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E20A" w14:textId="40DB9056" w:rsidR="003B7C5A" w:rsidRPr="00BB43E0" w:rsidRDefault="003B7C5A" w:rsidP="003B7C5A">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DEEAEDA81DB54E96AC6C8A446E3E08C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92AA5">
            <w:rPr>
              <w:rStyle w:val="Calibri11NoBold"/>
            </w:rPr>
            <w:t>24-6224</w:t>
          </w:r>
        </w:sdtContent>
      </w:sdt>
      <w:bookmarkEnd w:id="0"/>
    </w:p>
    <w:p w14:paraId="22955EF2" w14:textId="77777777" w:rsidR="003B7C5A" w:rsidRPr="006C3B82" w:rsidRDefault="003B7C5A" w:rsidP="003B7C5A">
      <w:pPr>
        <w:pStyle w:val="Heading1"/>
      </w:pPr>
      <w:bookmarkStart w:id="1" w:name="_Toc149912844"/>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alias w:val="insert financial proposal form completed"/>
        <w:tag w:val="insert financial proposal form completed"/>
        <w:id w:val="-1565791053"/>
        <w:placeholder>
          <w:docPart w:val="7E35A7481AD440309BBD96D58108CF44"/>
        </w:placeholder>
        <w15:color w:val="FF0000"/>
      </w:sdtPr>
      <w:sdtContent>
        <w:p w14:paraId="57681E10" w14:textId="77777777" w:rsidR="003B7C5A" w:rsidRDefault="003B7C5A" w:rsidP="003B7C5A"/>
        <w:p w14:paraId="505635D6" w14:textId="77777777" w:rsidR="003B7C5A" w:rsidRDefault="003B7C5A" w:rsidP="003B7C5A">
          <w:pPr>
            <w:pStyle w:val="Heading5"/>
            <w:rPr>
              <w:b/>
              <w:bCs/>
            </w:rPr>
          </w:pPr>
          <w:bookmarkStart w:id="3" w:name="_Hlk99461341"/>
          <w:bookmarkStart w:id="4" w:name="_Hlk161316884"/>
          <w:r w:rsidRPr="00F21E35">
            <w:rPr>
              <w:b/>
              <w:bCs/>
            </w:rPr>
            <w:t>INSTRUCTIONS TO BIDDERS</w:t>
          </w:r>
        </w:p>
        <w:p w14:paraId="165C2D69" w14:textId="77777777" w:rsidR="003B7C5A" w:rsidRPr="00EA7A9E" w:rsidRDefault="003B7C5A" w:rsidP="003B7C5A">
          <w:pPr>
            <w:spacing w:after="0"/>
          </w:pPr>
        </w:p>
        <w:bookmarkEnd w:id="3"/>
        <w:p w14:paraId="6946C060"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5A4F1BA8"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7E4F4BE"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623B2D">
            <w:t>Wherever possible, the unit prices of the individual goods should be indicated, followed by the total amount (including any additional services and any other costs associated with the delivery of the goods).</w:t>
          </w:r>
        </w:p>
        <w:p w14:paraId="158DE867"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01986EC"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6E59B47E"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26E3ECA"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5" w:name="_Hlk99460341"/>
          <w:r w:rsidRPr="00B17569">
            <w:t>The contract to be concluded with the selected bidder must mention all the costs incurred for the execution of the assignment entrusted to him</w:t>
          </w:r>
          <w:r>
            <w:t xml:space="preserve"> (</w:t>
          </w:r>
          <w:r w:rsidRPr="000B1BEF">
            <w:t>including insurance, packaging, delivery costs, unloading, etc., where applicable</w:t>
          </w:r>
          <w:r>
            <w:t>)</w:t>
          </w:r>
          <w:r w:rsidRPr="00B17569">
            <w:t xml:space="preserve">. </w:t>
          </w:r>
          <w:r>
            <w:t xml:space="preserve"> </w:t>
          </w:r>
          <w:r w:rsidRPr="00B17569">
            <w:t>No additional costs can be claimed from SPC after the contract has been signed.</w:t>
          </w:r>
        </w:p>
        <w:p w14:paraId="5A6B739E"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73F62FE"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5C59F04" w14:textId="77777777" w:rsidR="003B7C5A" w:rsidRPr="00B17569"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9720FC8" w14:textId="76F8A7D6"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6" w:name="_Hlk99564394"/>
          <w:bookmarkStart w:id="7" w:name="_Hlk99460315"/>
          <w:bookmarkEnd w:id="5"/>
          <w:r w:rsidRPr="0076091B">
            <w:t xml:space="preserve">The financial proposal must be submitted </w:t>
          </w:r>
          <w:sdt>
            <w:sdtPr>
              <w:alias w:val="inclusive or exclusive of taxes"/>
              <w:tag w:val="inclusive or exclusive of taxes"/>
              <w:id w:val="964083475"/>
              <w:placeholder>
                <w:docPart w:val="FCF91178ACFD4625B19EABFB3629A7B3"/>
              </w:placeholder>
              <w15:color w:val="FF0000"/>
              <w:comboBox>
                <w:listItem w:value="Choose an item."/>
              </w:comboBox>
            </w:sdtPr>
            <w:sdtContent>
              <w:r w:rsidR="00C92AA5">
                <w:t xml:space="preserve">inclusive of </w:t>
              </w:r>
              <w:proofErr w:type="spellStart"/>
              <w:r w:rsidR="00C92AA5">
                <w:t>tax</w:t>
              </w:r>
            </w:sdtContent>
          </w:sdt>
          <w:r w:rsidRPr="0076091B">
            <w:t>in</w:t>
          </w:r>
          <w:proofErr w:type="spellEnd"/>
          <w:r w:rsidRPr="0076091B">
            <w:t xml:space="preserve">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77D42F63"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22AF0F6" w14:textId="77777777" w:rsidR="003B7C5A"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6E65E897E438492D9684592890470798"/>
              </w:placeholder>
              <w15:color w:val="FF0000"/>
            </w:sdtPr>
            <w:sdtContent>
              <w:r w:rsidRPr="00F02487">
                <w:t>and in particular:</w:t>
              </w:r>
            </w:sdtContent>
          </w:sdt>
        </w:p>
        <w:p w14:paraId="646ADAEB" w14:textId="77777777" w:rsidR="003B7C5A" w:rsidRPr="00EA7A9E"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4"/>
        <w:p w14:paraId="725D4322" w14:textId="77777777" w:rsidR="003B7C5A" w:rsidRPr="00277391" w:rsidRDefault="003B7C5A" w:rsidP="003B7C5A">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6"/>
        <w:bookmarkEnd w:id="7"/>
        <w:p w14:paraId="7EE5606A" w14:textId="77777777" w:rsidR="003B7C5A" w:rsidRDefault="003B7C5A" w:rsidP="003B7C5A">
          <w:pPr>
            <w:rPr>
              <w:b/>
              <w:bCs/>
            </w:rPr>
          </w:pPr>
          <w:r>
            <w:rPr>
              <w:b/>
              <w:bCs/>
            </w:rPr>
            <w:br w:type="page"/>
          </w:r>
        </w:p>
        <w:p w14:paraId="18A82DCE" w14:textId="2E9613CC" w:rsidR="00E01749" w:rsidRPr="00BB43E0" w:rsidRDefault="003B7C5A" w:rsidP="00E01749">
          <w:pPr>
            <w:jc w:val="right"/>
            <w:rPr>
              <w:b/>
              <w:bCs/>
            </w:rPr>
          </w:pPr>
          <w:bookmarkStart w:id="8" w:name="_Hlk99459967"/>
          <w:r w:rsidRPr="00F62EF5">
            <w:rPr>
              <w:b/>
              <w:bCs/>
            </w:rPr>
            <w:lastRenderedPageBreak/>
            <w:t>BIDDER’</w:t>
          </w:r>
          <w:r>
            <w:rPr>
              <w:b/>
              <w:bCs/>
            </w:rPr>
            <w:t>S</w:t>
          </w:r>
          <w:r w:rsidRPr="00F62EF5">
            <w:rPr>
              <w:b/>
              <w:bCs/>
            </w:rPr>
            <w:t xml:space="preserve"> FINANCIAL </w:t>
          </w:r>
          <w:r>
            <w:rPr>
              <w:b/>
              <w:bCs/>
            </w:rPr>
            <w:t>PROPOSAL – GOODS</w:t>
          </w:r>
          <w:r w:rsidR="00E01749">
            <w:rPr>
              <w:b/>
              <w:bCs/>
            </w:rPr>
            <w:tab/>
          </w:r>
          <w:r w:rsidR="00E01749">
            <w:rPr>
              <w:b/>
              <w:bCs/>
            </w:rPr>
            <w:tab/>
          </w:r>
          <w:r w:rsidR="00E01749">
            <w:rPr>
              <w:b/>
              <w:bCs/>
            </w:rPr>
            <w:tab/>
          </w:r>
          <w:r w:rsidR="00E01749">
            <w:rPr>
              <w:b/>
              <w:bCs/>
            </w:rPr>
            <w:tab/>
          </w:r>
          <w:r w:rsidR="00E01749">
            <w:rPr>
              <w:b/>
              <w:bCs/>
            </w:rPr>
            <w:tab/>
          </w:r>
          <w:r w:rsidR="00E01749">
            <w:rPr>
              <w:b/>
              <w:bCs/>
            </w:rPr>
            <w:tab/>
          </w:r>
          <w:r w:rsidR="00E01749">
            <w:rPr>
              <w:b/>
              <w:bCs/>
            </w:rPr>
            <w:tab/>
          </w:r>
          <w:r w:rsidR="00E01749" w:rsidRPr="006355B1">
            <w:rPr>
              <w:b/>
              <w:bCs/>
            </w:rPr>
            <w:t xml:space="preserve">RFP </w:t>
          </w:r>
          <w:sdt>
            <w:sdtPr>
              <w:rPr>
                <w:rStyle w:val="Calibri11NoBold"/>
                <w:b/>
                <w:bCs/>
              </w:rPr>
              <w:alias w:val="SPC Reference"/>
              <w:tag w:val="SPCReference"/>
              <w:id w:val="-1427806107"/>
              <w:placeholder>
                <w:docPart w:val="499F4DFBACCD47498116F6CA0BF50ED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E01749">
                <w:rPr>
                  <w:rStyle w:val="Calibri11NoBold"/>
                </w:rPr>
                <w:t>23-</w:t>
              </w:r>
              <w:r w:rsidR="00C92AA5">
                <w:rPr>
                  <w:rStyle w:val="Calibri11NoBold"/>
                </w:rPr>
                <w:t>6224</w:t>
              </w:r>
            </w:sdtContent>
          </w:sdt>
        </w:p>
        <w:bookmarkEnd w:id="8"/>
        <w:p w14:paraId="67B2A984" w14:textId="77777777" w:rsidR="00C92AA5" w:rsidRDefault="00C92AA5" w:rsidP="00C92AA5">
          <w:pPr>
            <w:pStyle w:val="ListParagraph"/>
            <w:ind w:right="108"/>
            <w:rPr>
              <w:lang w:val="en-AU"/>
            </w:rPr>
          </w:pPr>
        </w:p>
        <w:tbl>
          <w:tblPr>
            <w:tblW w:w="5000" w:type="pct"/>
            <w:tblLook w:val="04A0" w:firstRow="1" w:lastRow="0" w:firstColumn="1" w:lastColumn="0" w:noHBand="0" w:noVBand="1"/>
          </w:tblPr>
          <w:tblGrid>
            <w:gridCol w:w="5108"/>
            <w:gridCol w:w="733"/>
            <w:gridCol w:w="1213"/>
            <w:gridCol w:w="3402"/>
          </w:tblGrid>
          <w:tr w:rsidR="00C92AA5" w:rsidRPr="00074A80" w14:paraId="56CCA496" w14:textId="77777777" w:rsidTr="00D623DF">
            <w:trPr>
              <w:trHeight w:val="900"/>
            </w:trPr>
            <w:tc>
              <w:tcPr>
                <w:tcW w:w="244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C1E146E"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r w:rsidRPr="00074A80">
                  <w:rPr>
                    <w:rFonts w:ascii="Calibri" w:hAnsi="Calibri" w:cs="Calibri"/>
                    <w:b/>
                    <w:bCs/>
                    <w:color w:val="000000"/>
                    <w:lang w:eastAsia="en-GB"/>
                  </w:rPr>
                  <w:t xml:space="preserve">Lot 1 - Hand tools, </w:t>
                </w:r>
                <w:proofErr w:type="gramStart"/>
                <w:r w:rsidRPr="00074A80">
                  <w:rPr>
                    <w:rFonts w:ascii="Calibri" w:hAnsi="Calibri" w:cs="Calibri"/>
                    <w:b/>
                    <w:bCs/>
                    <w:color w:val="000000"/>
                    <w:lang w:eastAsia="en-GB"/>
                  </w:rPr>
                  <w:t>equipment’s</w:t>
                </w:r>
                <w:proofErr w:type="gramEnd"/>
                <w:r w:rsidRPr="00074A80">
                  <w:rPr>
                    <w:rFonts w:ascii="Calibri" w:hAnsi="Calibri" w:cs="Calibri"/>
                    <w:b/>
                    <w:bCs/>
                    <w:color w:val="000000"/>
                    <w:lang w:eastAsia="en-GB"/>
                  </w:rPr>
                  <w:t xml:space="preserve"> and assortments</w:t>
                </w:r>
              </w:p>
            </w:tc>
            <w:tc>
              <w:tcPr>
                <w:tcW w:w="350" w:type="pct"/>
                <w:tcBorders>
                  <w:top w:val="single" w:sz="4" w:space="0" w:color="auto"/>
                  <w:left w:val="nil"/>
                  <w:bottom w:val="single" w:sz="4" w:space="0" w:color="auto"/>
                  <w:right w:val="single" w:sz="4" w:space="0" w:color="auto"/>
                </w:tcBorders>
                <w:shd w:val="clear" w:color="000000" w:fill="BFBFBF"/>
                <w:vAlign w:val="center"/>
                <w:hideMark/>
              </w:tcPr>
              <w:p w14:paraId="390293E2"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r w:rsidRPr="00074A80">
                  <w:rPr>
                    <w:rFonts w:ascii="Calibri" w:hAnsi="Calibri" w:cs="Calibri"/>
                    <w:b/>
                    <w:bCs/>
                    <w:color w:val="000000"/>
                    <w:lang w:eastAsia="en-GB"/>
                  </w:rPr>
                  <w:t>Unit</w:t>
                </w:r>
              </w:p>
            </w:tc>
            <w:tc>
              <w:tcPr>
                <w:tcW w:w="580" w:type="pct"/>
                <w:tcBorders>
                  <w:top w:val="single" w:sz="4" w:space="0" w:color="auto"/>
                  <w:left w:val="nil"/>
                  <w:bottom w:val="single" w:sz="4" w:space="0" w:color="auto"/>
                  <w:right w:val="single" w:sz="4" w:space="0" w:color="auto"/>
                </w:tcBorders>
                <w:shd w:val="clear" w:color="000000" w:fill="BFBFBF"/>
                <w:vAlign w:val="center"/>
                <w:hideMark/>
              </w:tcPr>
              <w:p w14:paraId="32F0095D" w14:textId="77777777" w:rsidR="00C92AA5" w:rsidRPr="00074A80" w:rsidRDefault="00C92AA5" w:rsidP="00D623DF">
                <w:pPr>
                  <w:widowControl/>
                  <w:spacing w:after="0" w:line="240" w:lineRule="auto"/>
                  <w:ind w:right="0"/>
                  <w:jc w:val="center"/>
                  <w:rPr>
                    <w:rFonts w:ascii="Calibri" w:hAnsi="Calibri" w:cs="Calibri"/>
                    <w:b/>
                    <w:bCs/>
                    <w:color w:val="000000"/>
                    <w:lang w:eastAsia="en-GB"/>
                  </w:rPr>
                </w:pPr>
                <w:r w:rsidRPr="00074A80">
                  <w:rPr>
                    <w:rFonts w:ascii="Calibri" w:hAnsi="Calibri" w:cs="Calibri"/>
                    <w:b/>
                    <w:bCs/>
                    <w:color w:val="000000"/>
                    <w:lang w:eastAsia="en-GB"/>
                  </w:rPr>
                  <w:t>Price/unit</w:t>
                </w:r>
              </w:p>
            </w:tc>
            <w:tc>
              <w:tcPr>
                <w:tcW w:w="1627" w:type="pct"/>
                <w:tcBorders>
                  <w:top w:val="single" w:sz="4" w:space="0" w:color="auto"/>
                  <w:left w:val="nil"/>
                  <w:bottom w:val="single" w:sz="4" w:space="0" w:color="auto"/>
                  <w:right w:val="single" w:sz="4" w:space="0" w:color="auto"/>
                </w:tcBorders>
                <w:shd w:val="clear" w:color="000000" w:fill="BFBFBF"/>
                <w:vAlign w:val="bottom"/>
                <w:hideMark/>
              </w:tcPr>
              <w:p w14:paraId="3DA3FA78" w14:textId="77777777" w:rsidR="00C92AA5" w:rsidRPr="00074A80" w:rsidRDefault="00C92AA5" w:rsidP="00D623DF">
                <w:pPr>
                  <w:widowControl/>
                  <w:spacing w:after="0" w:line="240" w:lineRule="auto"/>
                  <w:ind w:right="0"/>
                  <w:jc w:val="left"/>
                  <w:rPr>
                    <w:rFonts w:ascii="Calibri" w:hAnsi="Calibri" w:cs="Calibri"/>
                    <w:lang w:eastAsia="en-GB"/>
                  </w:rPr>
                </w:pPr>
                <w:r w:rsidRPr="00074A80">
                  <w:rPr>
                    <w:rFonts w:ascii="Calibri" w:hAnsi="Calibri" w:cs="Calibri"/>
                    <w:lang w:eastAsia="en-GB"/>
                  </w:rPr>
                  <w:t xml:space="preserve">If items is sold in a different unit category - provide unit description of the price per unit in which it is sold </w:t>
                </w:r>
                <w:proofErr w:type="gramStart"/>
                <w:r w:rsidRPr="00074A80">
                  <w:rPr>
                    <w:rFonts w:ascii="Calibri" w:hAnsi="Calibri" w:cs="Calibri"/>
                    <w:lang w:eastAsia="en-GB"/>
                  </w:rPr>
                  <w:t>like  price</w:t>
                </w:r>
                <w:proofErr w:type="gramEnd"/>
                <w:r w:rsidRPr="00074A80">
                  <w:rPr>
                    <w:rFonts w:ascii="Calibri" w:hAnsi="Calibri" w:cs="Calibri"/>
                    <w:lang w:eastAsia="en-GB"/>
                  </w:rPr>
                  <w:t xml:space="preserve"> per set instead of price per each (</w:t>
                </w:r>
                <w:proofErr w:type="spellStart"/>
                <w:r w:rsidRPr="00074A80">
                  <w:rPr>
                    <w:rFonts w:ascii="Calibri" w:hAnsi="Calibri" w:cs="Calibri"/>
                    <w:lang w:eastAsia="en-GB"/>
                  </w:rPr>
                  <w:t>ea</w:t>
                </w:r>
                <w:proofErr w:type="spellEnd"/>
                <w:r w:rsidRPr="00074A80">
                  <w:rPr>
                    <w:rFonts w:ascii="Calibri" w:hAnsi="Calibri" w:cs="Calibri"/>
                    <w:lang w:eastAsia="en-GB"/>
                  </w:rPr>
                  <w:t>) item</w:t>
                </w:r>
              </w:p>
            </w:tc>
          </w:tr>
          <w:tr w:rsidR="00C92AA5" w:rsidRPr="00074A80" w14:paraId="410C8C5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3D2E3E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22" Handsaw</w:t>
                </w:r>
              </w:p>
            </w:tc>
            <w:tc>
              <w:tcPr>
                <w:tcW w:w="350" w:type="pct"/>
                <w:tcBorders>
                  <w:top w:val="nil"/>
                  <w:left w:val="nil"/>
                  <w:bottom w:val="single" w:sz="4" w:space="0" w:color="auto"/>
                  <w:right w:val="single" w:sz="4" w:space="0" w:color="auto"/>
                </w:tcBorders>
                <w:shd w:val="clear" w:color="auto" w:fill="auto"/>
                <w:vAlign w:val="center"/>
                <w:hideMark/>
              </w:tcPr>
              <w:p w14:paraId="4C7E3E2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2224511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646B14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ACDFE0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9700C3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12" Tenon Saw</w:t>
                </w:r>
              </w:p>
            </w:tc>
            <w:tc>
              <w:tcPr>
                <w:tcW w:w="350" w:type="pct"/>
                <w:tcBorders>
                  <w:top w:val="nil"/>
                  <w:left w:val="nil"/>
                  <w:bottom w:val="single" w:sz="4" w:space="0" w:color="auto"/>
                  <w:right w:val="single" w:sz="4" w:space="0" w:color="auto"/>
                </w:tcBorders>
                <w:shd w:val="clear" w:color="auto" w:fill="auto"/>
                <w:vAlign w:val="center"/>
                <w:hideMark/>
              </w:tcPr>
              <w:p w14:paraId="7A917F6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3AD29CE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CDAA3E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A93AE5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B962B3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6.5" coping saw</w:t>
                </w:r>
              </w:p>
            </w:tc>
            <w:tc>
              <w:tcPr>
                <w:tcW w:w="350" w:type="pct"/>
                <w:tcBorders>
                  <w:top w:val="nil"/>
                  <w:left w:val="nil"/>
                  <w:bottom w:val="single" w:sz="4" w:space="0" w:color="auto"/>
                  <w:right w:val="single" w:sz="4" w:space="0" w:color="auto"/>
                </w:tcBorders>
                <w:shd w:val="clear" w:color="auto" w:fill="auto"/>
                <w:vAlign w:val="center"/>
                <w:hideMark/>
              </w:tcPr>
              <w:p w14:paraId="0B05392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626D271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08071A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0985AC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E930CD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22" bow saw</w:t>
                </w:r>
              </w:p>
            </w:tc>
            <w:tc>
              <w:tcPr>
                <w:tcW w:w="350" w:type="pct"/>
                <w:tcBorders>
                  <w:top w:val="nil"/>
                  <w:left w:val="nil"/>
                  <w:bottom w:val="single" w:sz="4" w:space="0" w:color="auto"/>
                  <w:right w:val="single" w:sz="4" w:space="0" w:color="auto"/>
                </w:tcBorders>
                <w:shd w:val="clear" w:color="auto" w:fill="auto"/>
                <w:vAlign w:val="center"/>
                <w:hideMark/>
              </w:tcPr>
              <w:p w14:paraId="6A5FEBB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7CE2CF6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43C83C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CF5A9E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FE0982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12" hacksaw frame and blade</w:t>
                </w:r>
              </w:p>
            </w:tc>
            <w:tc>
              <w:tcPr>
                <w:tcW w:w="350" w:type="pct"/>
                <w:tcBorders>
                  <w:top w:val="nil"/>
                  <w:left w:val="nil"/>
                  <w:bottom w:val="single" w:sz="4" w:space="0" w:color="auto"/>
                  <w:right w:val="single" w:sz="4" w:space="0" w:color="auto"/>
                </w:tcBorders>
                <w:shd w:val="clear" w:color="auto" w:fill="auto"/>
                <w:vAlign w:val="center"/>
                <w:hideMark/>
              </w:tcPr>
              <w:p w14:paraId="563A120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0CD21B5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36FA40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DA3A67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1784678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18" machete</w:t>
                </w:r>
              </w:p>
            </w:tc>
            <w:tc>
              <w:tcPr>
                <w:tcW w:w="350" w:type="pct"/>
                <w:tcBorders>
                  <w:top w:val="nil"/>
                  <w:left w:val="nil"/>
                  <w:bottom w:val="single" w:sz="4" w:space="0" w:color="auto"/>
                  <w:right w:val="single" w:sz="4" w:space="0" w:color="auto"/>
                </w:tcBorders>
                <w:shd w:val="clear" w:color="auto" w:fill="auto"/>
                <w:vAlign w:val="center"/>
                <w:hideMark/>
              </w:tcPr>
              <w:p w14:paraId="4D8460A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A7C28B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83252E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51E305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A35D35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wheelbarrow - load capacity of 130kg or 287 lbs</w:t>
                </w:r>
              </w:p>
            </w:tc>
            <w:tc>
              <w:tcPr>
                <w:tcW w:w="350" w:type="pct"/>
                <w:tcBorders>
                  <w:top w:val="nil"/>
                  <w:left w:val="nil"/>
                  <w:bottom w:val="single" w:sz="4" w:space="0" w:color="auto"/>
                  <w:right w:val="single" w:sz="4" w:space="0" w:color="auto"/>
                </w:tcBorders>
                <w:shd w:val="clear" w:color="auto" w:fill="auto"/>
                <w:vAlign w:val="center"/>
                <w:hideMark/>
              </w:tcPr>
              <w:p w14:paraId="4DF9556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14DE4A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4498FC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BE7C03D"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231726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Spade Shovel - 47” handle x 14 gauge</w:t>
                </w:r>
              </w:p>
            </w:tc>
            <w:tc>
              <w:tcPr>
                <w:tcW w:w="350" w:type="pct"/>
                <w:tcBorders>
                  <w:top w:val="nil"/>
                  <w:left w:val="nil"/>
                  <w:bottom w:val="single" w:sz="4" w:space="0" w:color="auto"/>
                  <w:right w:val="single" w:sz="4" w:space="0" w:color="auto"/>
                </w:tcBorders>
                <w:shd w:val="clear" w:color="auto" w:fill="auto"/>
                <w:vAlign w:val="center"/>
                <w:hideMark/>
              </w:tcPr>
              <w:p w14:paraId="0DFE38A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CD1103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B68509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924E69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64C6BDC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Flat Nose Shovel - 47” handle x 14 gauge</w:t>
                </w:r>
              </w:p>
            </w:tc>
            <w:tc>
              <w:tcPr>
                <w:tcW w:w="350" w:type="pct"/>
                <w:tcBorders>
                  <w:top w:val="nil"/>
                  <w:left w:val="nil"/>
                  <w:bottom w:val="single" w:sz="4" w:space="0" w:color="auto"/>
                  <w:right w:val="single" w:sz="4" w:space="0" w:color="auto"/>
                </w:tcBorders>
                <w:shd w:val="clear" w:color="auto" w:fill="auto"/>
                <w:vAlign w:val="center"/>
                <w:hideMark/>
              </w:tcPr>
              <w:p w14:paraId="376B381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7527D3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29A00F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265B54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7AF124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trenching spade - 47” handle x 14 gauge</w:t>
                </w:r>
              </w:p>
            </w:tc>
            <w:tc>
              <w:tcPr>
                <w:tcW w:w="350" w:type="pct"/>
                <w:tcBorders>
                  <w:top w:val="nil"/>
                  <w:left w:val="nil"/>
                  <w:bottom w:val="single" w:sz="4" w:space="0" w:color="auto"/>
                  <w:right w:val="single" w:sz="4" w:space="0" w:color="auto"/>
                </w:tcBorders>
                <w:shd w:val="clear" w:color="auto" w:fill="auto"/>
                <w:vAlign w:val="center"/>
                <w:hideMark/>
              </w:tcPr>
              <w:p w14:paraId="425D55C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1B0BCA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441910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0CB807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2E72DD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sickle - 47” handle x 14 gauge</w:t>
                </w:r>
              </w:p>
            </w:tc>
            <w:tc>
              <w:tcPr>
                <w:tcW w:w="350" w:type="pct"/>
                <w:tcBorders>
                  <w:top w:val="nil"/>
                  <w:left w:val="nil"/>
                  <w:bottom w:val="single" w:sz="4" w:space="0" w:color="auto"/>
                  <w:right w:val="single" w:sz="4" w:space="0" w:color="auto"/>
                </w:tcBorders>
                <w:shd w:val="clear" w:color="auto" w:fill="auto"/>
                <w:vAlign w:val="center"/>
                <w:hideMark/>
              </w:tcPr>
              <w:p w14:paraId="69D5956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1D1482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4CA527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A0ECAA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A0B52A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hoe - 47” handle x 14 gauge</w:t>
                </w:r>
              </w:p>
            </w:tc>
            <w:tc>
              <w:tcPr>
                <w:tcW w:w="350" w:type="pct"/>
                <w:tcBorders>
                  <w:top w:val="nil"/>
                  <w:left w:val="nil"/>
                  <w:bottom w:val="single" w:sz="4" w:space="0" w:color="auto"/>
                  <w:right w:val="single" w:sz="4" w:space="0" w:color="auto"/>
                </w:tcBorders>
                <w:shd w:val="clear" w:color="auto" w:fill="auto"/>
                <w:vAlign w:val="center"/>
                <w:hideMark/>
              </w:tcPr>
              <w:p w14:paraId="6F6DD3A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35EE1A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A04827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A66E1F7"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48243D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Concrete Placer 24"-36"</w:t>
                </w:r>
              </w:p>
            </w:tc>
            <w:tc>
              <w:tcPr>
                <w:tcW w:w="350" w:type="pct"/>
                <w:tcBorders>
                  <w:top w:val="nil"/>
                  <w:left w:val="nil"/>
                  <w:bottom w:val="single" w:sz="4" w:space="0" w:color="auto"/>
                  <w:right w:val="single" w:sz="4" w:space="0" w:color="auto"/>
                </w:tcBorders>
                <w:shd w:val="clear" w:color="auto" w:fill="auto"/>
                <w:vAlign w:val="center"/>
                <w:hideMark/>
              </w:tcPr>
              <w:p w14:paraId="64704AC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2F22B7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F7AF07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233D6B7"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7F77C1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Concrete Float 24"-48"</w:t>
                </w:r>
              </w:p>
            </w:tc>
            <w:tc>
              <w:tcPr>
                <w:tcW w:w="350" w:type="pct"/>
                <w:tcBorders>
                  <w:top w:val="nil"/>
                  <w:left w:val="nil"/>
                  <w:bottom w:val="single" w:sz="4" w:space="0" w:color="auto"/>
                  <w:right w:val="single" w:sz="4" w:space="0" w:color="auto"/>
                </w:tcBorders>
                <w:shd w:val="clear" w:color="auto" w:fill="auto"/>
                <w:vAlign w:val="center"/>
                <w:hideMark/>
              </w:tcPr>
              <w:p w14:paraId="5C5FB95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F565A0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EC7CDE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71F6879"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9C0E73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Concrete Broom 24"</w:t>
                </w:r>
              </w:p>
            </w:tc>
            <w:tc>
              <w:tcPr>
                <w:tcW w:w="350" w:type="pct"/>
                <w:tcBorders>
                  <w:top w:val="nil"/>
                  <w:left w:val="nil"/>
                  <w:bottom w:val="single" w:sz="4" w:space="0" w:color="auto"/>
                  <w:right w:val="single" w:sz="4" w:space="0" w:color="auto"/>
                </w:tcBorders>
                <w:shd w:val="clear" w:color="auto" w:fill="auto"/>
                <w:vAlign w:val="center"/>
                <w:hideMark/>
              </w:tcPr>
              <w:p w14:paraId="387441A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F06FDA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A3ED28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1D2384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AF7C53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Trowel 4"-6"</w:t>
                </w:r>
              </w:p>
            </w:tc>
            <w:tc>
              <w:tcPr>
                <w:tcW w:w="350" w:type="pct"/>
                <w:tcBorders>
                  <w:top w:val="nil"/>
                  <w:left w:val="nil"/>
                  <w:bottom w:val="single" w:sz="4" w:space="0" w:color="auto"/>
                  <w:right w:val="single" w:sz="4" w:space="0" w:color="auto"/>
                </w:tcBorders>
                <w:shd w:val="clear" w:color="auto" w:fill="auto"/>
                <w:vAlign w:val="center"/>
                <w:hideMark/>
              </w:tcPr>
              <w:p w14:paraId="2E55D85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E58BFF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DC9627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D6E3C5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8C5001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gramStart"/>
                <w:r w:rsidRPr="00074A80">
                  <w:rPr>
                    <w:rFonts w:ascii="Calibri" w:hAnsi="Calibri" w:cs="Calibri"/>
                    <w:color w:val="000000"/>
                    <w:sz w:val="18"/>
                    <w:szCs w:val="18"/>
                    <w:lang w:eastAsia="en-GB"/>
                  </w:rPr>
                  <w:t>sledge hammer</w:t>
                </w:r>
                <w:proofErr w:type="gramEnd"/>
              </w:p>
            </w:tc>
            <w:tc>
              <w:tcPr>
                <w:tcW w:w="350" w:type="pct"/>
                <w:tcBorders>
                  <w:top w:val="nil"/>
                  <w:left w:val="nil"/>
                  <w:bottom w:val="single" w:sz="4" w:space="0" w:color="auto"/>
                  <w:right w:val="single" w:sz="4" w:space="0" w:color="auto"/>
                </w:tcBorders>
                <w:shd w:val="clear" w:color="auto" w:fill="auto"/>
                <w:vAlign w:val="center"/>
                <w:hideMark/>
              </w:tcPr>
              <w:p w14:paraId="08A12A1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9D906A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5E215E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20B71D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90CD8A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Axe</w:t>
                </w:r>
              </w:p>
            </w:tc>
            <w:tc>
              <w:tcPr>
                <w:tcW w:w="350" w:type="pct"/>
                <w:tcBorders>
                  <w:top w:val="nil"/>
                  <w:left w:val="nil"/>
                  <w:bottom w:val="single" w:sz="4" w:space="0" w:color="auto"/>
                  <w:right w:val="single" w:sz="4" w:space="0" w:color="auto"/>
                </w:tcBorders>
                <w:shd w:val="clear" w:color="auto" w:fill="auto"/>
                <w:vAlign w:val="center"/>
                <w:hideMark/>
              </w:tcPr>
              <w:p w14:paraId="1CDF4CD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D9492D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7D2838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1588C4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C1BCCC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pick axe</w:t>
                </w:r>
              </w:p>
            </w:tc>
            <w:tc>
              <w:tcPr>
                <w:tcW w:w="350" w:type="pct"/>
                <w:tcBorders>
                  <w:top w:val="nil"/>
                  <w:left w:val="nil"/>
                  <w:bottom w:val="single" w:sz="4" w:space="0" w:color="auto"/>
                  <w:right w:val="single" w:sz="4" w:space="0" w:color="auto"/>
                </w:tcBorders>
                <w:shd w:val="clear" w:color="auto" w:fill="auto"/>
                <w:vAlign w:val="center"/>
                <w:hideMark/>
              </w:tcPr>
              <w:p w14:paraId="518BCF8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BA6255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FF47C7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C7B0F8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D0A0A2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sharpening stone</w:t>
                </w:r>
              </w:p>
            </w:tc>
            <w:tc>
              <w:tcPr>
                <w:tcW w:w="350" w:type="pct"/>
                <w:tcBorders>
                  <w:top w:val="nil"/>
                  <w:left w:val="nil"/>
                  <w:bottom w:val="single" w:sz="4" w:space="0" w:color="auto"/>
                  <w:right w:val="single" w:sz="4" w:space="0" w:color="auto"/>
                </w:tcBorders>
                <w:shd w:val="clear" w:color="auto" w:fill="auto"/>
                <w:vAlign w:val="center"/>
                <w:hideMark/>
              </w:tcPr>
              <w:p w14:paraId="153396B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72AA91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AA524A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7E2B7A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80F7C1E"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Step ladder - 6ft</w:t>
                </w:r>
              </w:p>
            </w:tc>
            <w:tc>
              <w:tcPr>
                <w:tcW w:w="350" w:type="pct"/>
                <w:tcBorders>
                  <w:top w:val="nil"/>
                  <w:left w:val="nil"/>
                  <w:bottom w:val="single" w:sz="4" w:space="0" w:color="auto"/>
                  <w:right w:val="single" w:sz="4" w:space="0" w:color="auto"/>
                </w:tcBorders>
                <w:shd w:val="clear" w:color="auto" w:fill="auto"/>
                <w:vAlign w:val="center"/>
                <w:hideMark/>
              </w:tcPr>
              <w:p w14:paraId="15196F3B"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proofErr w:type="spellStart"/>
                <w:r w:rsidRPr="00074A80">
                  <w:rPr>
                    <w:rFonts w:ascii="Calibri" w:hAnsi="Calibri" w:cs="Calibri"/>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BCCE63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EA916F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B8542F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FAD5FA8"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Step ladder - 10ft</w:t>
                </w:r>
              </w:p>
            </w:tc>
            <w:tc>
              <w:tcPr>
                <w:tcW w:w="350" w:type="pct"/>
                <w:tcBorders>
                  <w:top w:val="nil"/>
                  <w:left w:val="nil"/>
                  <w:bottom w:val="single" w:sz="4" w:space="0" w:color="auto"/>
                  <w:right w:val="single" w:sz="4" w:space="0" w:color="auto"/>
                </w:tcBorders>
                <w:shd w:val="clear" w:color="auto" w:fill="auto"/>
                <w:vAlign w:val="center"/>
                <w:hideMark/>
              </w:tcPr>
              <w:p w14:paraId="193B9AE2"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proofErr w:type="spellStart"/>
                <w:r w:rsidRPr="00074A80">
                  <w:rPr>
                    <w:rFonts w:ascii="Calibri" w:hAnsi="Calibri" w:cs="Calibri"/>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EB1845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B2E552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2B765D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2678F85"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Extension Ladder - 16ft</w:t>
                </w:r>
              </w:p>
            </w:tc>
            <w:tc>
              <w:tcPr>
                <w:tcW w:w="350" w:type="pct"/>
                <w:tcBorders>
                  <w:top w:val="nil"/>
                  <w:left w:val="nil"/>
                  <w:bottom w:val="single" w:sz="4" w:space="0" w:color="auto"/>
                  <w:right w:val="single" w:sz="4" w:space="0" w:color="auto"/>
                </w:tcBorders>
                <w:shd w:val="clear" w:color="auto" w:fill="auto"/>
                <w:vAlign w:val="center"/>
                <w:hideMark/>
              </w:tcPr>
              <w:p w14:paraId="79F9B036"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proofErr w:type="spellStart"/>
                <w:r w:rsidRPr="00074A80">
                  <w:rPr>
                    <w:rFonts w:ascii="Calibri" w:hAnsi="Calibri" w:cs="Calibri"/>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AEA121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0C4A33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098843D"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0CB3E5B"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Extension Ladder - 28ft</w:t>
                </w:r>
              </w:p>
            </w:tc>
            <w:tc>
              <w:tcPr>
                <w:tcW w:w="350" w:type="pct"/>
                <w:tcBorders>
                  <w:top w:val="nil"/>
                  <w:left w:val="nil"/>
                  <w:bottom w:val="single" w:sz="4" w:space="0" w:color="auto"/>
                  <w:right w:val="single" w:sz="4" w:space="0" w:color="auto"/>
                </w:tcBorders>
                <w:shd w:val="clear" w:color="auto" w:fill="auto"/>
                <w:vAlign w:val="center"/>
                <w:hideMark/>
              </w:tcPr>
              <w:p w14:paraId="3023E617"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proofErr w:type="spellStart"/>
                <w:r w:rsidRPr="00074A80">
                  <w:rPr>
                    <w:rFonts w:ascii="Calibri" w:hAnsi="Calibri" w:cs="Calibri"/>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C3EC4F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F16968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82AE62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6160CE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Scafolding</w:t>
                </w:r>
                <w:proofErr w:type="spellEnd"/>
              </w:p>
            </w:tc>
            <w:tc>
              <w:tcPr>
                <w:tcW w:w="350" w:type="pct"/>
                <w:tcBorders>
                  <w:top w:val="nil"/>
                  <w:left w:val="nil"/>
                  <w:bottom w:val="single" w:sz="4" w:space="0" w:color="auto"/>
                  <w:right w:val="single" w:sz="4" w:space="0" w:color="auto"/>
                </w:tcBorders>
                <w:shd w:val="clear" w:color="auto" w:fill="auto"/>
                <w:vAlign w:val="center"/>
                <w:hideMark/>
              </w:tcPr>
              <w:p w14:paraId="26F9AD3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set</w:t>
                </w:r>
              </w:p>
            </w:tc>
            <w:tc>
              <w:tcPr>
                <w:tcW w:w="580" w:type="pct"/>
                <w:tcBorders>
                  <w:top w:val="nil"/>
                  <w:left w:val="nil"/>
                  <w:bottom w:val="single" w:sz="4" w:space="0" w:color="auto"/>
                  <w:right w:val="single" w:sz="4" w:space="0" w:color="auto"/>
                </w:tcBorders>
                <w:shd w:val="clear" w:color="auto" w:fill="auto"/>
                <w:noWrap/>
                <w:vAlign w:val="center"/>
                <w:hideMark/>
              </w:tcPr>
              <w:p w14:paraId="53780D9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FAF6E6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DC13D7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0CCD26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rigging blocks</w:t>
                </w:r>
              </w:p>
            </w:tc>
            <w:tc>
              <w:tcPr>
                <w:tcW w:w="350" w:type="pct"/>
                <w:tcBorders>
                  <w:top w:val="nil"/>
                  <w:left w:val="nil"/>
                  <w:bottom w:val="single" w:sz="4" w:space="0" w:color="auto"/>
                  <w:right w:val="single" w:sz="4" w:space="0" w:color="auto"/>
                </w:tcBorders>
                <w:shd w:val="clear" w:color="auto" w:fill="auto"/>
                <w:vAlign w:val="center"/>
                <w:hideMark/>
              </w:tcPr>
              <w:p w14:paraId="3CB121B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26686C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24E37D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684A4D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9611DC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ropes 1/2"</w:t>
                </w:r>
              </w:p>
            </w:tc>
            <w:tc>
              <w:tcPr>
                <w:tcW w:w="350" w:type="pct"/>
                <w:tcBorders>
                  <w:top w:val="nil"/>
                  <w:left w:val="nil"/>
                  <w:bottom w:val="single" w:sz="4" w:space="0" w:color="auto"/>
                  <w:right w:val="single" w:sz="4" w:space="0" w:color="auto"/>
                </w:tcBorders>
                <w:shd w:val="clear" w:color="auto" w:fill="auto"/>
                <w:vAlign w:val="center"/>
                <w:hideMark/>
              </w:tcPr>
              <w:p w14:paraId="0DC06A2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Yd</w:t>
                </w:r>
                <w:r>
                  <w:rPr>
                    <w:rFonts w:ascii="Calibri" w:hAnsi="Calibri" w:cs="Calibri"/>
                    <w:color w:val="000000"/>
                    <w:sz w:val="18"/>
                    <w:szCs w:val="18"/>
                    <w:lang w:eastAsia="en-GB"/>
                  </w:rPr>
                  <w:t>.</w:t>
                </w:r>
              </w:p>
            </w:tc>
            <w:tc>
              <w:tcPr>
                <w:tcW w:w="580" w:type="pct"/>
                <w:tcBorders>
                  <w:top w:val="nil"/>
                  <w:left w:val="nil"/>
                  <w:bottom w:val="single" w:sz="4" w:space="0" w:color="auto"/>
                  <w:right w:val="single" w:sz="4" w:space="0" w:color="auto"/>
                </w:tcBorders>
                <w:shd w:val="clear" w:color="auto" w:fill="auto"/>
                <w:vAlign w:val="center"/>
                <w:hideMark/>
              </w:tcPr>
              <w:p w14:paraId="29B64F76" w14:textId="77777777" w:rsidR="00C92AA5" w:rsidRPr="00074A80" w:rsidRDefault="00C92AA5" w:rsidP="00D623DF">
                <w:pPr>
                  <w:widowControl/>
                  <w:spacing w:after="0" w:line="240" w:lineRule="auto"/>
                  <w:ind w:right="0"/>
                  <w:jc w:val="left"/>
                  <w:rPr>
                    <w:rFonts w:ascii="Calibri" w:hAnsi="Calibri" w:cs="Calibri"/>
                    <w:b/>
                    <w:bCs/>
                    <w:color w:val="000000"/>
                    <w:sz w:val="18"/>
                    <w:szCs w:val="18"/>
                    <w:lang w:eastAsia="en-GB"/>
                  </w:rPr>
                </w:pPr>
                <w:r w:rsidRPr="00074A80">
                  <w:rPr>
                    <w:rFonts w:ascii="Calibri" w:hAnsi="Calibri" w:cs="Calibri"/>
                    <w:b/>
                    <w:bCs/>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213392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87E67A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9B3FEB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ropes 9/16"</w:t>
                </w:r>
              </w:p>
            </w:tc>
            <w:tc>
              <w:tcPr>
                <w:tcW w:w="350" w:type="pct"/>
                <w:tcBorders>
                  <w:top w:val="nil"/>
                  <w:left w:val="nil"/>
                  <w:bottom w:val="single" w:sz="4" w:space="0" w:color="auto"/>
                  <w:right w:val="single" w:sz="4" w:space="0" w:color="auto"/>
                </w:tcBorders>
                <w:shd w:val="clear" w:color="auto" w:fill="auto"/>
                <w:hideMark/>
              </w:tcPr>
              <w:p w14:paraId="393F273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D31F2D">
                  <w:rPr>
                    <w:rFonts w:ascii="Calibri" w:hAnsi="Calibri" w:cs="Calibri"/>
                    <w:color w:val="000000"/>
                    <w:sz w:val="18"/>
                    <w:szCs w:val="18"/>
                    <w:lang w:eastAsia="en-GB"/>
                  </w:rPr>
                  <w:t>Y</w:t>
                </w:r>
                <w:r w:rsidRPr="00074A80">
                  <w:rPr>
                    <w:rFonts w:ascii="Calibri" w:hAnsi="Calibri" w:cs="Calibri"/>
                    <w:color w:val="000000"/>
                    <w:sz w:val="18"/>
                    <w:szCs w:val="18"/>
                    <w:lang w:eastAsia="en-GB"/>
                  </w:rPr>
                  <w:t>d</w:t>
                </w:r>
                <w:r w:rsidRPr="00D31F2D">
                  <w:rPr>
                    <w:rFonts w:ascii="Calibri" w:hAnsi="Calibri" w:cs="Calibri"/>
                    <w:color w:val="000000"/>
                    <w:sz w:val="18"/>
                    <w:szCs w:val="18"/>
                    <w:lang w:eastAsia="en-GB"/>
                  </w:rPr>
                  <w:t>.</w:t>
                </w:r>
              </w:p>
            </w:tc>
            <w:tc>
              <w:tcPr>
                <w:tcW w:w="580" w:type="pct"/>
                <w:tcBorders>
                  <w:top w:val="nil"/>
                  <w:left w:val="nil"/>
                  <w:bottom w:val="single" w:sz="4" w:space="0" w:color="auto"/>
                  <w:right w:val="single" w:sz="4" w:space="0" w:color="auto"/>
                </w:tcBorders>
                <w:shd w:val="clear" w:color="auto" w:fill="auto"/>
                <w:vAlign w:val="center"/>
                <w:hideMark/>
              </w:tcPr>
              <w:p w14:paraId="46D145EC" w14:textId="77777777" w:rsidR="00C92AA5" w:rsidRPr="00074A80" w:rsidRDefault="00C92AA5" w:rsidP="00D623DF">
                <w:pPr>
                  <w:widowControl/>
                  <w:spacing w:after="0" w:line="240" w:lineRule="auto"/>
                  <w:ind w:right="0"/>
                  <w:jc w:val="left"/>
                  <w:rPr>
                    <w:rFonts w:ascii="Calibri" w:hAnsi="Calibri" w:cs="Calibri"/>
                    <w:b/>
                    <w:bCs/>
                    <w:color w:val="000000"/>
                    <w:sz w:val="18"/>
                    <w:szCs w:val="18"/>
                    <w:lang w:eastAsia="en-GB"/>
                  </w:rPr>
                </w:pPr>
                <w:r w:rsidRPr="00074A80">
                  <w:rPr>
                    <w:rFonts w:ascii="Calibri" w:hAnsi="Calibri" w:cs="Calibri"/>
                    <w:b/>
                    <w:bCs/>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57444C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26246B9"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45BF6D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ropes 5/8"</w:t>
                </w:r>
              </w:p>
            </w:tc>
            <w:tc>
              <w:tcPr>
                <w:tcW w:w="350" w:type="pct"/>
                <w:tcBorders>
                  <w:top w:val="nil"/>
                  <w:left w:val="nil"/>
                  <w:bottom w:val="single" w:sz="4" w:space="0" w:color="auto"/>
                  <w:right w:val="single" w:sz="4" w:space="0" w:color="auto"/>
                </w:tcBorders>
                <w:shd w:val="clear" w:color="auto" w:fill="auto"/>
                <w:hideMark/>
              </w:tcPr>
              <w:p w14:paraId="371A842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D31F2D">
                  <w:rPr>
                    <w:rFonts w:ascii="Calibri" w:hAnsi="Calibri" w:cs="Calibri"/>
                    <w:color w:val="000000"/>
                    <w:sz w:val="18"/>
                    <w:szCs w:val="18"/>
                    <w:lang w:eastAsia="en-GB"/>
                  </w:rPr>
                  <w:t>Y</w:t>
                </w:r>
                <w:r w:rsidRPr="00074A80">
                  <w:rPr>
                    <w:rFonts w:ascii="Calibri" w:hAnsi="Calibri" w:cs="Calibri"/>
                    <w:color w:val="000000"/>
                    <w:sz w:val="18"/>
                    <w:szCs w:val="18"/>
                    <w:lang w:eastAsia="en-GB"/>
                  </w:rPr>
                  <w:t>d</w:t>
                </w:r>
                <w:r w:rsidRPr="00D31F2D">
                  <w:rPr>
                    <w:rFonts w:ascii="Calibri" w:hAnsi="Calibri" w:cs="Calibri"/>
                    <w:color w:val="000000"/>
                    <w:sz w:val="18"/>
                    <w:szCs w:val="18"/>
                    <w:lang w:eastAsia="en-GB"/>
                  </w:rPr>
                  <w:t>.</w:t>
                </w:r>
              </w:p>
            </w:tc>
            <w:tc>
              <w:tcPr>
                <w:tcW w:w="580" w:type="pct"/>
                <w:tcBorders>
                  <w:top w:val="nil"/>
                  <w:left w:val="nil"/>
                  <w:bottom w:val="single" w:sz="4" w:space="0" w:color="auto"/>
                  <w:right w:val="single" w:sz="4" w:space="0" w:color="auto"/>
                </w:tcBorders>
                <w:shd w:val="clear" w:color="auto" w:fill="auto"/>
                <w:noWrap/>
                <w:vAlign w:val="center"/>
                <w:hideMark/>
              </w:tcPr>
              <w:p w14:paraId="0F4BCBE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9D9C4D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E35166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F400B6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ropes 3/4"</w:t>
                </w:r>
              </w:p>
            </w:tc>
            <w:tc>
              <w:tcPr>
                <w:tcW w:w="350" w:type="pct"/>
                <w:tcBorders>
                  <w:top w:val="nil"/>
                  <w:left w:val="nil"/>
                  <w:bottom w:val="single" w:sz="4" w:space="0" w:color="auto"/>
                  <w:right w:val="single" w:sz="4" w:space="0" w:color="auto"/>
                </w:tcBorders>
                <w:shd w:val="clear" w:color="auto" w:fill="auto"/>
                <w:hideMark/>
              </w:tcPr>
              <w:p w14:paraId="0701A93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D31F2D">
                  <w:rPr>
                    <w:rFonts w:ascii="Calibri" w:hAnsi="Calibri" w:cs="Calibri"/>
                    <w:color w:val="000000"/>
                    <w:sz w:val="18"/>
                    <w:szCs w:val="18"/>
                    <w:lang w:eastAsia="en-GB"/>
                  </w:rPr>
                  <w:t>Y</w:t>
                </w:r>
                <w:r w:rsidRPr="00074A80">
                  <w:rPr>
                    <w:rFonts w:ascii="Calibri" w:hAnsi="Calibri" w:cs="Calibri"/>
                    <w:color w:val="000000"/>
                    <w:sz w:val="18"/>
                    <w:szCs w:val="18"/>
                    <w:lang w:eastAsia="en-GB"/>
                  </w:rPr>
                  <w:t>d</w:t>
                </w:r>
                <w:r w:rsidRPr="00D31F2D">
                  <w:rPr>
                    <w:rFonts w:ascii="Calibri" w:hAnsi="Calibri" w:cs="Calibri"/>
                    <w:color w:val="000000"/>
                    <w:sz w:val="18"/>
                    <w:szCs w:val="18"/>
                    <w:lang w:eastAsia="en-GB"/>
                  </w:rPr>
                  <w:t>.</w:t>
                </w:r>
              </w:p>
            </w:tc>
            <w:tc>
              <w:tcPr>
                <w:tcW w:w="580" w:type="pct"/>
                <w:tcBorders>
                  <w:top w:val="nil"/>
                  <w:left w:val="nil"/>
                  <w:bottom w:val="single" w:sz="4" w:space="0" w:color="auto"/>
                  <w:right w:val="single" w:sz="4" w:space="0" w:color="auto"/>
                </w:tcBorders>
                <w:shd w:val="clear" w:color="auto" w:fill="auto"/>
                <w:noWrap/>
                <w:vAlign w:val="center"/>
                <w:hideMark/>
              </w:tcPr>
              <w:p w14:paraId="65C4503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745DCD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603F0E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5A9CE3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ropes (other sizes)</w:t>
                </w:r>
              </w:p>
            </w:tc>
            <w:tc>
              <w:tcPr>
                <w:tcW w:w="350" w:type="pct"/>
                <w:tcBorders>
                  <w:top w:val="nil"/>
                  <w:left w:val="nil"/>
                  <w:bottom w:val="single" w:sz="4" w:space="0" w:color="auto"/>
                  <w:right w:val="single" w:sz="4" w:space="0" w:color="auto"/>
                </w:tcBorders>
                <w:shd w:val="clear" w:color="auto" w:fill="auto"/>
                <w:hideMark/>
              </w:tcPr>
              <w:p w14:paraId="7E5877B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D31F2D">
                  <w:rPr>
                    <w:rFonts w:ascii="Calibri" w:hAnsi="Calibri" w:cs="Calibri"/>
                    <w:color w:val="000000"/>
                    <w:sz w:val="18"/>
                    <w:szCs w:val="18"/>
                    <w:lang w:eastAsia="en-GB"/>
                  </w:rPr>
                  <w:t>Y</w:t>
                </w:r>
                <w:r w:rsidRPr="00074A80">
                  <w:rPr>
                    <w:rFonts w:ascii="Calibri" w:hAnsi="Calibri" w:cs="Calibri"/>
                    <w:color w:val="000000"/>
                    <w:sz w:val="18"/>
                    <w:szCs w:val="18"/>
                    <w:lang w:eastAsia="en-GB"/>
                  </w:rPr>
                  <w:t>d</w:t>
                </w:r>
                <w:r w:rsidRPr="00D31F2D">
                  <w:rPr>
                    <w:rFonts w:ascii="Calibri" w:hAnsi="Calibri" w:cs="Calibri"/>
                    <w:color w:val="000000"/>
                    <w:sz w:val="18"/>
                    <w:szCs w:val="18"/>
                    <w:lang w:eastAsia="en-GB"/>
                  </w:rPr>
                  <w:t>.</w:t>
                </w:r>
              </w:p>
            </w:tc>
            <w:tc>
              <w:tcPr>
                <w:tcW w:w="580" w:type="pct"/>
                <w:tcBorders>
                  <w:top w:val="nil"/>
                  <w:left w:val="nil"/>
                  <w:bottom w:val="single" w:sz="4" w:space="0" w:color="auto"/>
                  <w:right w:val="single" w:sz="4" w:space="0" w:color="auto"/>
                </w:tcBorders>
                <w:shd w:val="clear" w:color="auto" w:fill="auto"/>
                <w:noWrap/>
                <w:vAlign w:val="center"/>
                <w:hideMark/>
              </w:tcPr>
              <w:p w14:paraId="22F62EC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96D6D3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2E9346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703CEB6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rainboots or gum boots</w:t>
                </w:r>
              </w:p>
            </w:tc>
            <w:tc>
              <w:tcPr>
                <w:tcW w:w="350" w:type="pct"/>
                <w:tcBorders>
                  <w:top w:val="nil"/>
                  <w:left w:val="nil"/>
                  <w:bottom w:val="single" w:sz="4" w:space="0" w:color="auto"/>
                  <w:right w:val="single" w:sz="4" w:space="0" w:color="auto"/>
                </w:tcBorders>
                <w:shd w:val="clear" w:color="auto" w:fill="auto"/>
                <w:noWrap/>
                <w:vAlign w:val="center"/>
                <w:hideMark/>
              </w:tcPr>
              <w:p w14:paraId="6C1F144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F599D1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BEB74B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E186AD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78AFA9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raincoat</w:t>
                </w:r>
              </w:p>
            </w:tc>
            <w:tc>
              <w:tcPr>
                <w:tcW w:w="350" w:type="pct"/>
                <w:tcBorders>
                  <w:top w:val="nil"/>
                  <w:left w:val="nil"/>
                  <w:bottom w:val="single" w:sz="4" w:space="0" w:color="auto"/>
                  <w:right w:val="single" w:sz="4" w:space="0" w:color="auto"/>
                </w:tcBorders>
                <w:shd w:val="clear" w:color="auto" w:fill="auto"/>
                <w:noWrap/>
                <w:vAlign w:val="center"/>
                <w:hideMark/>
              </w:tcPr>
              <w:p w14:paraId="39BBBFF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2C0E43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CFFD84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457F86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9C8891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safety boots</w:t>
                </w:r>
              </w:p>
            </w:tc>
            <w:tc>
              <w:tcPr>
                <w:tcW w:w="350" w:type="pct"/>
                <w:tcBorders>
                  <w:top w:val="nil"/>
                  <w:left w:val="nil"/>
                  <w:bottom w:val="single" w:sz="4" w:space="0" w:color="auto"/>
                  <w:right w:val="single" w:sz="4" w:space="0" w:color="auto"/>
                </w:tcBorders>
                <w:shd w:val="clear" w:color="auto" w:fill="auto"/>
                <w:noWrap/>
                <w:vAlign w:val="center"/>
                <w:hideMark/>
              </w:tcPr>
              <w:p w14:paraId="1D40D56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B48CA4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285068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EBC0F3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DE16A5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safety helmets</w:t>
                </w:r>
              </w:p>
            </w:tc>
            <w:tc>
              <w:tcPr>
                <w:tcW w:w="350" w:type="pct"/>
                <w:tcBorders>
                  <w:top w:val="nil"/>
                  <w:left w:val="nil"/>
                  <w:bottom w:val="single" w:sz="4" w:space="0" w:color="auto"/>
                  <w:right w:val="single" w:sz="4" w:space="0" w:color="auto"/>
                </w:tcBorders>
                <w:shd w:val="clear" w:color="auto" w:fill="auto"/>
                <w:noWrap/>
                <w:vAlign w:val="center"/>
                <w:hideMark/>
              </w:tcPr>
              <w:p w14:paraId="1BB8C30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A1DB07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0079A6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3678C3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FA116C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safety vests</w:t>
                </w:r>
              </w:p>
            </w:tc>
            <w:tc>
              <w:tcPr>
                <w:tcW w:w="350" w:type="pct"/>
                <w:tcBorders>
                  <w:top w:val="nil"/>
                  <w:left w:val="nil"/>
                  <w:bottom w:val="single" w:sz="4" w:space="0" w:color="auto"/>
                  <w:right w:val="single" w:sz="4" w:space="0" w:color="auto"/>
                </w:tcBorders>
                <w:shd w:val="clear" w:color="auto" w:fill="auto"/>
                <w:noWrap/>
                <w:vAlign w:val="center"/>
                <w:hideMark/>
              </w:tcPr>
              <w:p w14:paraId="71F4080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9E469F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AC284A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D6FD48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67A6DB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safety goggles</w:t>
                </w:r>
              </w:p>
            </w:tc>
            <w:tc>
              <w:tcPr>
                <w:tcW w:w="350" w:type="pct"/>
                <w:tcBorders>
                  <w:top w:val="nil"/>
                  <w:left w:val="nil"/>
                  <w:bottom w:val="single" w:sz="4" w:space="0" w:color="auto"/>
                  <w:right w:val="single" w:sz="4" w:space="0" w:color="auto"/>
                </w:tcBorders>
                <w:shd w:val="clear" w:color="auto" w:fill="auto"/>
                <w:noWrap/>
                <w:vAlign w:val="center"/>
                <w:hideMark/>
              </w:tcPr>
              <w:p w14:paraId="71CF387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5B59E7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38D43D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2A71764"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6387DC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utility work gloves</w:t>
                </w:r>
              </w:p>
            </w:tc>
            <w:tc>
              <w:tcPr>
                <w:tcW w:w="350" w:type="pct"/>
                <w:tcBorders>
                  <w:top w:val="nil"/>
                  <w:left w:val="nil"/>
                  <w:bottom w:val="single" w:sz="4" w:space="0" w:color="auto"/>
                  <w:right w:val="single" w:sz="4" w:space="0" w:color="auto"/>
                </w:tcBorders>
                <w:shd w:val="clear" w:color="auto" w:fill="auto"/>
                <w:noWrap/>
                <w:vAlign w:val="center"/>
                <w:hideMark/>
              </w:tcPr>
              <w:p w14:paraId="303E337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D49B6A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FF0C44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DC61EBA"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F38F5F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cotton gloves</w:t>
                </w:r>
              </w:p>
            </w:tc>
            <w:tc>
              <w:tcPr>
                <w:tcW w:w="350" w:type="pct"/>
                <w:tcBorders>
                  <w:top w:val="nil"/>
                  <w:left w:val="nil"/>
                  <w:bottom w:val="single" w:sz="4" w:space="0" w:color="auto"/>
                  <w:right w:val="single" w:sz="4" w:space="0" w:color="auto"/>
                </w:tcBorders>
                <w:shd w:val="clear" w:color="auto" w:fill="auto"/>
                <w:noWrap/>
                <w:vAlign w:val="center"/>
                <w:hideMark/>
              </w:tcPr>
              <w:p w14:paraId="2741367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BD3380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118C18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1258EC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495C3F9"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Safety and Warning signage</w:t>
                </w:r>
              </w:p>
            </w:tc>
            <w:tc>
              <w:tcPr>
                <w:tcW w:w="350" w:type="pct"/>
                <w:tcBorders>
                  <w:top w:val="nil"/>
                  <w:left w:val="nil"/>
                  <w:bottom w:val="single" w:sz="4" w:space="0" w:color="auto"/>
                  <w:right w:val="single" w:sz="4" w:space="0" w:color="auto"/>
                </w:tcBorders>
                <w:shd w:val="clear" w:color="auto" w:fill="auto"/>
                <w:noWrap/>
                <w:vAlign w:val="center"/>
                <w:hideMark/>
              </w:tcPr>
              <w:p w14:paraId="608C11C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892F5D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8EDAD7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6D773A7"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8E2E6CB"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Safety cones</w:t>
                </w:r>
              </w:p>
            </w:tc>
            <w:tc>
              <w:tcPr>
                <w:tcW w:w="350" w:type="pct"/>
                <w:tcBorders>
                  <w:top w:val="nil"/>
                  <w:left w:val="nil"/>
                  <w:bottom w:val="single" w:sz="4" w:space="0" w:color="auto"/>
                  <w:right w:val="single" w:sz="4" w:space="0" w:color="auto"/>
                </w:tcBorders>
                <w:shd w:val="clear" w:color="auto" w:fill="auto"/>
                <w:noWrap/>
                <w:vAlign w:val="center"/>
                <w:hideMark/>
              </w:tcPr>
              <w:p w14:paraId="63BCE1A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02A5AD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3EC2F1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7B407A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27C8F88"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Safety fencing</w:t>
                </w:r>
              </w:p>
            </w:tc>
            <w:tc>
              <w:tcPr>
                <w:tcW w:w="350" w:type="pct"/>
                <w:tcBorders>
                  <w:top w:val="nil"/>
                  <w:left w:val="nil"/>
                  <w:bottom w:val="single" w:sz="4" w:space="0" w:color="auto"/>
                  <w:right w:val="single" w:sz="4" w:space="0" w:color="auto"/>
                </w:tcBorders>
                <w:shd w:val="clear" w:color="auto" w:fill="auto"/>
                <w:noWrap/>
                <w:vAlign w:val="center"/>
                <w:hideMark/>
              </w:tcPr>
              <w:p w14:paraId="6F9B214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D58AEE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E3BD05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3694AF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095482F"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lastRenderedPageBreak/>
                  <w:t>Ear plugs</w:t>
                </w:r>
              </w:p>
            </w:tc>
            <w:tc>
              <w:tcPr>
                <w:tcW w:w="350" w:type="pct"/>
                <w:tcBorders>
                  <w:top w:val="nil"/>
                  <w:left w:val="nil"/>
                  <w:bottom w:val="single" w:sz="4" w:space="0" w:color="auto"/>
                  <w:right w:val="single" w:sz="4" w:space="0" w:color="auto"/>
                </w:tcBorders>
                <w:shd w:val="clear" w:color="auto" w:fill="auto"/>
                <w:noWrap/>
                <w:vAlign w:val="center"/>
                <w:hideMark/>
              </w:tcPr>
              <w:p w14:paraId="29FF22B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pkt</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BE3B93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A44908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569E49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96D708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30" </w:t>
                </w:r>
                <w:proofErr w:type="gramStart"/>
                <w:r w:rsidRPr="00074A80">
                  <w:rPr>
                    <w:rFonts w:ascii="Calibri" w:hAnsi="Calibri" w:cs="Calibri"/>
                    <w:color w:val="000000"/>
                    <w:sz w:val="18"/>
                    <w:szCs w:val="18"/>
                    <w:lang w:eastAsia="en-GB"/>
                  </w:rPr>
                  <w:t>crow bar</w:t>
                </w:r>
                <w:proofErr w:type="gramEnd"/>
              </w:p>
            </w:tc>
            <w:tc>
              <w:tcPr>
                <w:tcW w:w="350" w:type="pct"/>
                <w:tcBorders>
                  <w:top w:val="nil"/>
                  <w:left w:val="nil"/>
                  <w:bottom w:val="single" w:sz="4" w:space="0" w:color="auto"/>
                  <w:right w:val="single" w:sz="4" w:space="0" w:color="auto"/>
                </w:tcBorders>
                <w:shd w:val="clear" w:color="auto" w:fill="auto"/>
                <w:noWrap/>
                <w:vAlign w:val="center"/>
                <w:hideMark/>
              </w:tcPr>
              <w:p w14:paraId="16827E2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72E5DD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8D3838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66CC547"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A73CCD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 metal cutter</w:t>
                </w:r>
              </w:p>
            </w:tc>
            <w:tc>
              <w:tcPr>
                <w:tcW w:w="350" w:type="pct"/>
                <w:tcBorders>
                  <w:top w:val="nil"/>
                  <w:left w:val="nil"/>
                  <w:bottom w:val="single" w:sz="4" w:space="0" w:color="auto"/>
                  <w:right w:val="single" w:sz="4" w:space="0" w:color="auto"/>
                </w:tcBorders>
                <w:shd w:val="clear" w:color="auto" w:fill="auto"/>
                <w:noWrap/>
                <w:vAlign w:val="center"/>
                <w:hideMark/>
              </w:tcPr>
              <w:p w14:paraId="77877A8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375508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69E6A9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1CA161D"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5D9102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cement trowels</w:t>
                </w:r>
              </w:p>
            </w:tc>
            <w:tc>
              <w:tcPr>
                <w:tcW w:w="350" w:type="pct"/>
                <w:tcBorders>
                  <w:top w:val="nil"/>
                  <w:left w:val="nil"/>
                  <w:bottom w:val="single" w:sz="4" w:space="0" w:color="auto"/>
                  <w:right w:val="single" w:sz="4" w:space="0" w:color="auto"/>
                </w:tcBorders>
                <w:shd w:val="clear" w:color="auto" w:fill="auto"/>
                <w:noWrap/>
                <w:vAlign w:val="center"/>
                <w:hideMark/>
              </w:tcPr>
              <w:p w14:paraId="234CABF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F6CEA0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05B189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98BFD2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0BF538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framing square</w:t>
                </w:r>
              </w:p>
            </w:tc>
            <w:tc>
              <w:tcPr>
                <w:tcW w:w="350" w:type="pct"/>
                <w:tcBorders>
                  <w:top w:val="nil"/>
                  <w:left w:val="nil"/>
                  <w:bottom w:val="single" w:sz="4" w:space="0" w:color="auto"/>
                  <w:right w:val="single" w:sz="4" w:space="0" w:color="auto"/>
                </w:tcBorders>
                <w:shd w:val="clear" w:color="auto" w:fill="auto"/>
                <w:noWrap/>
                <w:vAlign w:val="center"/>
                <w:hideMark/>
              </w:tcPr>
              <w:p w14:paraId="66F3C7E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314866F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1A31C9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A8C624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A7AD0F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4" paint brush</w:t>
                </w:r>
              </w:p>
            </w:tc>
            <w:tc>
              <w:tcPr>
                <w:tcW w:w="350" w:type="pct"/>
                <w:tcBorders>
                  <w:top w:val="nil"/>
                  <w:left w:val="nil"/>
                  <w:bottom w:val="single" w:sz="4" w:space="0" w:color="auto"/>
                  <w:right w:val="single" w:sz="4" w:space="0" w:color="auto"/>
                </w:tcBorders>
                <w:shd w:val="clear" w:color="auto" w:fill="auto"/>
                <w:noWrap/>
                <w:vAlign w:val="center"/>
                <w:hideMark/>
              </w:tcPr>
              <w:p w14:paraId="54B0CA0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D44925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AAFEFB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EBC96D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6A3F27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2" paint brush</w:t>
                </w:r>
              </w:p>
            </w:tc>
            <w:tc>
              <w:tcPr>
                <w:tcW w:w="350" w:type="pct"/>
                <w:tcBorders>
                  <w:top w:val="nil"/>
                  <w:left w:val="nil"/>
                  <w:bottom w:val="single" w:sz="4" w:space="0" w:color="auto"/>
                  <w:right w:val="single" w:sz="4" w:space="0" w:color="auto"/>
                </w:tcBorders>
                <w:shd w:val="clear" w:color="auto" w:fill="auto"/>
                <w:noWrap/>
                <w:vAlign w:val="center"/>
                <w:hideMark/>
              </w:tcPr>
              <w:p w14:paraId="0A9AD9C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1A0EFC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61B41E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40B5A4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3F347A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3" paint brush</w:t>
                </w:r>
              </w:p>
            </w:tc>
            <w:tc>
              <w:tcPr>
                <w:tcW w:w="350" w:type="pct"/>
                <w:tcBorders>
                  <w:top w:val="nil"/>
                  <w:left w:val="nil"/>
                  <w:bottom w:val="single" w:sz="4" w:space="0" w:color="auto"/>
                  <w:right w:val="single" w:sz="4" w:space="0" w:color="auto"/>
                </w:tcBorders>
                <w:shd w:val="clear" w:color="auto" w:fill="auto"/>
                <w:noWrap/>
                <w:vAlign w:val="center"/>
                <w:hideMark/>
              </w:tcPr>
              <w:p w14:paraId="6710256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177136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02FC7A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9F4693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2929B3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9" Roller</w:t>
                </w:r>
              </w:p>
            </w:tc>
            <w:tc>
              <w:tcPr>
                <w:tcW w:w="350" w:type="pct"/>
                <w:tcBorders>
                  <w:top w:val="nil"/>
                  <w:left w:val="nil"/>
                  <w:bottom w:val="single" w:sz="4" w:space="0" w:color="auto"/>
                  <w:right w:val="single" w:sz="4" w:space="0" w:color="auto"/>
                </w:tcBorders>
                <w:shd w:val="clear" w:color="auto" w:fill="auto"/>
                <w:noWrap/>
                <w:vAlign w:val="center"/>
                <w:hideMark/>
              </w:tcPr>
              <w:p w14:paraId="4D58DA1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4B40AD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A109A1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F6C459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074CB9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9" Roller Handle</w:t>
                </w:r>
              </w:p>
            </w:tc>
            <w:tc>
              <w:tcPr>
                <w:tcW w:w="350" w:type="pct"/>
                <w:tcBorders>
                  <w:top w:val="nil"/>
                  <w:left w:val="nil"/>
                  <w:bottom w:val="single" w:sz="4" w:space="0" w:color="auto"/>
                  <w:right w:val="single" w:sz="4" w:space="0" w:color="auto"/>
                </w:tcBorders>
                <w:shd w:val="clear" w:color="auto" w:fill="auto"/>
                <w:noWrap/>
                <w:vAlign w:val="center"/>
                <w:hideMark/>
              </w:tcPr>
              <w:p w14:paraId="2BB3B96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28DB56F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1A4195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CCAB70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7B693C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9" Roller Tray</w:t>
                </w:r>
              </w:p>
            </w:tc>
            <w:tc>
              <w:tcPr>
                <w:tcW w:w="350" w:type="pct"/>
                <w:tcBorders>
                  <w:top w:val="nil"/>
                  <w:left w:val="nil"/>
                  <w:bottom w:val="single" w:sz="4" w:space="0" w:color="auto"/>
                  <w:right w:val="single" w:sz="4" w:space="0" w:color="auto"/>
                </w:tcBorders>
                <w:shd w:val="clear" w:color="auto" w:fill="auto"/>
                <w:noWrap/>
                <w:vAlign w:val="center"/>
                <w:hideMark/>
              </w:tcPr>
              <w:p w14:paraId="42507AD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4868DF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8FFEA4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78AC1A4"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7DD35B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digging bar</w:t>
                </w:r>
              </w:p>
            </w:tc>
            <w:tc>
              <w:tcPr>
                <w:tcW w:w="350" w:type="pct"/>
                <w:tcBorders>
                  <w:top w:val="nil"/>
                  <w:left w:val="nil"/>
                  <w:bottom w:val="single" w:sz="4" w:space="0" w:color="auto"/>
                  <w:right w:val="single" w:sz="4" w:space="0" w:color="auto"/>
                </w:tcBorders>
                <w:shd w:val="clear" w:color="auto" w:fill="auto"/>
                <w:noWrap/>
                <w:vAlign w:val="center"/>
                <w:hideMark/>
              </w:tcPr>
              <w:p w14:paraId="3C630FD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3F637AD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66BFB0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A95CEB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13398F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measuring tape</w:t>
                </w:r>
              </w:p>
            </w:tc>
            <w:tc>
              <w:tcPr>
                <w:tcW w:w="350" w:type="pct"/>
                <w:tcBorders>
                  <w:top w:val="nil"/>
                  <w:left w:val="nil"/>
                  <w:bottom w:val="single" w:sz="4" w:space="0" w:color="auto"/>
                  <w:right w:val="single" w:sz="4" w:space="0" w:color="auto"/>
                </w:tcBorders>
                <w:shd w:val="clear" w:color="auto" w:fill="auto"/>
                <w:noWrap/>
                <w:vAlign w:val="center"/>
                <w:hideMark/>
              </w:tcPr>
              <w:p w14:paraId="337FA37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42AE78A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A585A8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9A07D6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029703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measuring wheel</w:t>
                </w:r>
              </w:p>
            </w:tc>
            <w:tc>
              <w:tcPr>
                <w:tcW w:w="350" w:type="pct"/>
                <w:tcBorders>
                  <w:top w:val="nil"/>
                  <w:left w:val="nil"/>
                  <w:bottom w:val="single" w:sz="4" w:space="0" w:color="auto"/>
                  <w:right w:val="single" w:sz="4" w:space="0" w:color="auto"/>
                </w:tcBorders>
                <w:shd w:val="clear" w:color="auto" w:fill="auto"/>
                <w:noWrap/>
                <w:vAlign w:val="center"/>
                <w:hideMark/>
              </w:tcPr>
              <w:p w14:paraId="20C1FCD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4D0D934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CD8F0F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819E52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CF7E48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pry bar</w:t>
                </w:r>
              </w:p>
            </w:tc>
            <w:tc>
              <w:tcPr>
                <w:tcW w:w="350" w:type="pct"/>
                <w:tcBorders>
                  <w:top w:val="nil"/>
                  <w:left w:val="nil"/>
                  <w:bottom w:val="single" w:sz="4" w:space="0" w:color="auto"/>
                  <w:right w:val="single" w:sz="4" w:space="0" w:color="auto"/>
                </w:tcBorders>
                <w:shd w:val="clear" w:color="auto" w:fill="auto"/>
                <w:noWrap/>
                <w:vAlign w:val="center"/>
                <w:hideMark/>
              </w:tcPr>
              <w:p w14:paraId="3D0728D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56B7C95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3B37EF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1A6D22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479D25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carpenter pencil</w:t>
                </w:r>
              </w:p>
            </w:tc>
            <w:tc>
              <w:tcPr>
                <w:tcW w:w="350" w:type="pct"/>
                <w:tcBorders>
                  <w:top w:val="nil"/>
                  <w:left w:val="nil"/>
                  <w:bottom w:val="single" w:sz="4" w:space="0" w:color="auto"/>
                  <w:right w:val="single" w:sz="4" w:space="0" w:color="auto"/>
                </w:tcBorders>
                <w:shd w:val="clear" w:color="auto" w:fill="auto"/>
                <w:noWrap/>
                <w:vAlign w:val="center"/>
                <w:hideMark/>
              </w:tcPr>
              <w:p w14:paraId="2086B86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6B5D4A1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4F04C2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43D833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7DA105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scraper</w:t>
                </w:r>
              </w:p>
            </w:tc>
            <w:tc>
              <w:tcPr>
                <w:tcW w:w="350" w:type="pct"/>
                <w:tcBorders>
                  <w:top w:val="nil"/>
                  <w:left w:val="nil"/>
                  <w:bottom w:val="single" w:sz="4" w:space="0" w:color="auto"/>
                  <w:right w:val="single" w:sz="4" w:space="0" w:color="auto"/>
                </w:tcBorders>
                <w:shd w:val="clear" w:color="auto" w:fill="auto"/>
                <w:noWrap/>
                <w:vAlign w:val="center"/>
                <w:hideMark/>
              </w:tcPr>
              <w:p w14:paraId="43B1CD7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1723613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355237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6C24AF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6DE99C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hammer</w:t>
                </w:r>
              </w:p>
            </w:tc>
            <w:tc>
              <w:tcPr>
                <w:tcW w:w="350" w:type="pct"/>
                <w:tcBorders>
                  <w:top w:val="nil"/>
                  <w:left w:val="nil"/>
                  <w:bottom w:val="single" w:sz="4" w:space="0" w:color="auto"/>
                  <w:right w:val="single" w:sz="4" w:space="0" w:color="auto"/>
                </w:tcBorders>
                <w:shd w:val="clear" w:color="auto" w:fill="auto"/>
                <w:noWrap/>
                <w:vAlign w:val="center"/>
                <w:hideMark/>
              </w:tcPr>
              <w:p w14:paraId="14BF7E1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1154A3F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723781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FBA063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6C2CC7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48" level</w:t>
                </w:r>
              </w:p>
            </w:tc>
            <w:tc>
              <w:tcPr>
                <w:tcW w:w="350" w:type="pct"/>
                <w:tcBorders>
                  <w:top w:val="nil"/>
                  <w:left w:val="nil"/>
                  <w:bottom w:val="single" w:sz="4" w:space="0" w:color="auto"/>
                  <w:right w:val="single" w:sz="4" w:space="0" w:color="auto"/>
                </w:tcBorders>
                <w:shd w:val="clear" w:color="auto" w:fill="auto"/>
                <w:noWrap/>
                <w:vAlign w:val="center"/>
                <w:hideMark/>
              </w:tcPr>
              <w:p w14:paraId="7A2A7F7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4B68E5B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240EC6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70984A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E8DE4F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gramStart"/>
                <w:r w:rsidRPr="00074A80">
                  <w:rPr>
                    <w:rFonts w:ascii="Calibri" w:hAnsi="Calibri" w:cs="Calibri"/>
                    <w:color w:val="000000"/>
                    <w:sz w:val="18"/>
                    <w:szCs w:val="18"/>
                    <w:lang w:eastAsia="en-GB"/>
                  </w:rPr>
                  <w:t>screw driver</w:t>
                </w:r>
                <w:proofErr w:type="gramEnd"/>
              </w:p>
            </w:tc>
            <w:tc>
              <w:tcPr>
                <w:tcW w:w="350" w:type="pct"/>
                <w:tcBorders>
                  <w:top w:val="nil"/>
                  <w:left w:val="nil"/>
                  <w:bottom w:val="single" w:sz="4" w:space="0" w:color="auto"/>
                  <w:right w:val="single" w:sz="4" w:space="0" w:color="auto"/>
                </w:tcBorders>
                <w:shd w:val="clear" w:color="auto" w:fill="auto"/>
                <w:vAlign w:val="center"/>
                <w:hideMark/>
              </w:tcPr>
              <w:p w14:paraId="2495C84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Set</w:t>
                </w:r>
              </w:p>
            </w:tc>
            <w:tc>
              <w:tcPr>
                <w:tcW w:w="580" w:type="pct"/>
                <w:tcBorders>
                  <w:top w:val="nil"/>
                  <w:left w:val="nil"/>
                  <w:bottom w:val="single" w:sz="4" w:space="0" w:color="auto"/>
                  <w:right w:val="single" w:sz="4" w:space="0" w:color="auto"/>
                </w:tcBorders>
                <w:shd w:val="clear" w:color="auto" w:fill="auto"/>
                <w:noWrap/>
                <w:vAlign w:val="center"/>
                <w:hideMark/>
              </w:tcPr>
              <w:p w14:paraId="2130F8A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EC0D71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DC51F6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3338E2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plier</w:t>
                </w:r>
              </w:p>
            </w:tc>
            <w:tc>
              <w:tcPr>
                <w:tcW w:w="350" w:type="pct"/>
                <w:tcBorders>
                  <w:top w:val="nil"/>
                  <w:left w:val="nil"/>
                  <w:bottom w:val="single" w:sz="4" w:space="0" w:color="auto"/>
                  <w:right w:val="single" w:sz="4" w:space="0" w:color="auto"/>
                </w:tcBorders>
                <w:shd w:val="clear" w:color="auto" w:fill="auto"/>
                <w:vAlign w:val="center"/>
                <w:hideMark/>
              </w:tcPr>
              <w:p w14:paraId="2BE2508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4373DE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64DB27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0671EC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E52A30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mallet</w:t>
                </w:r>
              </w:p>
            </w:tc>
            <w:tc>
              <w:tcPr>
                <w:tcW w:w="350" w:type="pct"/>
                <w:tcBorders>
                  <w:top w:val="nil"/>
                  <w:left w:val="nil"/>
                  <w:bottom w:val="single" w:sz="4" w:space="0" w:color="auto"/>
                  <w:right w:val="single" w:sz="4" w:space="0" w:color="auto"/>
                </w:tcBorders>
                <w:shd w:val="clear" w:color="auto" w:fill="auto"/>
                <w:vAlign w:val="center"/>
                <w:hideMark/>
              </w:tcPr>
              <w:p w14:paraId="33456A5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90D257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862C68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D533B5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F13B9A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cutter</w:t>
                </w:r>
              </w:p>
            </w:tc>
            <w:tc>
              <w:tcPr>
                <w:tcW w:w="350" w:type="pct"/>
                <w:tcBorders>
                  <w:top w:val="nil"/>
                  <w:left w:val="nil"/>
                  <w:bottom w:val="single" w:sz="4" w:space="0" w:color="auto"/>
                  <w:right w:val="single" w:sz="4" w:space="0" w:color="auto"/>
                </w:tcBorders>
                <w:shd w:val="clear" w:color="auto" w:fill="auto"/>
                <w:vAlign w:val="center"/>
                <w:hideMark/>
              </w:tcPr>
              <w:p w14:paraId="62C689A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59B658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5926C5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47D02B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D1779F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adjustable wrench</w:t>
                </w:r>
              </w:p>
            </w:tc>
            <w:tc>
              <w:tcPr>
                <w:tcW w:w="350" w:type="pct"/>
                <w:tcBorders>
                  <w:top w:val="nil"/>
                  <w:left w:val="nil"/>
                  <w:bottom w:val="single" w:sz="4" w:space="0" w:color="auto"/>
                  <w:right w:val="single" w:sz="4" w:space="0" w:color="auto"/>
                </w:tcBorders>
                <w:shd w:val="clear" w:color="auto" w:fill="auto"/>
                <w:vAlign w:val="center"/>
                <w:hideMark/>
              </w:tcPr>
              <w:p w14:paraId="48AF46B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738744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BD0CE0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AE1BCE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ADEF3D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pipe wrench</w:t>
                </w:r>
              </w:p>
            </w:tc>
            <w:tc>
              <w:tcPr>
                <w:tcW w:w="350" w:type="pct"/>
                <w:tcBorders>
                  <w:top w:val="nil"/>
                  <w:left w:val="nil"/>
                  <w:bottom w:val="single" w:sz="4" w:space="0" w:color="auto"/>
                  <w:right w:val="single" w:sz="4" w:space="0" w:color="auto"/>
                </w:tcBorders>
                <w:shd w:val="clear" w:color="auto" w:fill="auto"/>
                <w:vAlign w:val="center"/>
                <w:hideMark/>
              </w:tcPr>
              <w:p w14:paraId="163D372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579A7E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72B803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C250DC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117DED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plane</w:t>
                </w:r>
              </w:p>
            </w:tc>
            <w:tc>
              <w:tcPr>
                <w:tcW w:w="350" w:type="pct"/>
                <w:tcBorders>
                  <w:top w:val="nil"/>
                  <w:left w:val="nil"/>
                  <w:bottom w:val="single" w:sz="4" w:space="0" w:color="auto"/>
                  <w:right w:val="single" w:sz="4" w:space="0" w:color="auto"/>
                </w:tcBorders>
                <w:shd w:val="clear" w:color="auto" w:fill="auto"/>
                <w:vAlign w:val="center"/>
                <w:hideMark/>
              </w:tcPr>
              <w:p w14:paraId="5BCD263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840D23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9CD82F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F9C09F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48F386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steel square</w:t>
                </w:r>
              </w:p>
            </w:tc>
            <w:tc>
              <w:tcPr>
                <w:tcW w:w="350" w:type="pct"/>
                <w:tcBorders>
                  <w:top w:val="nil"/>
                  <w:left w:val="nil"/>
                  <w:bottom w:val="single" w:sz="4" w:space="0" w:color="auto"/>
                  <w:right w:val="single" w:sz="4" w:space="0" w:color="auto"/>
                </w:tcBorders>
                <w:shd w:val="clear" w:color="auto" w:fill="auto"/>
                <w:vAlign w:val="center"/>
                <w:hideMark/>
              </w:tcPr>
              <w:p w14:paraId="7574AE6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853621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1E7AB1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766B93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0373CC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utility knife</w:t>
                </w:r>
              </w:p>
            </w:tc>
            <w:tc>
              <w:tcPr>
                <w:tcW w:w="350" w:type="pct"/>
                <w:tcBorders>
                  <w:top w:val="nil"/>
                  <w:left w:val="nil"/>
                  <w:bottom w:val="single" w:sz="4" w:space="0" w:color="auto"/>
                  <w:right w:val="single" w:sz="4" w:space="0" w:color="auto"/>
                </w:tcBorders>
                <w:shd w:val="clear" w:color="auto" w:fill="auto"/>
                <w:vAlign w:val="center"/>
                <w:hideMark/>
              </w:tcPr>
              <w:p w14:paraId="42241F7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ED7413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2EE9F6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6EB6410" w14:textId="77777777" w:rsidTr="00D623DF">
            <w:trPr>
              <w:trHeight w:val="300"/>
            </w:trPr>
            <w:tc>
              <w:tcPr>
                <w:tcW w:w="2442" w:type="pct"/>
                <w:tcBorders>
                  <w:top w:val="nil"/>
                  <w:left w:val="single" w:sz="4" w:space="0" w:color="auto"/>
                  <w:bottom w:val="nil"/>
                  <w:right w:val="single" w:sz="4" w:space="0" w:color="auto"/>
                </w:tcBorders>
                <w:shd w:val="clear" w:color="auto" w:fill="auto"/>
                <w:vAlign w:val="center"/>
                <w:hideMark/>
              </w:tcPr>
              <w:p w14:paraId="7ADB672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sander</w:t>
                </w:r>
              </w:p>
            </w:tc>
            <w:tc>
              <w:tcPr>
                <w:tcW w:w="350" w:type="pct"/>
                <w:tcBorders>
                  <w:top w:val="nil"/>
                  <w:left w:val="nil"/>
                  <w:bottom w:val="nil"/>
                  <w:right w:val="single" w:sz="4" w:space="0" w:color="auto"/>
                </w:tcBorders>
                <w:shd w:val="clear" w:color="auto" w:fill="auto"/>
                <w:vAlign w:val="center"/>
                <w:hideMark/>
              </w:tcPr>
              <w:p w14:paraId="4E11925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nil"/>
                  <w:right w:val="single" w:sz="4" w:space="0" w:color="auto"/>
                </w:tcBorders>
                <w:shd w:val="clear" w:color="auto" w:fill="auto"/>
                <w:noWrap/>
                <w:vAlign w:val="center"/>
                <w:hideMark/>
              </w:tcPr>
              <w:p w14:paraId="13281CF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4EB6E1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E4F1702" w14:textId="77777777" w:rsidTr="00D623DF">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A8F6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Chain block</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560B66B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0E70323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143BA4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86EF04D"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5B3264F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Chain block lever Hoist</w:t>
                </w:r>
              </w:p>
            </w:tc>
            <w:tc>
              <w:tcPr>
                <w:tcW w:w="350" w:type="pct"/>
                <w:tcBorders>
                  <w:top w:val="nil"/>
                  <w:left w:val="nil"/>
                  <w:bottom w:val="single" w:sz="4" w:space="0" w:color="auto"/>
                  <w:right w:val="single" w:sz="4" w:space="0" w:color="auto"/>
                </w:tcBorders>
                <w:shd w:val="clear" w:color="auto" w:fill="auto"/>
                <w:noWrap/>
                <w:vAlign w:val="center"/>
                <w:hideMark/>
              </w:tcPr>
              <w:p w14:paraId="3757664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EFA8E9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D3D6C4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A6E5A2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7305890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lifting tripod</w:t>
                </w:r>
              </w:p>
            </w:tc>
            <w:tc>
              <w:tcPr>
                <w:tcW w:w="350" w:type="pct"/>
                <w:tcBorders>
                  <w:top w:val="nil"/>
                  <w:left w:val="nil"/>
                  <w:bottom w:val="single" w:sz="4" w:space="0" w:color="auto"/>
                  <w:right w:val="single" w:sz="4" w:space="0" w:color="auto"/>
                </w:tcBorders>
                <w:shd w:val="clear" w:color="auto" w:fill="auto"/>
                <w:noWrap/>
                <w:vAlign w:val="center"/>
                <w:hideMark/>
              </w:tcPr>
              <w:p w14:paraId="366676D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3EA9B1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A4C413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80756A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06858A7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R-13 Pink Kraft Fiberglass Insulation 15” x 32’</w:t>
                </w:r>
              </w:p>
            </w:tc>
            <w:tc>
              <w:tcPr>
                <w:tcW w:w="350" w:type="pct"/>
                <w:tcBorders>
                  <w:top w:val="nil"/>
                  <w:left w:val="nil"/>
                  <w:bottom w:val="single" w:sz="4" w:space="0" w:color="auto"/>
                  <w:right w:val="single" w:sz="4" w:space="0" w:color="auto"/>
                </w:tcBorders>
                <w:shd w:val="clear" w:color="auto" w:fill="auto"/>
                <w:noWrap/>
                <w:vAlign w:val="center"/>
                <w:hideMark/>
              </w:tcPr>
              <w:p w14:paraId="4C1D100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1FDBE5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E7C77A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838ED5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6C9315D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3'x6'-8" Hollow core Interior Door</w:t>
                </w:r>
              </w:p>
            </w:tc>
            <w:tc>
              <w:tcPr>
                <w:tcW w:w="350" w:type="pct"/>
                <w:tcBorders>
                  <w:top w:val="nil"/>
                  <w:left w:val="nil"/>
                  <w:bottom w:val="single" w:sz="4" w:space="0" w:color="auto"/>
                  <w:right w:val="single" w:sz="4" w:space="0" w:color="auto"/>
                </w:tcBorders>
                <w:shd w:val="clear" w:color="auto" w:fill="auto"/>
                <w:noWrap/>
                <w:vAlign w:val="center"/>
                <w:hideMark/>
              </w:tcPr>
              <w:p w14:paraId="61BA7BA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A27854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93097B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14064A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0AF5323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3-1/2 in. Zinc-Plated </w:t>
                </w:r>
                <w:proofErr w:type="gramStart"/>
                <w:r w:rsidRPr="00074A80">
                  <w:rPr>
                    <w:rFonts w:ascii="Calibri" w:hAnsi="Calibri" w:cs="Calibri"/>
                    <w:color w:val="000000"/>
                    <w:sz w:val="18"/>
                    <w:szCs w:val="18"/>
                    <w:lang w:eastAsia="en-GB"/>
                  </w:rPr>
                  <w:t>Heavy Duty Tee</w:t>
                </w:r>
                <w:proofErr w:type="gramEnd"/>
                <w:r w:rsidRPr="00074A80">
                  <w:rPr>
                    <w:rFonts w:ascii="Calibri" w:hAnsi="Calibri" w:cs="Calibri"/>
                    <w:color w:val="000000"/>
                    <w:sz w:val="18"/>
                    <w:szCs w:val="18"/>
                    <w:lang w:eastAsia="en-GB"/>
                  </w:rPr>
                  <w:t xml:space="preserve"> Hinge for doors</w:t>
                </w:r>
              </w:p>
            </w:tc>
            <w:tc>
              <w:tcPr>
                <w:tcW w:w="350" w:type="pct"/>
                <w:tcBorders>
                  <w:top w:val="nil"/>
                  <w:left w:val="nil"/>
                  <w:bottom w:val="single" w:sz="4" w:space="0" w:color="auto"/>
                  <w:right w:val="single" w:sz="4" w:space="0" w:color="auto"/>
                </w:tcBorders>
                <w:shd w:val="clear" w:color="auto" w:fill="auto"/>
                <w:noWrap/>
                <w:vAlign w:val="center"/>
                <w:hideMark/>
              </w:tcPr>
              <w:p w14:paraId="7B94302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F07857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E98A6B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6BF446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3E62B1B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12" Strap hinge for doors</w:t>
                </w:r>
              </w:p>
            </w:tc>
            <w:tc>
              <w:tcPr>
                <w:tcW w:w="350" w:type="pct"/>
                <w:tcBorders>
                  <w:top w:val="nil"/>
                  <w:left w:val="nil"/>
                  <w:bottom w:val="single" w:sz="4" w:space="0" w:color="auto"/>
                  <w:right w:val="single" w:sz="4" w:space="0" w:color="auto"/>
                </w:tcBorders>
                <w:shd w:val="clear" w:color="auto" w:fill="auto"/>
                <w:noWrap/>
                <w:vAlign w:val="center"/>
                <w:hideMark/>
              </w:tcPr>
              <w:p w14:paraId="6B4878C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64EF03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D6354F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B7B4EDD"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02B0C20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12" Cane bolt for doors</w:t>
                </w:r>
              </w:p>
            </w:tc>
            <w:tc>
              <w:tcPr>
                <w:tcW w:w="350" w:type="pct"/>
                <w:tcBorders>
                  <w:top w:val="nil"/>
                  <w:left w:val="nil"/>
                  <w:bottom w:val="single" w:sz="4" w:space="0" w:color="auto"/>
                  <w:right w:val="single" w:sz="4" w:space="0" w:color="auto"/>
                </w:tcBorders>
                <w:shd w:val="clear" w:color="auto" w:fill="auto"/>
                <w:noWrap/>
                <w:vAlign w:val="center"/>
                <w:hideMark/>
              </w:tcPr>
              <w:p w14:paraId="52100B0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C84549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BAD895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04C15BF" w14:textId="77777777" w:rsidTr="00D623DF">
            <w:trPr>
              <w:trHeight w:val="300"/>
            </w:trPr>
            <w:tc>
              <w:tcPr>
                <w:tcW w:w="2442" w:type="pct"/>
                <w:tcBorders>
                  <w:top w:val="nil"/>
                  <w:left w:val="nil"/>
                  <w:bottom w:val="nil"/>
                  <w:right w:val="nil"/>
                </w:tcBorders>
                <w:shd w:val="clear" w:color="auto" w:fill="auto"/>
                <w:noWrap/>
                <w:vAlign w:val="center"/>
                <w:hideMark/>
              </w:tcPr>
              <w:p w14:paraId="648D2FDA" w14:textId="77777777" w:rsidR="00C92AA5" w:rsidRPr="00074A80" w:rsidRDefault="00C92AA5" w:rsidP="00D623DF">
                <w:pPr>
                  <w:widowControl/>
                  <w:spacing w:after="0" w:line="240" w:lineRule="auto"/>
                  <w:ind w:right="0"/>
                  <w:jc w:val="left"/>
                  <w:rPr>
                    <w:rFonts w:ascii="Calibri" w:hAnsi="Calibri" w:cs="Calibri"/>
                    <w:color w:val="000000"/>
                    <w:lang w:eastAsia="en-GB"/>
                  </w:rPr>
                </w:pPr>
              </w:p>
            </w:tc>
            <w:tc>
              <w:tcPr>
                <w:tcW w:w="350" w:type="pct"/>
                <w:tcBorders>
                  <w:top w:val="nil"/>
                  <w:left w:val="nil"/>
                  <w:bottom w:val="nil"/>
                  <w:right w:val="nil"/>
                </w:tcBorders>
                <w:shd w:val="clear" w:color="auto" w:fill="auto"/>
                <w:noWrap/>
                <w:vAlign w:val="center"/>
                <w:hideMark/>
              </w:tcPr>
              <w:p w14:paraId="1771A78C"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580" w:type="pct"/>
                <w:tcBorders>
                  <w:top w:val="nil"/>
                  <w:left w:val="nil"/>
                  <w:bottom w:val="nil"/>
                  <w:right w:val="nil"/>
                </w:tcBorders>
                <w:shd w:val="clear" w:color="auto" w:fill="auto"/>
                <w:noWrap/>
                <w:vAlign w:val="center"/>
                <w:hideMark/>
              </w:tcPr>
              <w:p w14:paraId="7E35682B"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1627" w:type="pct"/>
                <w:tcBorders>
                  <w:top w:val="nil"/>
                  <w:left w:val="nil"/>
                  <w:bottom w:val="nil"/>
                  <w:right w:val="nil"/>
                </w:tcBorders>
                <w:shd w:val="clear" w:color="auto" w:fill="auto"/>
                <w:noWrap/>
                <w:vAlign w:val="bottom"/>
                <w:hideMark/>
              </w:tcPr>
              <w:p w14:paraId="61EA304E"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r>
          <w:tr w:rsidR="00C92AA5" w:rsidRPr="00074A80" w14:paraId="309A6AB7" w14:textId="77777777" w:rsidTr="00D623DF">
            <w:trPr>
              <w:trHeight w:val="900"/>
            </w:trPr>
            <w:tc>
              <w:tcPr>
                <w:tcW w:w="244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EB326E"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r w:rsidRPr="00074A80">
                  <w:rPr>
                    <w:rFonts w:ascii="Calibri" w:hAnsi="Calibri" w:cs="Calibri"/>
                    <w:b/>
                    <w:bCs/>
                    <w:color w:val="000000"/>
                    <w:lang w:eastAsia="en-GB"/>
                  </w:rPr>
                  <w:t>Lot 2 - Powered tools</w:t>
                </w:r>
              </w:p>
            </w:tc>
            <w:tc>
              <w:tcPr>
                <w:tcW w:w="350" w:type="pct"/>
                <w:tcBorders>
                  <w:top w:val="single" w:sz="4" w:space="0" w:color="auto"/>
                  <w:left w:val="nil"/>
                  <w:bottom w:val="single" w:sz="4" w:space="0" w:color="auto"/>
                  <w:right w:val="single" w:sz="4" w:space="0" w:color="auto"/>
                </w:tcBorders>
                <w:shd w:val="clear" w:color="000000" w:fill="BFBFBF"/>
                <w:vAlign w:val="center"/>
                <w:hideMark/>
              </w:tcPr>
              <w:p w14:paraId="26FA6B1F"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r w:rsidRPr="00074A80">
                  <w:rPr>
                    <w:rFonts w:ascii="Calibri" w:hAnsi="Calibri" w:cs="Calibri"/>
                    <w:b/>
                    <w:bCs/>
                    <w:color w:val="000000"/>
                    <w:lang w:eastAsia="en-GB"/>
                  </w:rPr>
                  <w:t>Unit</w:t>
                </w:r>
              </w:p>
            </w:tc>
            <w:tc>
              <w:tcPr>
                <w:tcW w:w="580" w:type="pct"/>
                <w:tcBorders>
                  <w:top w:val="single" w:sz="4" w:space="0" w:color="auto"/>
                  <w:left w:val="nil"/>
                  <w:bottom w:val="single" w:sz="4" w:space="0" w:color="auto"/>
                  <w:right w:val="single" w:sz="4" w:space="0" w:color="auto"/>
                </w:tcBorders>
                <w:shd w:val="clear" w:color="000000" w:fill="BFBFBF"/>
                <w:vAlign w:val="center"/>
                <w:hideMark/>
              </w:tcPr>
              <w:p w14:paraId="6FEC50D6" w14:textId="77777777" w:rsidR="00C92AA5" w:rsidRPr="00074A80" w:rsidRDefault="00C92AA5" w:rsidP="00D623DF">
                <w:pPr>
                  <w:widowControl/>
                  <w:spacing w:after="0" w:line="240" w:lineRule="auto"/>
                  <w:ind w:right="0"/>
                  <w:jc w:val="center"/>
                  <w:rPr>
                    <w:rFonts w:ascii="Calibri" w:hAnsi="Calibri" w:cs="Calibri"/>
                    <w:b/>
                    <w:bCs/>
                    <w:color w:val="000000"/>
                    <w:lang w:eastAsia="en-GB"/>
                  </w:rPr>
                </w:pPr>
                <w:r w:rsidRPr="00074A80">
                  <w:rPr>
                    <w:rFonts w:ascii="Calibri" w:hAnsi="Calibri" w:cs="Calibri"/>
                    <w:b/>
                    <w:bCs/>
                    <w:color w:val="000000"/>
                    <w:lang w:eastAsia="en-GB"/>
                  </w:rPr>
                  <w:t>Price/unit</w:t>
                </w:r>
              </w:p>
            </w:tc>
            <w:tc>
              <w:tcPr>
                <w:tcW w:w="1627" w:type="pct"/>
                <w:tcBorders>
                  <w:top w:val="single" w:sz="4" w:space="0" w:color="auto"/>
                  <w:left w:val="nil"/>
                  <w:bottom w:val="single" w:sz="4" w:space="0" w:color="auto"/>
                  <w:right w:val="single" w:sz="4" w:space="0" w:color="auto"/>
                </w:tcBorders>
                <w:shd w:val="clear" w:color="000000" w:fill="BFBFBF"/>
                <w:vAlign w:val="bottom"/>
                <w:hideMark/>
              </w:tcPr>
              <w:p w14:paraId="57E61402" w14:textId="77777777" w:rsidR="00C92AA5" w:rsidRPr="00074A80" w:rsidRDefault="00C92AA5" w:rsidP="00D623DF">
                <w:pPr>
                  <w:widowControl/>
                  <w:spacing w:after="0" w:line="240" w:lineRule="auto"/>
                  <w:ind w:right="0"/>
                  <w:jc w:val="left"/>
                  <w:rPr>
                    <w:rFonts w:ascii="Calibri" w:hAnsi="Calibri" w:cs="Calibri"/>
                    <w:lang w:eastAsia="en-GB"/>
                  </w:rPr>
                </w:pPr>
                <w:r w:rsidRPr="00074A80">
                  <w:rPr>
                    <w:rFonts w:ascii="Calibri" w:hAnsi="Calibri" w:cs="Calibri"/>
                    <w:lang w:eastAsia="en-GB"/>
                  </w:rPr>
                  <w:t xml:space="preserve">If items is sold in a different unit category - provide unit description of the price per unit in which it is sold </w:t>
                </w:r>
                <w:proofErr w:type="gramStart"/>
                <w:r w:rsidRPr="00074A80">
                  <w:rPr>
                    <w:rFonts w:ascii="Calibri" w:hAnsi="Calibri" w:cs="Calibri"/>
                    <w:lang w:eastAsia="en-GB"/>
                  </w:rPr>
                  <w:t>like  price</w:t>
                </w:r>
                <w:proofErr w:type="gramEnd"/>
                <w:r w:rsidRPr="00074A80">
                  <w:rPr>
                    <w:rFonts w:ascii="Calibri" w:hAnsi="Calibri" w:cs="Calibri"/>
                    <w:lang w:eastAsia="en-GB"/>
                  </w:rPr>
                  <w:t xml:space="preserve"> per set instead of price per each (</w:t>
                </w:r>
                <w:proofErr w:type="spellStart"/>
                <w:r w:rsidRPr="00074A80">
                  <w:rPr>
                    <w:rFonts w:ascii="Calibri" w:hAnsi="Calibri" w:cs="Calibri"/>
                    <w:lang w:eastAsia="en-GB"/>
                  </w:rPr>
                  <w:t>ea</w:t>
                </w:r>
                <w:proofErr w:type="spellEnd"/>
                <w:r w:rsidRPr="00074A80">
                  <w:rPr>
                    <w:rFonts w:ascii="Calibri" w:hAnsi="Calibri" w:cs="Calibri"/>
                    <w:lang w:eastAsia="en-GB"/>
                  </w:rPr>
                  <w:t>) item</w:t>
                </w:r>
              </w:p>
            </w:tc>
          </w:tr>
          <w:tr w:rsidR="00C92AA5" w:rsidRPr="00074A80" w14:paraId="12ED9F0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2EFCCE1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62 CC 28" 2 stroke petrol chainsaw</w:t>
                </w:r>
              </w:p>
            </w:tc>
            <w:tc>
              <w:tcPr>
                <w:tcW w:w="350" w:type="pct"/>
                <w:tcBorders>
                  <w:top w:val="nil"/>
                  <w:left w:val="nil"/>
                  <w:bottom w:val="single" w:sz="4" w:space="0" w:color="auto"/>
                  <w:right w:val="single" w:sz="4" w:space="0" w:color="auto"/>
                </w:tcBorders>
                <w:shd w:val="clear" w:color="auto" w:fill="auto"/>
                <w:noWrap/>
                <w:vAlign w:val="center"/>
                <w:hideMark/>
              </w:tcPr>
              <w:p w14:paraId="337B198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48E38D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F2754D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A9F555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0FBC0B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30 CC 2 Stroke Petrol </w:t>
                </w:r>
                <w:proofErr w:type="spellStart"/>
                <w:r w:rsidRPr="00074A80">
                  <w:rPr>
                    <w:rFonts w:ascii="Calibri" w:hAnsi="Calibri" w:cs="Calibri"/>
                    <w:color w:val="000000"/>
                    <w:sz w:val="18"/>
                    <w:szCs w:val="18"/>
                    <w:lang w:eastAsia="en-GB"/>
                  </w:rPr>
                  <w:t>brushcutter</w:t>
                </w:r>
                <w:proofErr w:type="spellEnd"/>
                <w:r w:rsidRPr="00074A80">
                  <w:rPr>
                    <w:rFonts w:ascii="Calibri" w:hAnsi="Calibri" w:cs="Calibri"/>
                    <w:color w:val="000000"/>
                    <w:sz w:val="18"/>
                    <w:szCs w:val="18"/>
                    <w:lang w:eastAsia="en-GB"/>
                  </w:rPr>
                  <w:t xml:space="preserve"> with Bike Handle </w:t>
                </w:r>
              </w:p>
            </w:tc>
            <w:tc>
              <w:tcPr>
                <w:tcW w:w="350" w:type="pct"/>
                <w:tcBorders>
                  <w:top w:val="nil"/>
                  <w:left w:val="nil"/>
                  <w:bottom w:val="single" w:sz="4" w:space="0" w:color="auto"/>
                  <w:right w:val="single" w:sz="4" w:space="0" w:color="auto"/>
                </w:tcBorders>
                <w:shd w:val="clear" w:color="auto" w:fill="auto"/>
                <w:vAlign w:val="center"/>
                <w:hideMark/>
              </w:tcPr>
              <w:p w14:paraId="151D042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534ED3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A7D0E6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EE34FB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D990FF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52 CC 2 Stroke Petrol Jackhammer</w:t>
                </w:r>
              </w:p>
            </w:tc>
            <w:tc>
              <w:tcPr>
                <w:tcW w:w="350" w:type="pct"/>
                <w:tcBorders>
                  <w:top w:val="nil"/>
                  <w:left w:val="nil"/>
                  <w:bottom w:val="single" w:sz="4" w:space="0" w:color="auto"/>
                  <w:right w:val="single" w:sz="4" w:space="0" w:color="auto"/>
                </w:tcBorders>
                <w:shd w:val="clear" w:color="auto" w:fill="auto"/>
                <w:vAlign w:val="center"/>
                <w:hideMark/>
              </w:tcPr>
              <w:p w14:paraId="240572A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000B81D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481493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794FF0D"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1774EC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120/240v single phase electric rotary </w:t>
                </w:r>
                <w:proofErr w:type="gramStart"/>
                <w:r w:rsidRPr="00074A80">
                  <w:rPr>
                    <w:rFonts w:ascii="Calibri" w:hAnsi="Calibri" w:cs="Calibri"/>
                    <w:color w:val="000000"/>
                    <w:sz w:val="18"/>
                    <w:szCs w:val="18"/>
                    <w:lang w:eastAsia="en-GB"/>
                  </w:rPr>
                  <w:t>hammer  drill</w:t>
                </w:r>
                <w:proofErr w:type="gramEnd"/>
                <w:r w:rsidRPr="00074A80">
                  <w:rPr>
                    <w:rFonts w:ascii="Calibri" w:hAnsi="Calibri" w:cs="Calibri"/>
                    <w:color w:val="000000"/>
                    <w:sz w:val="18"/>
                    <w:szCs w:val="18"/>
                    <w:lang w:eastAsia="en-GB"/>
                  </w:rPr>
                  <w:t xml:space="preserve"> - 16"</w:t>
                </w:r>
              </w:p>
            </w:tc>
            <w:tc>
              <w:tcPr>
                <w:tcW w:w="350" w:type="pct"/>
                <w:tcBorders>
                  <w:top w:val="nil"/>
                  <w:left w:val="nil"/>
                  <w:bottom w:val="single" w:sz="4" w:space="0" w:color="auto"/>
                  <w:right w:val="single" w:sz="4" w:space="0" w:color="auto"/>
                </w:tcBorders>
                <w:shd w:val="clear" w:color="auto" w:fill="auto"/>
                <w:vAlign w:val="center"/>
                <w:hideMark/>
              </w:tcPr>
              <w:p w14:paraId="0915A32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1E1FC81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44BB61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17400D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A094AC6" w14:textId="77777777" w:rsidR="00C92AA5" w:rsidRPr="00074A80" w:rsidRDefault="00C92AA5" w:rsidP="00D623DF">
                <w:pPr>
                  <w:widowControl/>
                  <w:spacing w:after="0" w:line="240" w:lineRule="auto"/>
                  <w:ind w:right="0"/>
                  <w:jc w:val="right"/>
                  <w:rPr>
                    <w:rFonts w:ascii="Calibri" w:hAnsi="Calibri" w:cs="Calibri"/>
                    <w:i/>
                    <w:iCs/>
                    <w:sz w:val="18"/>
                    <w:szCs w:val="18"/>
                    <w:lang w:eastAsia="en-GB"/>
                  </w:rPr>
                </w:pPr>
                <w:r w:rsidRPr="00074A80">
                  <w:rPr>
                    <w:rFonts w:ascii="Calibri" w:hAnsi="Calibri" w:cs="Calibri"/>
                    <w:i/>
                    <w:iCs/>
                    <w:sz w:val="18"/>
                    <w:szCs w:val="18"/>
                    <w:lang w:eastAsia="en-GB"/>
                  </w:rPr>
                  <w:t>Drill bit set (25 pcs) - Masonry</w:t>
                </w:r>
              </w:p>
            </w:tc>
            <w:tc>
              <w:tcPr>
                <w:tcW w:w="350" w:type="pct"/>
                <w:tcBorders>
                  <w:top w:val="nil"/>
                  <w:left w:val="nil"/>
                  <w:bottom w:val="single" w:sz="4" w:space="0" w:color="auto"/>
                  <w:right w:val="single" w:sz="4" w:space="0" w:color="auto"/>
                </w:tcBorders>
                <w:shd w:val="clear" w:color="auto" w:fill="auto"/>
                <w:vAlign w:val="center"/>
                <w:hideMark/>
              </w:tcPr>
              <w:p w14:paraId="7186587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Set</w:t>
                </w:r>
              </w:p>
            </w:tc>
            <w:tc>
              <w:tcPr>
                <w:tcW w:w="580" w:type="pct"/>
                <w:tcBorders>
                  <w:top w:val="nil"/>
                  <w:left w:val="nil"/>
                  <w:bottom w:val="single" w:sz="4" w:space="0" w:color="auto"/>
                  <w:right w:val="single" w:sz="4" w:space="0" w:color="auto"/>
                </w:tcBorders>
                <w:shd w:val="clear" w:color="auto" w:fill="auto"/>
                <w:vAlign w:val="center"/>
                <w:hideMark/>
              </w:tcPr>
              <w:p w14:paraId="49FD5C9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7D7160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5BFA0D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A507E09" w14:textId="77777777" w:rsidR="00C92AA5" w:rsidRPr="00074A80" w:rsidRDefault="00C92AA5" w:rsidP="00D623DF">
                <w:pPr>
                  <w:widowControl/>
                  <w:spacing w:after="0" w:line="240" w:lineRule="auto"/>
                  <w:ind w:right="0"/>
                  <w:jc w:val="right"/>
                  <w:rPr>
                    <w:rFonts w:ascii="Calibri" w:hAnsi="Calibri" w:cs="Calibri"/>
                    <w:i/>
                    <w:iCs/>
                    <w:sz w:val="18"/>
                    <w:szCs w:val="18"/>
                    <w:lang w:eastAsia="en-GB"/>
                  </w:rPr>
                </w:pPr>
                <w:r w:rsidRPr="00074A80">
                  <w:rPr>
                    <w:rFonts w:ascii="Calibri" w:hAnsi="Calibri" w:cs="Calibri"/>
                    <w:i/>
                    <w:iCs/>
                    <w:sz w:val="18"/>
                    <w:szCs w:val="18"/>
                    <w:lang w:eastAsia="en-GB"/>
                  </w:rPr>
                  <w:t>Drill bit set (25 pcs) - Wood</w:t>
                </w:r>
              </w:p>
            </w:tc>
            <w:tc>
              <w:tcPr>
                <w:tcW w:w="350" w:type="pct"/>
                <w:tcBorders>
                  <w:top w:val="nil"/>
                  <w:left w:val="nil"/>
                  <w:bottom w:val="single" w:sz="4" w:space="0" w:color="auto"/>
                  <w:right w:val="single" w:sz="4" w:space="0" w:color="auto"/>
                </w:tcBorders>
                <w:shd w:val="clear" w:color="auto" w:fill="auto"/>
                <w:vAlign w:val="center"/>
                <w:hideMark/>
              </w:tcPr>
              <w:p w14:paraId="0D0001E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Set</w:t>
                </w:r>
              </w:p>
            </w:tc>
            <w:tc>
              <w:tcPr>
                <w:tcW w:w="580" w:type="pct"/>
                <w:tcBorders>
                  <w:top w:val="nil"/>
                  <w:left w:val="nil"/>
                  <w:bottom w:val="single" w:sz="4" w:space="0" w:color="auto"/>
                  <w:right w:val="single" w:sz="4" w:space="0" w:color="auto"/>
                </w:tcBorders>
                <w:shd w:val="clear" w:color="auto" w:fill="auto"/>
                <w:vAlign w:val="center"/>
                <w:hideMark/>
              </w:tcPr>
              <w:p w14:paraId="5454C9B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3CB351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667156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38B60BC" w14:textId="77777777" w:rsidR="00C92AA5" w:rsidRPr="00074A80" w:rsidRDefault="00C92AA5" w:rsidP="00D623DF">
                <w:pPr>
                  <w:widowControl/>
                  <w:spacing w:after="0" w:line="240" w:lineRule="auto"/>
                  <w:ind w:right="0"/>
                  <w:jc w:val="right"/>
                  <w:rPr>
                    <w:rFonts w:ascii="Calibri" w:hAnsi="Calibri" w:cs="Calibri"/>
                    <w:i/>
                    <w:iCs/>
                    <w:sz w:val="18"/>
                    <w:szCs w:val="18"/>
                    <w:lang w:eastAsia="en-GB"/>
                  </w:rPr>
                </w:pPr>
                <w:r w:rsidRPr="00074A80">
                  <w:rPr>
                    <w:rFonts w:ascii="Calibri" w:hAnsi="Calibri" w:cs="Calibri"/>
                    <w:i/>
                    <w:iCs/>
                    <w:sz w:val="18"/>
                    <w:szCs w:val="18"/>
                    <w:lang w:eastAsia="en-GB"/>
                  </w:rPr>
                  <w:t>Drill bit set (25 pcs) - Steel</w:t>
                </w:r>
              </w:p>
            </w:tc>
            <w:tc>
              <w:tcPr>
                <w:tcW w:w="350" w:type="pct"/>
                <w:tcBorders>
                  <w:top w:val="nil"/>
                  <w:left w:val="nil"/>
                  <w:bottom w:val="single" w:sz="4" w:space="0" w:color="auto"/>
                  <w:right w:val="single" w:sz="4" w:space="0" w:color="auto"/>
                </w:tcBorders>
                <w:shd w:val="clear" w:color="auto" w:fill="auto"/>
                <w:vAlign w:val="center"/>
                <w:hideMark/>
              </w:tcPr>
              <w:p w14:paraId="650AB7F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Set</w:t>
                </w:r>
              </w:p>
            </w:tc>
            <w:tc>
              <w:tcPr>
                <w:tcW w:w="580" w:type="pct"/>
                <w:tcBorders>
                  <w:top w:val="nil"/>
                  <w:left w:val="nil"/>
                  <w:bottom w:val="single" w:sz="4" w:space="0" w:color="auto"/>
                  <w:right w:val="single" w:sz="4" w:space="0" w:color="auto"/>
                </w:tcBorders>
                <w:shd w:val="clear" w:color="auto" w:fill="auto"/>
                <w:vAlign w:val="center"/>
                <w:hideMark/>
              </w:tcPr>
              <w:p w14:paraId="6740EE0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0F948B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BB52BFA" w14:textId="77777777" w:rsidTr="00D623DF">
            <w:trPr>
              <w:trHeight w:val="69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BAC0AF9"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lastRenderedPageBreak/>
                  <w:t>120/240v single phase Cordless drill kit 36V, 138Nm Charger &amp; 2 batteries</w:t>
                </w:r>
              </w:p>
            </w:tc>
            <w:tc>
              <w:tcPr>
                <w:tcW w:w="350" w:type="pct"/>
                <w:tcBorders>
                  <w:top w:val="nil"/>
                  <w:left w:val="nil"/>
                  <w:bottom w:val="single" w:sz="4" w:space="0" w:color="auto"/>
                  <w:right w:val="single" w:sz="4" w:space="0" w:color="auto"/>
                </w:tcBorders>
                <w:shd w:val="clear" w:color="auto" w:fill="auto"/>
                <w:vAlign w:val="center"/>
                <w:hideMark/>
              </w:tcPr>
              <w:p w14:paraId="022DB90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Set</w:t>
                </w:r>
              </w:p>
            </w:tc>
            <w:tc>
              <w:tcPr>
                <w:tcW w:w="580" w:type="pct"/>
                <w:tcBorders>
                  <w:top w:val="nil"/>
                  <w:left w:val="nil"/>
                  <w:bottom w:val="single" w:sz="4" w:space="0" w:color="auto"/>
                  <w:right w:val="single" w:sz="4" w:space="0" w:color="auto"/>
                </w:tcBorders>
                <w:shd w:val="clear" w:color="auto" w:fill="auto"/>
                <w:vAlign w:val="center"/>
                <w:hideMark/>
              </w:tcPr>
              <w:p w14:paraId="2F20928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FA1C2A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B2BD1A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064EF37" w14:textId="77777777" w:rsidR="00C92AA5" w:rsidRPr="00074A80" w:rsidRDefault="00C92AA5" w:rsidP="00D623DF">
                <w:pPr>
                  <w:widowControl/>
                  <w:spacing w:after="0" w:line="240" w:lineRule="auto"/>
                  <w:ind w:right="0"/>
                  <w:jc w:val="right"/>
                  <w:rPr>
                    <w:rFonts w:ascii="Calibri" w:hAnsi="Calibri" w:cs="Calibri"/>
                    <w:i/>
                    <w:iCs/>
                    <w:sz w:val="18"/>
                    <w:szCs w:val="18"/>
                    <w:lang w:eastAsia="en-GB"/>
                  </w:rPr>
                </w:pPr>
                <w:r w:rsidRPr="00074A80">
                  <w:rPr>
                    <w:rFonts w:ascii="Calibri" w:hAnsi="Calibri" w:cs="Calibri"/>
                    <w:i/>
                    <w:iCs/>
                    <w:sz w:val="18"/>
                    <w:szCs w:val="18"/>
                    <w:lang w:eastAsia="en-GB"/>
                  </w:rPr>
                  <w:t>Hole saw set (6pcs/set)</w:t>
                </w:r>
              </w:p>
            </w:tc>
            <w:tc>
              <w:tcPr>
                <w:tcW w:w="350" w:type="pct"/>
                <w:tcBorders>
                  <w:top w:val="nil"/>
                  <w:left w:val="nil"/>
                  <w:bottom w:val="single" w:sz="4" w:space="0" w:color="auto"/>
                  <w:right w:val="single" w:sz="4" w:space="0" w:color="auto"/>
                </w:tcBorders>
                <w:shd w:val="clear" w:color="auto" w:fill="auto"/>
                <w:vAlign w:val="center"/>
                <w:hideMark/>
              </w:tcPr>
              <w:p w14:paraId="3B39B8D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Set</w:t>
                </w:r>
              </w:p>
            </w:tc>
            <w:tc>
              <w:tcPr>
                <w:tcW w:w="580" w:type="pct"/>
                <w:tcBorders>
                  <w:top w:val="nil"/>
                  <w:left w:val="nil"/>
                  <w:bottom w:val="single" w:sz="4" w:space="0" w:color="auto"/>
                  <w:right w:val="single" w:sz="4" w:space="0" w:color="auto"/>
                </w:tcBorders>
                <w:shd w:val="clear" w:color="auto" w:fill="auto"/>
                <w:vAlign w:val="center"/>
                <w:hideMark/>
              </w:tcPr>
              <w:p w14:paraId="3075023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3E31F1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225C4BD"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B15CA08"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120/240v single phase Electric Circular saw</w:t>
                </w:r>
              </w:p>
            </w:tc>
            <w:tc>
              <w:tcPr>
                <w:tcW w:w="350" w:type="pct"/>
                <w:tcBorders>
                  <w:top w:val="nil"/>
                  <w:left w:val="nil"/>
                  <w:bottom w:val="single" w:sz="4" w:space="0" w:color="auto"/>
                  <w:right w:val="single" w:sz="4" w:space="0" w:color="auto"/>
                </w:tcBorders>
                <w:shd w:val="clear" w:color="auto" w:fill="auto"/>
                <w:vAlign w:val="center"/>
                <w:hideMark/>
              </w:tcPr>
              <w:p w14:paraId="7DF465C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23F0769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B01E11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186AB5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DF97122" w14:textId="77777777" w:rsidR="00C92AA5" w:rsidRPr="00074A80" w:rsidRDefault="00C92AA5" w:rsidP="00D623DF">
                <w:pPr>
                  <w:widowControl/>
                  <w:spacing w:after="0" w:line="240" w:lineRule="auto"/>
                  <w:ind w:right="0"/>
                  <w:jc w:val="right"/>
                  <w:rPr>
                    <w:rFonts w:ascii="Calibri" w:hAnsi="Calibri" w:cs="Calibri"/>
                    <w:i/>
                    <w:iCs/>
                    <w:sz w:val="18"/>
                    <w:szCs w:val="18"/>
                    <w:lang w:eastAsia="en-GB"/>
                  </w:rPr>
                </w:pPr>
                <w:r w:rsidRPr="00074A80">
                  <w:rPr>
                    <w:rFonts w:ascii="Calibri" w:hAnsi="Calibri" w:cs="Calibri"/>
                    <w:i/>
                    <w:iCs/>
                    <w:sz w:val="18"/>
                    <w:szCs w:val="18"/>
                    <w:lang w:eastAsia="en-GB"/>
                  </w:rPr>
                  <w:t xml:space="preserve">10" Timber cutting blade </w:t>
                </w:r>
              </w:p>
            </w:tc>
            <w:tc>
              <w:tcPr>
                <w:tcW w:w="350" w:type="pct"/>
                <w:tcBorders>
                  <w:top w:val="nil"/>
                  <w:left w:val="nil"/>
                  <w:bottom w:val="single" w:sz="4" w:space="0" w:color="auto"/>
                  <w:right w:val="single" w:sz="4" w:space="0" w:color="auto"/>
                </w:tcBorders>
                <w:shd w:val="clear" w:color="auto" w:fill="auto"/>
                <w:vAlign w:val="center"/>
                <w:hideMark/>
              </w:tcPr>
              <w:p w14:paraId="5576038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pcs.</w:t>
                </w:r>
              </w:p>
            </w:tc>
            <w:tc>
              <w:tcPr>
                <w:tcW w:w="580" w:type="pct"/>
                <w:tcBorders>
                  <w:top w:val="nil"/>
                  <w:left w:val="nil"/>
                  <w:bottom w:val="single" w:sz="4" w:space="0" w:color="auto"/>
                  <w:right w:val="single" w:sz="4" w:space="0" w:color="auto"/>
                </w:tcBorders>
                <w:shd w:val="clear" w:color="auto" w:fill="auto"/>
                <w:vAlign w:val="center"/>
                <w:hideMark/>
              </w:tcPr>
              <w:p w14:paraId="2B7284F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364150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8A98A6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667281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120/240v single phase 60hz 3.6kva - diesel Generator</w:t>
                </w:r>
              </w:p>
            </w:tc>
            <w:tc>
              <w:tcPr>
                <w:tcW w:w="350" w:type="pct"/>
                <w:tcBorders>
                  <w:top w:val="nil"/>
                  <w:left w:val="nil"/>
                  <w:bottom w:val="single" w:sz="4" w:space="0" w:color="auto"/>
                  <w:right w:val="single" w:sz="4" w:space="0" w:color="auto"/>
                </w:tcBorders>
                <w:shd w:val="clear" w:color="auto" w:fill="auto"/>
                <w:vAlign w:val="center"/>
                <w:hideMark/>
              </w:tcPr>
              <w:p w14:paraId="6E7A59F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66D94CF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96B690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1E8752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B2EC51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120/240v single phase 60hz 5kva - diesel Generator</w:t>
                </w:r>
              </w:p>
            </w:tc>
            <w:tc>
              <w:tcPr>
                <w:tcW w:w="350" w:type="pct"/>
                <w:tcBorders>
                  <w:top w:val="nil"/>
                  <w:left w:val="nil"/>
                  <w:bottom w:val="single" w:sz="4" w:space="0" w:color="auto"/>
                  <w:right w:val="single" w:sz="4" w:space="0" w:color="auto"/>
                </w:tcBorders>
                <w:shd w:val="clear" w:color="auto" w:fill="auto"/>
                <w:vAlign w:val="center"/>
                <w:hideMark/>
              </w:tcPr>
              <w:p w14:paraId="5C4AF37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426C0C3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61D022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CF70D3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DE30A9F" w14:textId="77777777" w:rsidR="00C92AA5" w:rsidRPr="00074A80" w:rsidRDefault="00C92AA5" w:rsidP="00D623DF">
                <w:pPr>
                  <w:widowControl/>
                  <w:spacing w:after="0" w:line="240" w:lineRule="auto"/>
                  <w:ind w:right="0"/>
                  <w:jc w:val="right"/>
                  <w:rPr>
                    <w:rFonts w:ascii="Calibri" w:hAnsi="Calibri" w:cs="Calibri"/>
                    <w:i/>
                    <w:iCs/>
                    <w:color w:val="000000"/>
                    <w:sz w:val="18"/>
                    <w:szCs w:val="18"/>
                    <w:lang w:eastAsia="en-GB"/>
                  </w:rPr>
                </w:pPr>
                <w:r w:rsidRPr="00074A80">
                  <w:rPr>
                    <w:rFonts w:ascii="Calibri" w:hAnsi="Calibri" w:cs="Calibri"/>
                    <w:i/>
                    <w:iCs/>
                    <w:color w:val="000000"/>
                    <w:sz w:val="18"/>
                    <w:szCs w:val="18"/>
                    <w:lang w:eastAsia="en-GB"/>
                  </w:rPr>
                  <w:t>Fuel container</w:t>
                </w:r>
              </w:p>
            </w:tc>
            <w:tc>
              <w:tcPr>
                <w:tcW w:w="350" w:type="pct"/>
                <w:tcBorders>
                  <w:top w:val="nil"/>
                  <w:left w:val="nil"/>
                  <w:bottom w:val="single" w:sz="4" w:space="0" w:color="auto"/>
                  <w:right w:val="single" w:sz="4" w:space="0" w:color="auto"/>
                </w:tcBorders>
                <w:shd w:val="clear" w:color="auto" w:fill="auto"/>
                <w:vAlign w:val="center"/>
                <w:hideMark/>
              </w:tcPr>
              <w:p w14:paraId="7A1B4B1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041D206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C6FED7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491177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CC19B3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120/240v single phase 60hz Air compressor</w:t>
                </w:r>
              </w:p>
            </w:tc>
            <w:tc>
              <w:tcPr>
                <w:tcW w:w="350" w:type="pct"/>
                <w:tcBorders>
                  <w:top w:val="nil"/>
                  <w:left w:val="nil"/>
                  <w:bottom w:val="single" w:sz="4" w:space="0" w:color="auto"/>
                  <w:right w:val="single" w:sz="4" w:space="0" w:color="auto"/>
                </w:tcBorders>
                <w:shd w:val="clear" w:color="auto" w:fill="auto"/>
                <w:vAlign w:val="center"/>
                <w:hideMark/>
              </w:tcPr>
              <w:p w14:paraId="3A6C705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vAlign w:val="center"/>
                <w:hideMark/>
              </w:tcPr>
              <w:p w14:paraId="6D1E678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276D9D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6109ED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D3D960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120/240v single phase Grinder (sheet and machine)</w:t>
                </w:r>
              </w:p>
            </w:tc>
            <w:tc>
              <w:tcPr>
                <w:tcW w:w="350" w:type="pct"/>
                <w:tcBorders>
                  <w:top w:val="nil"/>
                  <w:left w:val="nil"/>
                  <w:bottom w:val="single" w:sz="4" w:space="0" w:color="auto"/>
                  <w:right w:val="single" w:sz="4" w:space="0" w:color="auto"/>
                </w:tcBorders>
                <w:shd w:val="clear" w:color="auto" w:fill="auto"/>
                <w:vAlign w:val="center"/>
                <w:hideMark/>
              </w:tcPr>
              <w:p w14:paraId="2EB08E8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Set</w:t>
                </w:r>
              </w:p>
            </w:tc>
            <w:tc>
              <w:tcPr>
                <w:tcW w:w="580" w:type="pct"/>
                <w:tcBorders>
                  <w:top w:val="nil"/>
                  <w:left w:val="nil"/>
                  <w:bottom w:val="single" w:sz="4" w:space="0" w:color="auto"/>
                  <w:right w:val="single" w:sz="4" w:space="0" w:color="auto"/>
                </w:tcBorders>
                <w:shd w:val="clear" w:color="auto" w:fill="auto"/>
                <w:noWrap/>
                <w:vAlign w:val="center"/>
                <w:hideMark/>
              </w:tcPr>
              <w:p w14:paraId="4659065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05633D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0B5B33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6A9A998" w14:textId="77777777" w:rsidR="00C92AA5" w:rsidRPr="00074A80" w:rsidRDefault="00C92AA5" w:rsidP="00D623DF">
                <w:pPr>
                  <w:widowControl/>
                  <w:spacing w:after="0" w:line="240" w:lineRule="auto"/>
                  <w:ind w:right="0"/>
                  <w:jc w:val="right"/>
                  <w:rPr>
                    <w:rFonts w:ascii="Calibri" w:hAnsi="Calibri" w:cs="Calibri"/>
                    <w:i/>
                    <w:iCs/>
                    <w:sz w:val="18"/>
                    <w:szCs w:val="18"/>
                    <w:lang w:eastAsia="en-GB"/>
                  </w:rPr>
                </w:pPr>
                <w:r w:rsidRPr="00074A80">
                  <w:rPr>
                    <w:rFonts w:ascii="Calibri" w:hAnsi="Calibri" w:cs="Calibri"/>
                    <w:i/>
                    <w:iCs/>
                    <w:sz w:val="18"/>
                    <w:szCs w:val="18"/>
                    <w:lang w:eastAsia="en-GB"/>
                  </w:rPr>
                  <w:t>4 ½” Cutting Disk</w:t>
                </w:r>
              </w:p>
            </w:tc>
            <w:tc>
              <w:tcPr>
                <w:tcW w:w="350" w:type="pct"/>
                <w:tcBorders>
                  <w:top w:val="nil"/>
                  <w:left w:val="nil"/>
                  <w:bottom w:val="single" w:sz="4" w:space="0" w:color="auto"/>
                  <w:right w:val="single" w:sz="4" w:space="0" w:color="auto"/>
                </w:tcBorders>
                <w:shd w:val="clear" w:color="auto" w:fill="auto"/>
                <w:vAlign w:val="center"/>
                <w:hideMark/>
              </w:tcPr>
              <w:p w14:paraId="55DBF4C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2493CF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EB5D4E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6E5118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5A8B385" w14:textId="77777777" w:rsidR="00C92AA5" w:rsidRPr="00074A80" w:rsidRDefault="00C92AA5" w:rsidP="00D623DF">
                <w:pPr>
                  <w:widowControl/>
                  <w:spacing w:after="0" w:line="240" w:lineRule="auto"/>
                  <w:ind w:right="0"/>
                  <w:jc w:val="right"/>
                  <w:rPr>
                    <w:rFonts w:ascii="Calibri" w:hAnsi="Calibri" w:cs="Calibri"/>
                    <w:i/>
                    <w:iCs/>
                    <w:sz w:val="18"/>
                    <w:szCs w:val="18"/>
                    <w:lang w:eastAsia="en-GB"/>
                  </w:rPr>
                </w:pPr>
                <w:r w:rsidRPr="00074A80">
                  <w:rPr>
                    <w:rFonts w:ascii="Calibri" w:hAnsi="Calibri" w:cs="Calibri"/>
                    <w:i/>
                    <w:iCs/>
                    <w:sz w:val="18"/>
                    <w:szCs w:val="18"/>
                    <w:lang w:eastAsia="en-GB"/>
                  </w:rPr>
                  <w:t>4 ½” Concrete cutting blade</w:t>
                </w:r>
              </w:p>
            </w:tc>
            <w:tc>
              <w:tcPr>
                <w:tcW w:w="350" w:type="pct"/>
                <w:tcBorders>
                  <w:top w:val="nil"/>
                  <w:left w:val="nil"/>
                  <w:bottom w:val="single" w:sz="4" w:space="0" w:color="auto"/>
                  <w:right w:val="single" w:sz="4" w:space="0" w:color="auto"/>
                </w:tcBorders>
                <w:shd w:val="clear" w:color="auto" w:fill="auto"/>
                <w:vAlign w:val="center"/>
                <w:hideMark/>
              </w:tcPr>
              <w:p w14:paraId="63FBE92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pcs</w:t>
                </w:r>
              </w:p>
            </w:tc>
            <w:tc>
              <w:tcPr>
                <w:tcW w:w="580" w:type="pct"/>
                <w:tcBorders>
                  <w:top w:val="nil"/>
                  <w:left w:val="nil"/>
                  <w:bottom w:val="single" w:sz="4" w:space="0" w:color="auto"/>
                  <w:right w:val="single" w:sz="4" w:space="0" w:color="auto"/>
                </w:tcBorders>
                <w:shd w:val="clear" w:color="auto" w:fill="auto"/>
                <w:noWrap/>
                <w:vAlign w:val="center"/>
                <w:hideMark/>
              </w:tcPr>
              <w:p w14:paraId="522C767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ECA031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F2A6217" w14:textId="77777777" w:rsidTr="00D623DF">
            <w:trPr>
              <w:trHeight w:val="48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CDE13C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120v single phase electric </w:t>
                </w:r>
                <w:proofErr w:type="gramStart"/>
                <w:r w:rsidRPr="00074A80">
                  <w:rPr>
                    <w:rFonts w:ascii="Calibri" w:hAnsi="Calibri" w:cs="Calibri"/>
                    <w:color w:val="000000"/>
                    <w:sz w:val="18"/>
                    <w:szCs w:val="18"/>
                    <w:lang w:eastAsia="en-GB"/>
                  </w:rPr>
                  <w:t>screw driver</w:t>
                </w:r>
                <w:proofErr w:type="gramEnd"/>
                <w:r w:rsidRPr="00074A80">
                  <w:rPr>
                    <w:rFonts w:ascii="Calibri" w:hAnsi="Calibri" w:cs="Calibri"/>
                    <w:color w:val="000000"/>
                    <w:sz w:val="18"/>
                    <w:szCs w:val="18"/>
                    <w:lang w:eastAsia="en-GB"/>
                  </w:rPr>
                  <w:t xml:space="preserve"> or </w:t>
                </w:r>
                <w:proofErr w:type="spellStart"/>
                <w:r w:rsidRPr="00074A80">
                  <w:rPr>
                    <w:rFonts w:ascii="Calibri" w:hAnsi="Calibri" w:cs="Calibri"/>
                    <w:color w:val="000000"/>
                    <w:sz w:val="18"/>
                    <w:szCs w:val="18"/>
                    <w:lang w:eastAsia="en-GB"/>
                  </w:rPr>
                  <w:t>or</w:t>
                </w:r>
                <w:proofErr w:type="spellEnd"/>
                <w:r w:rsidRPr="00074A80">
                  <w:rPr>
                    <w:rFonts w:ascii="Calibri" w:hAnsi="Calibri" w:cs="Calibri"/>
                    <w:color w:val="000000"/>
                    <w:sz w:val="18"/>
                    <w:szCs w:val="18"/>
                    <w:lang w:eastAsia="en-GB"/>
                  </w:rPr>
                  <w:t xml:space="preserve"> 18V Lithium-ion Cordless screw driver</w:t>
                </w:r>
              </w:p>
            </w:tc>
            <w:tc>
              <w:tcPr>
                <w:tcW w:w="350" w:type="pct"/>
                <w:tcBorders>
                  <w:top w:val="nil"/>
                  <w:left w:val="nil"/>
                  <w:bottom w:val="single" w:sz="4" w:space="0" w:color="auto"/>
                  <w:right w:val="single" w:sz="4" w:space="0" w:color="auto"/>
                </w:tcBorders>
                <w:shd w:val="clear" w:color="auto" w:fill="auto"/>
                <w:vAlign w:val="center"/>
                <w:hideMark/>
              </w:tcPr>
              <w:p w14:paraId="7EAA7C4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D6FBE8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2EE687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E21123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801E37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120/240v single phase welding machine</w:t>
                </w:r>
              </w:p>
            </w:tc>
            <w:tc>
              <w:tcPr>
                <w:tcW w:w="350" w:type="pct"/>
                <w:tcBorders>
                  <w:top w:val="nil"/>
                  <w:left w:val="nil"/>
                  <w:bottom w:val="single" w:sz="4" w:space="0" w:color="auto"/>
                  <w:right w:val="single" w:sz="4" w:space="0" w:color="auto"/>
                </w:tcBorders>
                <w:shd w:val="clear" w:color="auto" w:fill="auto"/>
                <w:vAlign w:val="center"/>
                <w:hideMark/>
              </w:tcPr>
              <w:p w14:paraId="5B81627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DAC501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688834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876A9F9" w14:textId="77777777" w:rsidTr="00D623DF">
            <w:trPr>
              <w:trHeight w:val="48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5C560A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2-Stroke Gasoline 71cc Portable Stone Cutting machine or handheld rock saw</w:t>
                </w:r>
              </w:p>
            </w:tc>
            <w:tc>
              <w:tcPr>
                <w:tcW w:w="350" w:type="pct"/>
                <w:tcBorders>
                  <w:top w:val="nil"/>
                  <w:left w:val="nil"/>
                  <w:bottom w:val="single" w:sz="4" w:space="0" w:color="auto"/>
                  <w:right w:val="single" w:sz="4" w:space="0" w:color="auto"/>
                </w:tcBorders>
                <w:shd w:val="clear" w:color="auto" w:fill="auto"/>
                <w:vAlign w:val="center"/>
                <w:hideMark/>
              </w:tcPr>
              <w:p w14:paraId="701A1D9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4ED2C4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9C8692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68F6717" w14:textId="77777777" w:rsidTr="00D623DF">
            <w:trPr>
              <w:trHeight w:val="48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B63A72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120/240v single phase Underground </w:t>
                </w:r>
                <w:proofErr w:type="spellStart"/>
                <w:r w:rsidRPr="00074A80">
                  <w:rPr>
                    <w:rFonts w:ascii="Calibri" w:hAnsi="Calibri" w:cs="Calibri"/>
                    <w:color w:val="000000"/>
                    <w:sz w:val="18"/>
                    <w:szCs w:val="18"/>
                    <w:lang w:eastAsia="en-GB"/>
                  </w:rPr>
                  <w:t>cablecutter</w:t>
                </w:r>
                <w:proofErr w:type="spellEnd"/>
                <w:r w:rsidRPr="00074A80">
                  <w:rPr>
                    <w:rFonts w:ascii="Calibri" w:hAnsi="Calibri" w:cs="Calibri"/>
                    <w:color w:val="000000"/>
                    <w:sz w:val="18"/>
                    <w:szCs w:val="18"/>
                    <w:lang w:eastAsia="en-GB"/>
                  </w:rPr>
                  <w:t xml:space="preserve"> or 18V Lithium-ion Cordless Underground </w:t>
                </w:r>
                <w:proofErr w:type="spellStart"/>
                <w:r w:rsidRPr="00074A80">
                  <w:rPr>
                    <w:rFonts w:ascii="Calibri" w:hAnsi="Calibri" w:cs="Calibri"/>
                    <w:color w:val="000000"/>
                    <w:sz w:val="18"/>
                    <w:szCs w:val="18"/>
                    <w:lang w:eastAsia="en-GB"/>
                  </w:rPr>
                  <w:t>cablecutter</w:t>
                </w:r>
                <w:proofErr w:type="spellEnd"/>
                <w:r w:rsidRPr="00074A80">
                  <w:rPr>
                    <w:rFonts w:ascii="Calibri" w:hAnsi="Calibri" w:cs="Calibri"/>
                    <w:color w:val="000000"/>
                    <w:sz w:val="18"/>
                    <w:szCs w:val="18"/>
                    <w:lang w:eastAsia="en-GB"/>
                  </w:rPr>
                  <w:t xml:space="preserve"> </w:t>
                </w:r>
              </w:p>
            </w:tc>
            <w:tc>
              <w:tcPr>
                <w:tcW w:w="350" w:type="pct"/>
                <w:tcBorders>
                  <w:top w:val="nil"/>
                  <w:left w:val="nil"/>
                  <w:bottom w:val="single" w:sz="4" w:space="0" w:color="auto"/>
                  <w:right w:val="single" w:sz="4" w:space="0" w:color="auto"/>
                </w:tcBorders>
                <w:shd w:val="clear" w:color="auto" w:fill="auto"/>
                <w:vAlign w:val="center"/>
                <w:hideMark/>
              </w:tcPr>
              <w:p w14:paraId="290F3F2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8F6B4C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B82089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31C6BF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6728A9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120/240v single phase 14" Cut-off Saw</w:t>
                </w:r>
              </w:p>
            </w:tc>
            <w:tc>
              <w:tcPr>
                <w:tcW w:w="350" w:type="pct"/>
                <w:tcBorders>
                  <w:top w:val="nil"/>
                  <w:left w:val="nil"/>
                  <w:bottom w:val="single" w:sz="4" w:space="0" w:color="auto"/>
                  <w:right w:val="single" w:sz="4" w:space="0" w:color="auto"/>
                </w:tcBorders>
                <w:shd w:val="clear" w:color="auto" w:fill="auto"/>
                <w:vAlign w:val="center"/>
                <w:hideMark/>
              </w:tcPr>
              <w:p w14:paraId="333C77C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1CC303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16176E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2D01B6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466C4F6"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 xml:space="preserve">5.5-8Hp 7 </w:t>
                </w:r>
                <w:proofErr w:type="spellStart"/>
                <w:proofErr w:type="gramStart"/>
                <w:r w:rsidRPr="00074A80">
                  <w:rPr>
                    <w:rFonts w:ascii="Calibri" w:hAnsi="Calibri" w:cs="Calibri"/>
                    <w:sz w:val="18"/>
                    <w:szCs w:val="18"/>
                    <w:lang w:eastAsia="en-GB"/>
                  </w:rPr>
                  <w:t>cu.ft</w:t>
                </w:r>
                <w:proofErr w:type="spellEnd"/>
                <w:proofErr w:type="gramEnd"/>
                <w:r w:rsidRPr="00074A80">
                  <w:rPr>
                    <w:rFonts w:ascii="Calibri" w:hAnsi="Calibri" w:cs="Calibri"/>
                    <w:sz w:val="18"/>
                    <w:szCs w:val="18"/>
                    <w:lang w:eastAsia="en-GB"/>
                  </w:rPr>
                  <w:t xml:space="preserve"> Concrete Mixer</w:t>
                </w:r>
              </w:p>
            </w:tc>
            <w:tc>
              <w:tcPr>
                <w:tcW w:w="350" w:type="pct"/>
                <w:tcBorders>
                  <w:top w:val="nil"/>
                  <w:left w:val="nil"/>
                  <w:bottom w:val="single" w:sz="4" w:space="0" w:color="auto"/>
                  <w:right w:val="single" w:sz="4" w:space="0" w:color="auto"/>
                </w:tcBorders>
                <w:shd w:val="clear" w:color="auto" w:fill="auto"/>
                <w:vAlign w:val="center"/>
                <w:hideMark/>
              </w:tcPr>
              <w:p w14:paraId="359EFBB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F2BF56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4711F7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45A80B8" w14:textId="77777777" w:rsidTr="00D623DF">
            <w:trPr>
              <w:trHeight w:val="300"/>
            </w:trPr>
            <w:tc>
              <w:tcPr>
                <w:tcW w:w="2442" w:type="pct"/>
                <w:tcBorders>
                  <w:top w:val="nil"/>
                  <w:left w:val="nil"/>
                  <w:bottom w:val="nil"/>
                  <w:right w:val="nil"/>
                </w:tcBorders>
                <w:shd w:val="clear" w:color="auto" w:fill="auto"/>
                <w:vAlign w:val="center"/>
                <w:hideMark/>
              </w:tcPr>
              <w:p w14:paraId="44B800BB" w14:textId="77777777" w:rsidR="00C92AA5" w:rsidRPr="00074A80" w:rsidRDefault="00C92AA5" w:rsidP="00D623DF">
                <w:pPr>
                  <w:widowControl/>
                  <w:spacing w:after="0" w:line="240" w:lineRule="auto"/>
                  <w:ind w:right="0"/>
                  <w:jc w:val="left"/>
                  <w:rPr>
                    <w:rFonts w:ascii="Calibri" w:hAnsi="Calibri" w:cs="Calibri"/>
                    <w:color w:val="000000"/>
                    <w:lang w:eastAsia="en-GB"/>
                  </w:rPr>
                </w:pPr>
              </w:p>
            </w:tc>
            <w:tc>
              <w:tcPr>
                <w:tcW w:w="350" w:type="pct"/>
                <w:tcBorders>
                  <w:top w:val="nil"/>
                  <w:left w:val="nil"/>
                  <w:bottom w:val="nil"/>
                  <w:right w:val="nil"/>
                </w:tcBorders>
                <w:shd w:val="clear" w:color="auto" w:fill="auto"/>
                <w:vAlign w:val="center"/>
                <w:hideMark/>
              </w:tcPr>
              <w:p w14:paraId="6200D641"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580" w:type="pct"/>
                <w:tcBorders>
                  <w:top w:val="nil"/>
                  <w:left w:val="nil"/>
                  <w:bottom w:val="nil"/>
                  <w:right w:val="nil"/>
                </w:tcBorders>
                <w:shd w:val="clear" w:color="auto" w:fill="auto"/>
                <w:noWrap/>
                <w:vAlign w:val="center"/>
                <w:hideMark/>
              </w:tcPr>
              <w:p w14:paraId="55287106"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1627" w:type="pct"/>
                <w:tcBorders>
                  <w:top w:val="nil"/>
                  <w:left w:val="nil"/>
                  <w:bottom w:val="nil"/>
                  <w:right w:val="nil"/>
                </w:tcBorders>
                <w:shd w:val="clear" w:color="auto" w:fill="auto"/>
                <w:noWrap/>
                <w:vAlign w:val="bottom"/>
                <w:hideMark/>
              </w:tcPr>
              <w:p w14:paraId="0B84E539"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r>
          <w:tr w:rsidR="00C92AA5" w:rsidRPr="00074A80" w14:paraId="7D268FB2" w14:textId="77777777" w:rsidTr="00D623DF">
            <w:trPr>
              <w:trHeight w:val="900"/>
            </w:trPr>
            <w:tc>
              <w:tcPr>
                <w:tcW w:w="244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08D17C"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r w:rsidRPr="00074A80">
                  <w:rPr>
                    <w:rFonts w:ascii="Calibri" w:hAnsi="Calibri" w:cs="Calibri"/>
                    <w:b/>
                    <w:bCs/>
                    <w:color w:val="000000"/>
                    <w:lang w:eastAsia="en-GB"/>
                  </w:rPr>
                  <w:t>Lot 3 - Sand and Gravel</w:t>
                </w:r>
              </w:p>
            </w:tc>
            <w:tc>
              <w:tcPr>
                <w:tcW w:w="350" w:type="pct"/>
                <w:tcBorders>
                  <w:top w:val="single" w:sz="4" w:space="0" w:color="auto"/>
                  <w:left w:val="nil"/>
                  <w:bottom w:val="single" w:sz="4" w:space="0" w:color="auto"/>
                  <w:right w:val="single" w:sz="4" w:space="0" w:color="auto"/>
                </w:tcBorders>
                <w:shd w:val="clear" w:color="000000" w:fill="BFBFBF"/>
                <w:vAlign w:val="center"/>
                <w:hideMark/>
              </w:tcPr>
              <w:p w14:paraId="30595631"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r w:rsidRPr="00074A80">
                  <w:rPr>
                    <w:rFonts w:ascii="Calibri" w:hAnsi="Calibri" w:cs="Calibri"/>
                    <w:b/>
                    <w:bCs/>
                    <w:color w:val="000000"/>
                    <w:lang w:eastAsia="en-GB"/>
                  </w:rPr>
                  <w:t>Unit</w:t>
                </w:r>
              </w:p>
            </w:tc>
            <w:tc>
              <w:tcPr>
                <w:tcW w:w="580" w:type="pct"/>
                <w:tcBorders>
                  <w:top w:val="single" w:sz="4" w:space="0" w:color="auto"/>
                  <w:left w:val="nil"/>
                  <w:bottom w:val="single" w:sz="4" w:space="0" w:color="auto"/>
                  <w:right w:val="single" w:sz="4" w:space="0" w:color="auto"/>
                </w:tcBorders>
                <w:shd w:val="clear" w:color="000000" w:fill="BFBFBF"/>
                <w:vAlign w:val="center"/>
                <w:hideMark/>
              </w:tcPr>
              <w:p w14:paraId="6E4C6EF7" w14:textId="77777777" w:rsidR="00C92AA5" w:rsidRPr="00074A80" w:rsidRDefault="00C92AA5" w:rsidP="00D623DF">
                <w:pPr>
                  <w:widowControl/>
                  <w:spacing w:after="0" w:line="240" w:lineRule="auto"/>
                  <w:ind w:right="0"/>
                  <w:jc w:val="center"/>
                  <w:rPr>
                    <w:rFonts w:ascii="Calibri" w:hAnsi="Calibri" w:cs="Calibri"/>
                    <w:b/>
                    <w:bCs/>
                    <w:color w:val="000000"/>
                    <w:lang w:eastAsia="en-GB"/>
                  </w:rPr>
                </w:pPr>
                <w:r w:rsidRPr="00074A80">
                  <w:rPr>
                    <w:rFonts w:ascii="Calibri" w:hAnsi="Calibri" w:cs="Calibri"/>
                    <w:b/>
                    <w:bCs/>
                    <w:color w:val="000000"/>
                    <w:lang w:eastAsia="en-GB"/>
                  </w:rPr>
                  <w:t>Price/unit</w:t>
                </w:r>
              </w:p>
            </w:tc>
            <w:tc>
              <w:tcPr>
                <w:tcW w:w="1627" w:type="pct"/>
                <w:tcBorders>
                  <w:top w:val="single" w:sz="4" w:space="0" w:color="auto"/>
                  <w:left w:val="nil"/>
                  <w:bottom w:val="single" w:sz="4" w:space="0" w:color="auto"/>
                  <w:right w:val="single" w:sz="4" w:space="0" w:color="auto"/>
                </w:tcBorders>
                <w:shd w:val="clear" w:color="000000" w:fill="BFBFBF"/>
                <w:vAlign w:val="bottom"/>
                <w:hideMark/>
              </w:tcPr>
              <w:p w14:paraId="0549D96B" w14:textId="77777777" w:rsidR="00C92AA5" w:rsidRPr="00074A80" w:rsidRDefault="00C92AA5" w:rsidP="00D623DF">
                <w:pPr>
                  <w:widowControl/>
                  <w:spacing w:after="0" w:line="240" w:lineRule="auto"/>
                  <w:ind w:right="0"/>
                  <w:jc w:val="left"/>
                  <w:rPr>
                    <w:rFonts w:ascii="Calibri" w:hAnsi="Calibri" w:cs="Calibri"/>
                    <w:lang w:eastAsia="en-GB"/>
                  </w:rPr>
                </w:pPr>
                <w:r w:rsidRPr="00074A80">
                  <w:rPr>
                    <w:rFonts w:ascii="Calibri" w:hAnsi="Calibri" w:cs="Calibri"/>
                    <w:lang w:eastAsia="en-GB"/>
                  </w:rPr>
                  <w:t xml:space="preserve">If items is sold in a different unit category - provide unit description of the price per unit in which it is sold </w:t>
                </w:r>
                <w:proofErr w:type="gramStart"/>
                <w:r w:rsidRPr="00074A80">
                  <w:rPr>
                    <w:rFonts w:ascii="Calibri" w:hAnsi="Calibri" w:cs="Calibri"/>
                    <w:lang w:eastAsia="en-GB"/>
                  </w:rPr>
                  <w:t>like  price</w:t>
                </w:r>
                <w:proofErr w:type="gramEnd"/>
                <w:r w:rsidRPr="00074A80">
                  <w:rPr>
                    <w:rFonts w:ascii="Calibri" w:hAnsi="Calibri" w:cs="Calibri"/>
                    <w:lang w:eastAsia="en-GB"/>
                  </w:rPr>
                  <w:t xml:space="preserve"> per set instead of price per each (</w:t>
                </w:r>
                <w:proofErr w:type="spellStart"/>
                <w:r w:rsidRPr="00074A80">
                  <w:rPr>
                    <w:rFonts w:ascii="Calibri" w:hAnsi="Calibri" w:cs="Calibri"/>
                    <w:lang w:eastAsia="en-GB"/>
                  </w:rPr>
                  <w:t>ea</w:t>
                </w:r>
                <w:proofErr w:type="spellEnd"/>
                <w:r w:rsidRPr="00074A80">
                  <w:rPr>
                    <w:rFonts w:ascii="Calibri" w:hAnsi="Calibri" w:cs="Calibri"/>
                    <w:lang w:eastAsia="en-GB"/>
                  </w:rPr>
                  <w:t>) item</w:t>
                </w:r>
              </w:p>
            </w:tc>
          </w:tr>
          <w:tr w:rsidR="00C92AA5" w:rsidRPr="00074A80" w14:paraId="3782207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B6397D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Coarse sand </w:t>
                </w:r>
              </w:p>
            </w:tc>
            <w:tc>
              <w:tcPr>
                <w:tcW w:w="350" w:type="pct"/>
                <w:tcBorders>
                  <w:top w:val="nil"/>
                  <w:left w:val="nil"/>
                  <w:bottom w:val="single" w:sz="4" w:space="0" w:color="auto"/>
                  <w:right w:val="single" w:sz="4" w:space="0" w:color="auto"/>
                </w:tcBorders>
                <w:shd w:val="clear" w:color="auto" w:fill="auto"/>
                <w:vAlign w:val="center"/>
                <w:hideMark/>
              </w:tcPr>
              <w:p w14:paraId="46C5472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proofErr w:type="gramStart"/>
                <w:r w:rsidRPr="00074A80">
                  <w:rPr>
                    <w:rFonts w:ascii="Calibri" w:hAnsi="Calibri" w:cs="Calibri"/>
                    <w:color w:val="000000"/>
                    <w:sz w:val="18"/>
                    <w:szCs w:val="18"/>
                    <w:lang w:eastAsia="en-GB"/>
                  </w:rPr>
                  <w:t>Cu.yd</w:t>
                </w:r>
                <w:proofErr w:type="spellEnd"/>
                <w:proofErr w:type="gramEnd"/>
              </w:p>
            </w:tc>
            <w:tc>
              <w:tcPr>
                <w:tcW w:w="580" w:type="pct"/>
                <w:tcBorders>
                  <w:top w:val="nil"/>
                  <w:left w:val="nil"/>
                  <w:bottom w:val="single" w:sz="4" w:space="0" w:color="auto"/>
                  <w:right w:val="single" w:sz="4" w:space="0" w:color="auto"/>
                </w:tcBorders>
                <w:shd w:val="clear" w:color="auto" w:fill="auto"/>
                <w:noWrap/>
                <w:vAlign w:val="center"/>
                <w:hideMark/>
              </w:tcPr>
              <w:p w14:paraId="1947B5E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F19453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ADD9D1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624068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Fine sand </w:t>
                </w:r>
              </w:p>
            </w:tc>
            <w:tc>
              <w:tcPr>
                <w:tcW w:w="350" w:type="pct"/>
                <w:tcBorders>
                  <w:top w:val="nil"/>
                  <w:left w:val="nil"/>
                  <w:bottom w:val="single" w:sz="4" w:space="0" w:color="auto"/>
                  <w:right w:val="single" w:sz="4" w:space="0" w:color="auto"/>
                </w:tcBorders>
                <w:shd w:val="clear" w:color="auto" w:fill="auto"/>
                <w:vAlign w:val="center"/>
                <w:hideMark/>
              </w:tcPr>
              <w:p w14:paraId="7F1BB46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proofErr w:type="gramStart"/>
                <w:r w:rsidRPr="00074A80">
                  <w:rPr>
                    <w:rFonts w:ascii="Calibri" w:hAnsi="Calibri" w:cs="Calibri"/>
                    <w:color w:val="000000"/>
                    <w:sz w:val="18"/>
                    <w:szCs w:val="18"/>
                    <w:lang w:eastAsia="en-GB"/>
                  </w:rPr>
                  <w:t>Cu.yd</w:t>
                </w:r>
                <w:proofErr w:type="spellEnd"/>
                <w:proofErr w:type="gramEnd"/>
              </w:p>
            </w:tc>
            <w:tc>
              <w:tcPr>
                <w:tcW w:w="580" w:type="pct"/>
                <w:tcBorders>
                  <w:top w:val="nil"/>
                  <w:left w:val="nil"/>
                  <w:bottom w:val="single" w:sz="4" w:space="0" w:color="auto"/>
                  <w:right w:val="single" w:sz="4" w:space="0" w:color="auto"/>
                </w:tcBorders>
                <w:shd w:val="clear" w:color="auto" w:fill="auto"/>
                <w:noWrap/>
                <w:vAlign w:val="center"/>
                <w:hideMark/>
              </w:tcPr>
              <w:p w14:paraId="64E485D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DEF92C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97BACC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2DFCD21"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3/4 Inch gravel Aggregate (coarse)</w:t>
                </w:r>
              </w:p>
            </w:tc>
            <w:tc>
              <w:tcPr>
                <w:tcW w:w="350" w:type="pct"/>
                <w:tcBorders>
                  <w:top w:val="nil"/>
                  <w:left w:val="nil"/>
                  <w:bottom w:val="single" w:sz="4" w:space="0" w:color="auto"/>
                  <w:right w:val="single" w:sz="4" w:space="0" w:color="auto"/>
                </w:tcBorders>
                <w:shd w:val="clear" w:color="auto" w:fill="auto"/>
                <w:vAlign w:val="center"/>
                <w:hideMark/>
              </w:tcPr>
              <w:p w14:paraId="5ECD1BB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proofErr w:type="gramStart"/>
                <w:r w:rsidRPr="00074A80">
                  <w:rPr>
                    <w:rFonts w:ascii="Calibri" w:hAnsi="Calibri" w:cs="Calibri"/>
                    <w:color w:val="000000"/>
                    <w:sz w:val="18"/>
                    <w:szCs w:val="18"/>
                    <w:lang w:eastAsia="en-GB"/>
                  </w:rPr>
                  <w:t>Cu.yd</w:t>
                </w:r>
                <w:proofErr w:type="spellEnd"/>
                <w:proofErr w:type="gramEnd"/>
              </w:p>
            </w:tc>
            <w:tc>
              <w:tcPr>
                <w:tcW w:w="580" w:type="pct"/>
                <w:tcBorders>
                  <w:top w:val="nil"/>
                  <w:left w:val="nil"/>
                  <w:bottom w:val="single" w:sz="4" w:space="0" w:color="auto"/>
                  <w:right w:val="single" w:sz="4" w:space="0" w:color="auto"/>
                </w:tcBorders>
                <w:shd w:val="clear" w:color="auto" w:fill="auto"/>
                <w:noWrap/>
                <w:vAlign w:val="center"/>
                <w:hideMark/>
              </w:tcPr>
              <w:p w14:paraId="7DAC31B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1FB1C5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BF9D11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8A0CA81"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proofErr w:type="gramStart"/>
                <w:r w:rsidRPr="00074A80">
                  <w:rPr>
                    <w:rFonts w:ascii="Calibri" w:hAnsi="Calibri" w:cs="Calibri"/>
                    <w:sz w:val="18"/>
                    <w:szCs w:val="18"/>
                    <w:lang w:eastAsia="en-GB"/>
                  </w:rPr>
                  <w:t>1/2 inch</w:t>
                </w:r>
                <w:proofErr w:type="gramEnd"/>
                <w:r w:rsidRPr="00074A80">
                  <w:rPr>
                    <w:rFonts w:ascii="Calibri" w:hAnsi="Calibri" w:cs="Calibri"/>
                    <w:sz w:val="18"/>
                    <w:szCs w:val="18"/>
                    <w:lang w:eastAsia="en-GB"/>
                  </w:rPr>
                  <w:t xml:space="preserve"> gravel Aggregate (fine)</w:t>
                </w:r>
              </w:p>
            </w:tc>
            <w:tc>
              <w:tcPr>
                <w:tcW w:w="350" w:type="pct"/>
                <w:tcBorders>
                  <w:top w:val="nil"/>
                  <w:left w:val="nil"/>
                  <w:bottom w:val="single" w:sz="4" w:space="0" w:color="auto"/>
                  <w:right w:val="single" w:sz="4" w:space="0" w:color="auto"/>
                </w:tcBorders>
                <w:shd w:val="clear" w:color="auto" w:fill="auto"/>
                <w:vAlign w:val="center"/>
                <w:hideMark/>
              </w:tcPr>
              <w:p w14:paraId="1B8579C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proofErr w:type="gramStart"/>
                <w:r w:rsidRPr="00074A80">
                  <w:rPr>
                    <w:rFonts w:ascii="Calibri" w:hAnsi="Calibri" w:cs="Calibri"/>
                    <w:color w:val="000000"/>
                    <w:sz w:val="18"/>
                    <w:szCs w:val="18"/>
                    <w:lang w:eastAsia="en-GB"/>
                  </w:rPr>
                  <w:t>Cu.yd</w:t>
                </w:r>
                <w:proofErr w:type="spellEnd"/>
                <w:proofErr w:type="gramEnd"/>
              </w:p>
            </w:tc>
            <w:tc>
              <w:tcPr>
                <w:tcW w:w="580" w:type="pct"/>
                <w:tcBorders>
                  <w:top w:val="nil"/>
                  <w:left w:val="nil"/>
                  <w:bottom w:val="single" w:sz="4" w:space="0" w:color="auto"/>
                  <w:right w:val="single" w:sz="4" w:space="0" w:color="auto"/>
                </w:tcBorders>
                <w:shd w:val="clear" w:color="auto" w:fill="auto"/>
                <w:noWrap/>
                <w:vAlign w:val="center"/>
                <w:hideMark/>
              </w:tcPr>
              <w:p w14:paraId="6A9D82A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7A97BA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DF847B1" w14:textId="77777777" w:rsidTr="00D623DF">
            <w:trPr>
              <w:trHeight w:val="300"/>
            </w:trPr>
            <w:tc>
              <w:tcPr>
                <w:tcW w:w="2442" w:type="pct"/>
                <w:tcBorders>
                  <w:top w:val="nil"/>
                  <w:left w:val="nil"/>
                  <w:bottom w:val="nil"/>
                  <w:right w:val="nil"/>
                </w:tcBorders>
                <w:shd w:val="clear" w:color="auto" w:fill="auto"/>
                <w:vAlign w:val="center"/>
                <w:hideMark/>
              </w:tcPr>
              <w:p w14:paraId="39D66EBD" w14:textId="77777777" w:rsidR="00C92AA5" w:rsidRPr="00074A80" w:rsidRDefault="00C92AA5" w:rsidP="00D623DF">
                <w:pPr>
                  <w:widowControl/>
                  <w:spacing w:after="0" w:line="240" w:lineRule="auto"/>
                  <w:ind w:right="0"/>
                  <w:jc w:val="left"/>
                  <w:rPr>
                    <w:rFonts w:ascii="Calibri" w:hAnsi="Calibri" w:cs="Calibri"/>
                    <w:color w:val="000000"/>
                    <w:lang w:eastAsia="en-GB"/>
                  </w:rPr>
                </w:pPr>
              </w:p>
            </w:tc>
            <w:tc>
              <w:tcPr>
                <w:tcW w:w="350" w:type="pct"/>
                <w:tcBorders>
                  <w:top w:val="nil"/>
                  <w:left w:val="nil"/>
                  <w:bottom w:val="nil"/>
                  <w:right w:val="nil"/>
                </w:tcBorders>
                <w:shd w:val="clear" w:color="auto" w:fill="auto"/>
                <w:vAlign w:val="center"/>
                <w:hideMark/>
              </w:tcPr>
              <w:p w14:paraId="72632259"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580" w:type="pct"/>
                <w:tcBorders>
                  <w:top w:val="nil"/>
                  <w:left w:val="nil"/>
                  <w:bottom w:val="nil"/>
                  <w:right w:val="nil"/>
                </w:tcBorders>
                <w:shd w:val="clear" w:color="auto" w:fill="auto"/>
                <w:noWrap/>
                <w:vAlign w:val="center"/>
                <w:hideMark/>
              </w:tcPr>
              <w:p w14:paraId="60299A6E"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1627" w:type="pct"/>
                <w:tcBorders>
                  <w:top w:val="nil"/>
                  <w:left w:val="nil"/>
                  <w:bottom w:val="nil"/>
                  <w:right w:val="nil"/>
                </w:tcBorders>
                <w:shd w:val="clear" w:color="auto" w:fill="auto"/>
                <w:noWrap/>
                <w:vAlign w:val="bottom"/>
                <w:hideMark/>
              </w:tcPr>
              <w:p w14:paraId="37164F98"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r>
          <w:tr w:rsidR="00C92AA5" w:rsidRPr="00074A80" w14:paraId="5491FB88" w14:textId="77777777" w:rsidTr="00D623DF">
            <w:trPr>
              <w:trHeight w:val="1140"/>
            </w:trPr>
            <w:tc>
              <w:tcPr>
                <w:tcW w:w="244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E34A75"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r w:rsidRPr="00074A80">
                  <w:rPr>
                    <w:rFonts w:ascii="Calibri" w:hAnsi="Calibri" w:cs="Calibri"/>
                    <w:b/>
                    <w:bCs/>
                    <w:color w:val="000000"/>
                    <w:lang w:eastAsia="en-GB"/>
                  </w:rPr>
                  <w:t>Lot 4 - Lumber</w:t>
                </w:r>
              </w:p>
            </w:tc>
            <w:tc>
              <w:tcPr>
                <w:tcW w:w="350" w:type="pct"/>
                <w:tcBorders>
                  <w:top w:val="single" w:sz="4" w:space="0" w:color="auto"/>
                  <w:left w:val="nil"/>
                  <w:bottom w:val="single" w:sz="4" w:space="0" w:color="auto"/>
                  <w:right w:val="single" w:sz="4" w:space="0" w:color="auto"/>
                </w:tcBorders>
                <w:shd w:val="clear" w:color="000000" w:fill="BFBFBF"/>
                <w:vAlign w:val="center"/>
                <w:hideMark/>
              </w:tcPr>
              <w:p w14:paraId="72AC5FC4"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r w:rsidRPr="00074A80">
                  <w:rPr>
                    <w:rFonts w:ascii="Calibri" w:hAnsi="Calibri" w:cs="Calibri"/>
                    <w:b/>
                    <w:bCs/>
                    <w:color w:val="000000"/>
                    <w:lang w:eastAsia="en-GB"/>
                  </w:rPr>
                  <w:t>Unit</w:t>
                </w:r>
              </w:p>
            </w:tc>
            <w:tc>
              <w:tcPr>
                <w:tcW w:w="580" w:type="pct"/>
                <w:tcBorders>
                  <w:top w:val="single" w:sz="4" w:space="0" w:color="auto"/>
                  <w:left w:val="nil"/>
                  <w:bottom w:val="single" w:sz="4" w:space="0" w:color="auto"/>
                  <w:right w:val="single" w:sz="4" w:space="0" w:color="auto"/>
                </w:tcBorders>
                <w:shd w:val="clear" w:color="000000" w:fill="BFBFBF"/>
                <w:vAlign w:val="center"/>
                <w:hideMark/>
              </w:tcPr>
              <w:p w14:paraId="59E2C64E" w14:textId="77777777" w:rsidR="00C92AA5" w:rsidRPr="00074A80" w:rsidRDefault="00C92AA5" w:rsidP="00D623DF">
                <w:pPr>
                  <w:widowControl/>
                  <w:spacing w:after="0" w:line="240" w:lineRule="auto"/>
                  <w:ind w:right="0"/>
                  <w:jc w:val="center"/>
                  <w:rPr>
                    <w:rFonts w:ascii="Calibri" w:hAnsi="Calibri" w:cs="Calibri"/>
                    <w:b/>
                    <w:bCs/>
                    <w:color w:val="000000"/>
                    <w:lang w:eastAsia="en-GB"/>
                  </w:rPr>
                </w:pPr>
                <w:r w:rsidRPr="00074A80">
                  <w:rPr>
                    <w:rFonts w:ascii="Calibri" w:hAnsi="Calibri" w:cs="Calibri"/>
                    <w:b/>
                    <w:bCs/>
                    <w:color w:val="000000"/>
                    <w:lang w:eastAsia="en-GB"/>
                  </w:rPr>
                  <w:t>Price/unit</w:t>
                </w:r>
              </w:p>
            </w:tc>
            <w:tc>
              <w:tcPr>
                <w:tcW w:w="1627" w:type="pct"/>
                <w:tcBorders>
                  <w:top w:val="single" w:sz="4" w:space="0" w:color="auto"/>
                  <w:left w:val="nil"/>
                  <w:bottom w:val="single" w:sz="4" w:space="0" w:color="auto"/>
                  <w:right w:val="single" w:sz="4" w:space="0" w:color="auto"/>
                </w:tcBorders>
                <w:shd w:val="clear" w:color="000000" w:fill="BFBFBF"/>
                <w:vAlign w:val="bottom"/>
                <w:hideMark/>
              </w:tcPr>
              <w:p w14:paraId="6BDE91F3" w14:textId="77777777" w:rsidR="00C92AA5" w:rsidRPr="00074A80" w:rsidRDefault="00C92AA5" w:rsidP="00D623DF">
                <w:pPr>
                  <w:widowControl/>
                  <w:spacing w:after="0" w:line="240" w:lineRule="auto"/>
                  <w:ind w:right="0"/>
                  <w:jc w:val="left"/>
                  <w:rPr>
                    <w:rFonts w:ascii="Calibri" w:hAnsi="Calibri" w:cs="Calibri"/>
                    <w:lang w:eastAsia="en-GB"/>
                  </w:rPr>
                </w:pPr>
                <w:r w:rsidRPr="00074A80">
                  <w:rPr>
                    <w:rFonts w:ascii="Calibri" w:hAnsi="Calibri" w:cs="Calibri"/>
                    <w:lang w:eastAsia="en-GB"/>
                  </w:rPr>
                  <w:t xml:space="preserve">If items is sold in a different unit category - provide unit description of the price per unit in which it is sold </w:t>
                </w:r>
                <w:proofErr w:type="gramStart"/>
                <w:r w:rsidRPr="00074A80">
                  <w:rPr>
                    <w:rFonts w:ascii="Calibri" w:hAnsi="Calibri" w:cs="Calibri"/>
                    <w:lang w:eastAsia="en-GB"/>
                  </w:rPr>
                  <w:t>like  price</w:t>
                </w:r>
                <w:proofErr w:type="gramEnd"/>
                <w:r w:rsidRPr="00074A80">
                  <w:rPr>
                    <w:rFonts w:ascii="Calibri" w:hAnsi="Calibri" w:cs="Calibri"/>
                    <w:lang w:eastAsia="en-GB"/>
                  </w:rPr>
                  <w:t xml:space="preserve"> per set instead of price per each (</w:t>
                </w:r>
                <w:proofErr w:type="spellStart"/>
                <w:r w:rsidRPr="00074A80">
                  <w:rPr>
                    <w:rFonts w:ascii="Calibri" w:hAnsi="Calibri" w:cs="Calibri"/>
                    <w:lang w:eastAsia="en-GB"/>
                  </w:rPr>
                  <w:t>ea</w:t>
                </w:r>
                <w:proofErr w:type="spellEnd"/>
                <w:r w:rsidRPr="00074A80">
                  <w:rPr>
                    <w:rFonts w:ascii="Calibri" w:hAnsi="Calibri" w:cs="Calibri"/>
                    <w:lang w:eastAsia="en-GB"/>
                  </w:rPr>
                  <w:t>) item</w:t>
                </w:r>
              </w:p>
            </w:tc>
          </w:tr>
          <w:tr w:rsidR="00C92AA5" w:rsidRPr="00074A80" w14:paraId="0F430C4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F6B6BB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plywood 3/16"X4’X8’ Treated</w:t>
                </w:r>
              </w:p>
            </w:tc>
            <w:tc>
              <w:tcPr>
                <w:tcW w:w="350" w:type="pct"/>
                <w:tcBorders>
                  <w:top w:val="nil"/>
                  <w:left w:val="nil"/>
                  <w:bottom w:val="single" w:sz="4" w:space="0" w:color="auto"/>
                  <w:right w:val="single" w:sz="4" w:space="0" w:color="auto"/>
                </w:tcBorders>
                <w:shd w:val="clear" w:color="auto" w:fill="auto"/>
                <w:vAlign w:val="center"/>
                <w:hideMark/>
              </w:tcPr>
              <w:p w14:paraId="571141F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4C1CC14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6308AA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6ECB08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A3B6FD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plywood 1/4"X4’X8</w:t>
                </w:r>
                <w:proofErr w:type="gramStart"/>
                <w:r w:rsidRPr="00074A80">
                  <w:rPr>
                    <w:rFonts w:ascii="Calibri" w:hAnsi="Calibri" w:cs="Calibri"/>
                    <w:color w:val="000000"/>
                    <w:sz w:val="18"/>
                    <w:szCs w:val="18"/>
                    <w:lang w:eastAsia="en-GB"/>
                  </w:rPr>
                  <w:t>’  Treated</w:t>
                </w:r>
                <w:proofErr w:type="gramEnd"/>
              </w:p>
            </w:tc>
            <w:tc>
              <w:tcPr>
                <w:tcW w:w="350" w:type="pct"/>
                <w:tcBorders>
                  <w:top w:val="nil"/>
                  <w:left w:val="nil"/>
                  <w:bottom w:val="single" w:sz="4" w:space="0" w:color="auto"/>
                  <w:right w:val="single" w:sz="4" w:space="0" w:color="auto"/>
                </w:tcBorders>
                <w:shd w:val="clear" w:color="auto" w:fill="auto"/>
                <w:vAlign w:val="center"/>
                <w:hideMark/>
              </w:tcPr>
              <w:p w14:paraId="753F4A3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180F5DD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090327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22ABE4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13D3F2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plywood 3/8"X4’X8</w:t>
                </w:r>
                <w:proofErr w:type="gramStart"/>
                <w:r w:rsidRPr="00074A80">
                  <w:rPr>
                    <w:rFonts w:ascii="Calibri" w:hAnsi="Calibri" w:cs="Calibri"/>
                    <w:color w:val="000000"/>
                    <w:sz w:val="18"/>
                    <w:szCs w:val="18"/>
                    <w:lang w:eastAsia="en-GB"/>
                  </w:rPr>
                  <w:t>’  Treated</w:t>
                </w:r>
                <w:proofErr w:type="gramEnd"/>
              </w:p>
            </w:tc>
            <w:tc>
              <w:tcPr>
                <w:tcW w:w="350" w:type="pct"/>
                <w:tcBorders>
                  <w:top w:val="nil"/>
                  <w:left w:val="nil"/>
                  <w:bottom w:val="single" w:sz="4" w:space="0" w:color="auto"/>
                  <w:right w:val="single" w:sz="4" w:space="0" w:color="auto"/>
                </w:tcBorders>
                <w:shd w:val="clear" w:color="auto" w:fill="auto"/>
                <w:vAlign w:val="center"/>
                <w:hideMark/>
              </w:tcPr>
              <w:p w14:paraId="35AD7F2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5BF40B4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C60A1C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F0150E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CD2C77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plywood 1/2"X4’X8</w:t>
                </w:r>
                <w:proofErr w:type="gramStart"/>
                <w:r w:rsidRPr="00074A80">
                  <w:rPr>
                    <w:rFonts w:ascii="Calibri" w:hAnsi="Calibri" w:cs="Calibri"/>
                    <w:color w:val="000000"/>
                    <w:sz w:val="18"/>
                    <w:szCs w:val="18"/>
                    <w:lang w:eastAsia="en-GB"/>
                  </w:rPr>
                  <w:t>’  Treated</w:t>
                </w:r>
                <w:proofErr w:type="gramEnd"/>
              </w:p>
            </w:tc>
            <w:tc>
              <w:tcPr>
                <w:tcW w:w="350" w:type="pct"/>
                <w:tcBorders>
                  <w:top w:val="nil"/>
                  <w:left w:val="nil"/>
                  <w:bottom w:val="single" w:sz="4" w:space="0" w:color="auto"/>
                  <w:right w:val="single" w:sz="4" w:space="0" w:color="auto"/>
                </w:tcBorders>
                <w:shd w:val="clear" w:color="auto" w:fill="auto"/>
                <w:vAlign w:val="center"/>
                <w:hideMark/>
              </w:tcPr>
              <w:p w14:paraId="5D3A1A7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1916D81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C6DE54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68CA50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089505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plywood 5/8"X4’X8</w:t>
                </w:r>
                <w:proofErr w:type="gramStart"/>
                <w:r w:rsidRPr="00074A80">
                  <w:rPr>
                    <w:rFonts w:ascii="Calibri" w:hAnsi="Calibri" w:cs="Calibri"/>
                    <w:color w:val="000000"/>
                    <w:sz w:val="18"/>
                    <w:szCs w:val="18"/>
                    <w:lang w:eastAsia="en-GB"/>
                  </w:rPr>
                  <w:t>’  Treated</w:t>
                </w:r>
                <w:proofErr w:type="gramEnd"/>
              </w:p>
            </w:tc>
            <w:tc>
              <w:tcPr>
                <w:tcW w:w="350" w:type="pct"/>
                <w:tcBorders>
                  <w:top w:val="nil"/>
                  <w:left w:val="nil"/>
                  <w:bottom w:val="single" w:sz="4" w:space="0" w:color="auto"/>
                  <w:right w:val="single" w:sz="4" w:space="0" w:color="auto"/>
                </w:tcBorders>
                <w:shd w:val="clear" w:color="auto" w:fill="auto"/>
                <w:vAlign w:val="center"/>
                <w:hideMark/>
              </w:tcPr>
              <w:p w14:paraId="1EDACED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4B3E471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F3A9C5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1FA1EB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CA3B4D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plywood 3/4"X4’X8</w:t>
                </w:r>
                <w:proofErr w:type="gramStart"/>
                <w:r w:rsidRPr="00074A80">
                  <w:rPr>
                    <w:rFonts w:ascii="Calibri" w:hAnsi="Calibri" w:cs="Calibri"/>
                    <w:color w:val="000000"/>
                    <w:sz w:val="18"/>
                    <w:szCs w:val="18"/>
                    <w:lang w:eastAsia="en-GB"/>
                  </w:rPr>
                  <w:t>’  Treated</w:t>
                </w:r>
                <w:proofErr w:type="gramEnd"/>
              </w:p>
            </w:tc>
            <w:tc>
              <w:tcPr>
                <w:tcW w:w="350" w:type="pct"/>
                <w:tcBorders>
                  <w:top w:val="nil"/>
                  <w:left w:val="nil"/>
                  <w:bottom w:val="single" w:sz="4" w:space="0" w:color="auto"/>
                  <w:right w:val="single" w:sz="4" w:space="0" w:color="auto"/>
                </w:tcBorders>
                <w:shd w:val="clear" w:color="auto" w:fill="auto"/>
                <w:vAlign w:val="center"/>
                <w:hideMark/>
              </w:tcPr>
              <w:p w14:paraId="7F5D780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3FD312F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F8B66F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2CDA42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37A596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Cement board 3/16"X4’X8’ </w:t>
                </w:r>
              </w:p>
            </w:tc>
            <w:tc>
              <w:tcPr>
                <w:tcW w:w="350" w:type="pct"/>
                <w:tcBorders>
                  <w:top w:val="nil"/>
                  <w:left w:val="nil"/>
                  <w:bottom w:val="single" w:sz="4" w:space="0" w:color="auto"/>
                  <w:right w:val="single" w:sz="4" w:space="0" w:color="auto"/>
                </w:tcBorders>
                <w:shd w:val="clear" w:color="auto" w:fill="auto"/>
                <w:vAlign w:val="center"/>
                <w:hideMark/>
              </w:tcPr>
              <w:p w14:paraId="77C3CFD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2E08DFF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583F7F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483B71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61EBCE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Cement board 1/4"X4’X8’ </w:t>
                </w:r>
              </w:p>
            </w:tc>
            <w:tc>
              <w:tcPr>
                <w:tcW w:w="350" w:type="pct"/>
                <w:tcBorders>
                  <w:top w:val="nil"/>
                  <w:left w:val="nil"/>
                  <w:bottom w:val="single" w:sz="4" w:space="0" w:color="auto"/>
                  <w:right w:val="single" w:sz="4" w:space="0" w:color="auto"/>
                </w:tcBorders>
                <w:shd w:val="clear" w:color="auto" w:fill="auto"/>
                <w:vAlign w:val="center"/>
                <w:hideMark/>
              </w:tcPr>
              <w:p w14:paraId="5441391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65370A8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B9BD69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B9C4F6A"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C12F61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Cement board 3/8"X4’X8’ </w:t>
                </w:r>
              </w:p>
            </w:tc>
            <w:tc>
              <w:tcPr>
                <w:tcW w:w="350" w:type="pct"/>
                <w:tcBorders>
                  <w:top w:val="nil"/>
                  <w:left w:val="nil"/>
                  <w:bottom w:val="single" w:sz="4" w:space="0" w:color="auto"/>
                  <w:right w:val="single" w:sz="4" w:space="0" w:color="auto"/>
                </w:tcBorders>
                <w:shd w:val="clear" w:color="auto" w:fill="auto"/>
                <w:vAlign w:val="center"/>
                <w:hideMark/>
              </w:tcPr>
              <w:p w14:paraId="7E76E3C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320D685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769A99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D84724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69F608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Cement Board 5/8"X4’X8’ </w:t>
                </w:r>
              </w:p>
            </w:tc>
            <w:tc>
              <w:tcPr>
                <w:tcW w:w="350" w:type="pct"/>
                <w:tcBorders>
                  <w:top w:val="nil"/>
                  <w:left w:val="nil"/>
                  <w:bottom w:val="single" w:sz="4" w:space="0" w:color="auto"/>
                  <w:right w:val="single" w:sz="4" w:space="0" w:color="auto"/>
                </w:tcBorders>
                <w:shd w:val="clear" w:color="auto" w:fill="auto"/>
                <w:vAlign w:val="center"/>
                <w:hideMark/>
              </w:tcPr>
              <w:p w14:paraId="5B46549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3428C86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B9CE83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4A7650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D21A6E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Hardie Flex 1/8"X4’X8’ </w:t>
                </w:r>
              </w:p>
            </w:tc>
            <w:tc>
              <w:tcPr>
                <w:tcW w:w="350" w:type="pct"/>
                <w:tcBorders>
                  <w:top w:val="nil"/>
                  <w:left w:val="nil"/>
                  <w:bottom w:val="single" w:sz="4" w:space="0" w:color="auto"/>
                  <w:right w:val="single" w:sz="4" w:space="0" w:color="auto"/>
                </w:tcBorders>
                <w:shd w:val="clear" w:color="auto" w:fill="auto"/>
                <w:vAlign w:val="center"/>
                <w:hideMark/>
              </w:tcPr>
              <w:p w14:paraId="5F0D995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27C107E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35A276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B27C87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4DA9A2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Hardie Flex 3/16"X4’X8’ </w:t>
                </w:r>
              </w:p>
            </w:tc>
            <w:tc>
              <w:tcPr>
                <w:tcW w:w="350" w:type="pct"/>
                <w:tcBorders>
                  <w:top w:val="nil"/>
                  <w:left w:val="nil"/>
                  <w:bottom w:val="single" w:sz="4" w:space="0" w:color="auto"/>
                  <w:right w:val="single" w:sz="4" w:space="0" w:color="auto"/>
                </w:tcBorders>
                <w:shd w:val="clear" w:color="auto" w:fill="auto"/>
                <w:vAlign w:val="center"/>
                <w:hideMark/>
              </w:tcPr>
              <w:p w14:paraId="1157916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6771AC6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EEED32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080676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043B2F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Hardie Flex 1/4"X4’X8’ </w:t>
                </w:r>
              </w:p>
            </w:tc>
            <w:tc>
              <w:tcPr>
                <w:tcW w:w="350" w:type="pct"/>
                <w:tcBorders>
                  <w:top w:val="nil"/>
                  <w:left w:val="nil"/>
                  <w:bottom w:val="single" w:sz="4" w:space="0" w:color="auto"/>
                  <w:right w:val="single" w:sz="4" w:space="0" w:color="auto"/>
                </w:tcBorders>
                <w:shd w:val="clear" w:color="auto" w:fill="auto"/>
                <w:vAlign w:val="center"/>
                <w:hideMark/>
              </w:tcPr>
              <w:p w14:paraId="003566E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1BB9761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4F4702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4E4B91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90CD52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PVC Board 3/16"X4’X8’ </w:t>
                </w:r>
              </w:p>
            </w:tc>
            <w:tc>
              <w:tcPr>
                <w:tcW w:w="350" w:type="pct"/>
                <w:tcBorders>
                  <w:top w:val="nil"/>
                  <w:left w:val="nil"/>
                  <w:bottom w:val="single" w:sz="4" w:space="0" w:color="auto"/>
                  <w:right w:val="single" w:sz="4" w:space="0" w:color="auto"/>
                </w:tcBorders>
                <w:shd w:val="clear" w:color="auto" w:fill="auto"/>
                <w:vAlign w:val="center"/>
                <w:hideMark/>
              </w:tcPr>
              <w:p w14:paraId="7C5B26F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4FF2C93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01F1E9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E1E8C17"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59D1FA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lastRenderedPageBreak/>
                  <w:t xml:space="preserve">PVC Board 1/4"X4’X8’ </w:t>
                </w:r>
              </w:p>
            </w:tc>
            <w:tc>
              <w:tcPr>
                <w:tcW w:w="350" w:type="pct"/>
                <w:tcBorders>
                  <w:top w:val="nil"/>
                  <w:left w:val="nil"/>
                  <w:bottom w:val="single" w:sz="4" w:space="0" w:color="auto"/>
                  <w:right w:val="single" w:sz="4" w:space="0" w:color="auto"/>
                </w:tcBorders>
                <w:shd w:val="clear" w:color="auto" w:fill="auto"/>
                <w:vAlign w:val="center"/>
                <w:hideMark/>
              </w:tcPr>
              <w:p w14:paraId="37D3953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4B10597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D45E99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585E6D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4F1001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PVC Board 3/8"X4’X8’ </w:t>
                </w:r>
              </w:p>
            </w:tc>
            <w:tc>
              <w:tcPr>
                <w:tcW w:w="350" w:type="pct"/>
                <w:tcBorders>
                  <w:top w:val="nil"/>
                  <w:left w:val="nil"/>
                  <w:bottom w:val="single" w:sz="4" w:space="0" w:color="auto"/>
                  <w:right w:val="single" w:sz="4" w:space="0" w:color="auto"/>
                </w:tcBorders>
                <w:shd w:val="clear" w:color="auto" w:fill="auto"/>
                <w:vAlign w:val="center"/>
                <w:hideMark/>
              </w:tcPr>
              <w:p w14:paraId="6C9DFD0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0400BAA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B04784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F33D30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CF5E42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PVC Board 1/2"X4’X8’ </w:t>
                </w:r>
              </w:p>
            </w:tc>
            <w:tc>
              <w:tcPr>
                <w:tcW w:w="350" w:type="pct"/>
                <w:tcBorders>
                  <w:top w:val="nil"/>
                  <w:left w:val="nil"/>
                  <w:bottom w:val="single" w:sz="4" w:space="0" w:color="auto"/>
                  <w:right w:val="single" w:sz="4" w:space="0" w:color="auto"/>
                </w:tcBorders>
                <w:shd w:val="clear" w:color="auto" w:fill="auto"/>
                <w:vAlign w:val="center"/>
                <w:hideMark/>
              </w:tcPr>
              <w:p w14:paraId="603DA2E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379F346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1A983D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DDCCDD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23494F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PVC Board 3/4"X4’X8’ </w:t>
                </w:r>
              </w:p>
            </w:tc>
            <w:tc>
              <w:tcPr>
                <w:tcW w:w="350" w:type="pct"/>
                <w:tcBorders>
                  <w:top w:val="nil"/>
                  <w:left w:val="nil"/>
                  <w:bottom w:val="single" w:sz="4" w:space="0" w:color="auto"/>
                  <w:right w:val="single" w:sz="4" w:space="0" w:color="auto"/>
                </w:tcBorders>
                <w:shd w:val="clear" w:color="auto" w:fill="auto"/>
                <w:vAlign w:val="center"/>
                <w:hideMark/>
              </w:tcPr>
              <w:p w14:paraId="4644334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4171142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A1FB7D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2767E0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AD1419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PVC Board 5/8"X4’X8’ </w:t>
                </w:r>
              </w:p>
            </w:tc>
            <w:tc>
              <w:tcPr>
                <w:tcW w:w="350" w:type="pct"/>
                <w:tcBorders>
                  <w:top w:val="nil"/>
                  <w:left w:val="nil"/>
                  <w:bottom w:val="single" w:sz="4" w:space="0" w:color="auto"/>
                  <w:right w:val="single" w:sz="4" w:space="0" w:color="auto"/>
                </w:tcBorders>
                <w:shd w:val="clear" w:color="auto" w:fill="auto"/>
                <w:vAlign w:val="center"/>
                <w:hideMark/>
              </w:tcPr>
              <w:p w14:paraId="08CE163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65365BE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1714BD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F45FE6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6CD71A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ply form 5/8"X4’X8’ </w:t>
                </w:r>
              </w:p>
            </w:tc>
            <w:tc>
              <w:tcPr>
                <w:tcW w:w="350" w:type="pct"/>
                <w:tcBorders>
                  <w:top w:val="nil"/>
                  <w:left w:val="nil"/>
                  <w:bottom w:val="single" w:sz="4" w:space="0" w:color="auto"/>
                  <w:right w:val="single" w:sz="4" w:space="0" w:color="auto"/>
                </w:tcBorders>
                <w:shd w:val="clear" w:color="auto" w:fill="auto"/>
                <w:vAlign w:val="center"/>
                <w:hideMark/>
              </w:tcPr>
              <w:p w14:paraId="028D62A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050EF58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9EE8A8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6C9B65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B3DB96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ply form 3/4"X4’X8’ </w:t>
                </w:r>
              </w:p>
            </w:tc>
            <w:tc>
              <w:tcPr>
                <w:tcW w:w="350" w:type="pct"/>
                <w:tcBorders>
                  <w:top w:val="nil"/>
                  <w:left w:val="nil"/>
                  <w:bottom w:val="single" w:sz="4" w:space="0" w:color="auto"/>
                  <w:right w:val="single" w:sz="4" w:space="0" w:color="auto"/>
                </w:tcBorders>
                <w:shd w:val="clear" w:color="auto" w:fill="auto"/>
                <w:vAlign w:val="center"/>
                <w:hideMark/>
              </w:tcPr>
              <w:p w14:paraId="09FE8FD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sheet</w:t>
                </w:r>
              </w:p>
            </w:tc>
            <w:tc>
              <w:tcPr>
                <w:tcW w:w="580" w:type="pct"/>
                <w:tcBorders>
                  <w:top w:val="nil"/>
                  <w:left w:val="nil"/>
                  <w:bottom w:val="single" w:sz="4" w:space="0" w:color="auto"/>
                  <w:right w:val="single" w:sz="4" w:space="0" w:color="auto"/>
                </w:tcBorders>
                <w:shd w:val="clear" w:color="auto" w:fill="auto"/>
                <w:noWrap/>
                <w:vAlign w:val="center"/>
                <w:hideMark/>
              </w:tcPr>
              <w:p w14:paraId="05E1FD6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9C35CB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7F82845" w14:textId="77777777" w:rsidTr="00D623DF">
            <w:trPr>
              <w:trHeight w:val="36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36444B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1"X2"X16'-0</w:t>
                </w:r>
                <w:proofErr w:type="gramStart"/>
                <w:r w:rsidRPr="00074A80">
                  <w:rPr>
                    <w:rFonts w:ascii="Calibri" w:hAnsi="Calibri" w:cs="Calibri"/>
                    <w:color w:val="000000"/>
                    <w:sz w:val="18"/>
                    <w:szCs w:val="18"/>
                    <w:lang w:eastAsia="en-GB"/>
                  </w:rPr>
                  <w:t>"  Pressure</w:t>
                </w:r>
                <w:proofErr w:type="gramEnd"/>
                <w:r w:rsidRPr="00074A80">
                  <w:rPr>
                    <w:rFonts w:ascii="Calibri" w:hAnsi="Calibri" w:cs="Calibri"/>
                    <w:color w:val="000000"/>
                    <w:sz w:val="18"/>
                    <w:szCs w:val="18"/>
                    <w:lang w:eastAsia="en-GB"/>
                  </w:rPr>
                  <w:t xml:space="preserve"> Treated Lumber</w:t>
                </w:r>
              </w:p>
            </w:tc>
            <w:tc>
              <w:tcPr>
                <w:tcW w:w="350" w:type="pct"/>
                <w:tcBorders>
                  <w:top w:val="nil"/>
                  <w:left w:val="nil"/>
                  <w:bottom w:val="single" w:sz="4" w:space="0" w:color="auto"/>
                  <w:right w:val="single" w:sz="4" w:space="0" w:color="auto"/>
                </w:tcBorders>
                <w:shd w:val="clear" w:color="auto" w:fill="auto"/>
                <w:vAlign w:val="center"/>
                <w:hideMark/>
              </w:tcPr>
              <w:p w14:paraId="18AC69D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length</w:t>
                </w:r>
              </w:p>
            </w:tc>
            <w:tc>
              <w:tcPr>
                <w:tcW w:w="580" w:type="pct"/>
                <w:tcBorders>
                  <w:top w:val="nil"/>
                  <w:left w:val="nil"/>
                  <w:bottom w:val="single" w:sz="4" w:space="0" w:color="auto"/>
                  <w:right w:val="single" w:sz="4" w:space="0" w:color="auto"/>
                </w:tcBorders>
                <w:shd w:val="clear" w:color="auto" w:fill="auto"/>
                <w:noWrap/>
                <w:vAlign w:val="center"/>
                <w:hideMark/>
              </w:tcPr>
              <w:p w14:paraId="2965E6C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554240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EEB97A6" w14:textId="77777777" w:rsidTr="00D623DF">
            <w:trPr>
              <w:trHeight w:val="36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62DAA3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1"X4"X16'-0</w:t>
                </w:r>
                <w:proofErr w:type="gramStart"/>
                <w:r w:rsidRPr="00074A80">
                  <w:rPr>
                    <w:rFonts w:ascii="Calibri" w:hAnsi="Calibri" w:cs="Calibri"/>
                    <w:color w:val="000000"/>
                    <w:sz w:val="18"/>
                    <w:szCs w:val="18"/>
                    <w:lang w:eastAsia="en-GB"/>
                  </w:rPr>
                  <w:t>"  Pressure</w:t>
                </w:r>
                <w:proofErr w:type="gramEnd"/>
                <w:r w:rsidRPr="00074A80">
                  <w:rPr>
                    <w:rFonts w:ascii="Calibri" w:hAnsi="Calibri" w:cs="Calibri"/>
                    <w:color w:val="000000"/>
                    <w:sz w:val="18"/>
                    <w:szCs w:val="18"/>
                    <w:lang w:eastAsia="en-GB"/>
                  </w:rPr>
                  <w:t xml:space="preserve"> Treated Lumber</w:t>
                </w:r>
              </w:p>
            </w:tc>
            <w:tc>
              <w:tcPr>
                <w:tcW w:w="350" w:type="pct"/>
                <w:tcBorders>
                  <w:top w:val="nil"/>
                  <w:left w:val="nil"/>
                  <w:bottom w:val="single" w:sz="4" w:space="0" w:color="auto"/>
                  <w:right w:val="single" w:sz="4" w:space="0" w:color="auto"/>
                </w:tcBorders>
                <w:shd w:val="clear" w:color="auto" w:fill="auto"/>
                <w:vAlign w:val="center"/>
                <w:hideMark/>
              </w:tcPr>
              <w:p w14:paraId="70E8074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length</w:t>
                </w:r>
              </w:p>
            </w:tc>
            <w:tc>
              <w:tcPr>
                <w:tcW w:w="580" w:type="pct"/>
                <w:tcBorders>
                  <w:top w:val="nil"/>
                  <w:left w:val="nil"/>
                  <w:bottom w:val="single" w:sz="4" w:space="0" w:color="auto"/>
                  <w:right w:val="single" w:sz="4" w:space="0" w:color="auto"/>
                </w:tcBorders>
                <w:shd w:val="clear" w:color="auto" w:fill="auto"/>
                <w:noWrap/>
                <w:vAlign w:val="center"/>
                <w:hideMark/>
              </w:tcPr>
              <w:p w14:paraId="106CF07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E51B07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6FF90EE" w14:textId="77777777" w:rsidTr="00D623DF">
            <w:trPr>
              <w:trHeight w:val="36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F25B40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1"X6"X16'-0</w:t>
                </w:r>
                <w:proofErr w:type="gramStart"/>
                <w:r w:rsidRPr="00074A80">
                  <w:rPr>
                    <w:rFonts w:ascii="Calibri" w:hAnsi="Calibri" w:cs="Calibri"/>
                    <w:color w:val="000000"/>
                    <w:sz w:val="18"/>
                    <w:szCs w:val="18"/>
                    <w:lang w:eastAsia="en-GB"/>
                  </w:rPr>
                  <w:t>"  Pressure</w:t>
                </w:r>
                <w:proofErr w:type="gramEnd"/>
                <w:r w:rsidRPr="00074A80">
                  <w:rPr>
                    <w:rFonts w:ascii="Calibri" w:hAnsi="Calibri" w:cs="Calibri"/>
                    <w:color w:val="000000"/>
                    <w:sz w:val="18"/>
                    <w:szCs w:val="18"/>
                    <w:lang w:eastAsia="en-GB"/>
                  </w:rPr>
                  <w:t xml:space="preserve"> Treated Lumber</w:t>
                </w:r>
              </w:p>
            </w:tc>
            <w:tc>
              <w:tcPr>
                <w:tcW w:w="350" w:type="pct"/>
                <w:tcBorders>
                  <w:top w:val="nil"/>
                  <w:left w:val="nil"/>
                  <w:bottom w:val="single" w:sz="4" w:space="0" w:color="auto"/>
                  <w:right w:val="single" w:sz="4" w:space="0" w:color="auto"/>
                </w:tcBorders>
                <w:shd w:val="clear" w:color="auto" w:fill="auto"/>
                <w:vAlign w:val="center"/>
                <w:hideMark/>
              </w:tcPr>
              <w:p w14:paraId="3477C8D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length</w:t>
                </w:r>
              </w:p>
            </w:tc>
            <w:tc>
              <w:tcPr>
                <w:tcW w:w="580" w:type="pct"/>
                <w:tcBorders>
                  <w:top w:val="nil"/>
                  <w:left w:val="nil"/>
                  <w:bottom w:val="single" w:sz="4" w:space="0" w:color="auto"/>
                  <w:right w:val="single" w:sz="4" w:space="0" w:color="auto"/>
                </w:tcBorders>
                <w:shd w:val="clear" w:color="auto" w:fill="auto"/>
                <w:noWrap/>
                <w:vAlign w:val="center"/>
                <w:hideMark/>
              </w:tcPr>
              <w:p w14:paraId="726062E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6BE20D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5075B43" w14:textId="77777777" w:rsidTr="00D623DF">
            <w:trPr>
              <w:trHeight w:val="36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567E1C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1"X8"X16'-0</w:t>
                </w:r>
                <w:proofErr w:type="gramStart"/>
                <w:r w:rsidRPr="00074A80">
                  <w:rPr>
                    <w:rFonts w:ascii="Calibri" w:hAnsi="Calibri" w:cs="Calibri"/>
                    <w:color w:val="000000"/>
                    <w:sz w:val="18"/>
                    <w:szCs w:val="18"/>
                    <w:lang w:eastAsia="en-GB"/>
                  </w:rPr>
                  <w:t>"  Pressure</w:t>
                </w:r>
                <w:proofErr w:type="gramEnd"/>
                <w:r w:rsidRPr="00074A80">
                  <w:rPr>
                    <w:rFonts w:ascii="Calibri" w:hAnsi="Calibri" w:cs="Calibri"/>
                    <w:color w:val="000000"/>
                    <w:sz w:val="18"/>
                    <w:szCs w:val="18"/>
                    <w:lang w:eastAsia="en-GB"/>
                  </w:rPr>
                  <w:t xml:space="preserve"> Treated Lumber</w:t>
                </w:r>
              </w:p>
            </w:tc>
            <w:tc>
              <w:tcPr>
                <w:tcW w:w="350" w:type="pct"/>
                <w:tcBorders>
                  <w:top w:val="nil"/>
                  <w:left w:val="nil"/>
                  <w:bottom w:val="single" w:sz="4" w:space="0" w:color="auto"/>
                  <w:right w:val="single" w:sz="4" w:space="0" w:color="auto"/>
                </w:tcBorders>
                <w:shd w:val="clear" w:color="auto" w:fill="auto"/>
                <w:vAlign w:val="center"/>
                <w:hideMark/>
              </w:tcPr>
              <w:p w14:paraId="3D4DC87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length</w:t>
                </w:r>
              </w:p>
            </w:tc>
            <w:tc>
              <w:tcPr>
                <w:tcW w:w="580" w:type="pct"/>
                <w:tcBorders>
                  <w:top w:val="nil"/>
                  <w:left w:val="nil"/>
                  <w:bottom w:val="single" w:sz="4" w:space="0" w:color="auto"/>
                  <w:right w:val="single" w:sz="4" w:space="0" w:color="auto"/>
                </w:tcBorders>
                <w:shd w:val="clear" w:color="auto" w:fill="auto"/>
                <w:noWrap/>
                <w:vAlign w:val="center"/>
                <w:hideMark/>
              </w:tcPr>
              <w:p w14:paraId="6C0F6A8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676577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D3CA48D" w14:textId="77777777" w:rsidTr="00D623DF">
            <w:trPr>
              <w:trHeight w:val="36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644CEB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1"X10"X16'-0</w:t>
                </w:r>
                <w:proofErr w:type="gramStart"/>
                <w:r w:rsidRPr="00074A80">
                  <w:rPr>
                    <w:rFonts w:ascii="Calibri" w:hAnsi="Calibri" w:cs="Calibri"/>
                    <w:color w:val="000000"/>
                    <w:sz w:val="18"/>
                    <w:szCs w:val="18"/>
                    <w:lang w:eastAsia="en-GB"/>
                  </w:rPr>
                  <w:t>"  Pressure</w:t>
                </w:r>
                <w:proofErr w:type="gramEnd"/>
                <w:r w:rsidRPr="00074A80">
                  <w:rPr>
                    <w:rFonts w:ascii="Calibri" w:hAnsi="Calibri" w:cs="Calibri"/>
                    <w:color w:val="000000"/>
                    <w:sz w:val="18"/>
                    <w:szCs w:val="18"/>
                    <w:lang w:eastAsia="en-GB"/>
                  </w:rPr>
                  <w:t xml:space="preserve"> Treated Lumber</w:t>
                </w:r>
              </w:p>
            </w:tc>
            <w:tc>
              <w:tcPr>
                <w:tcW w:w="350" w:type="pct"/>
                <w:tcBorders>
                  <w:top w:val="nil"/>
                  <w:left w:val="nil"/>
                  <w:bottom w:val="single" w:sz="4" w:space="0" w:color="auto"/>
                  <w:right w:val="single" w:sz="4" w:space="0" w:color="auto"/>
                </w:tcBorders>
                <w:shd w:val="clear" w:color="auto" w:fill="auto"/>
                <w:vAlign w:val="center"/>
                <w:hideMark/>
              </w:tcPr>
              <w:p w14:paraId="38BA1C5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length</w:t>
                </w:r>
              </w:p>
            </w:tc>
            <w:tc>
              <w:tcPr>
                <w:tcW w:w="580" w:type="pct"/>
                <w:tcBorders>
                  <w:top w:val="nil"/>
                  <w:left w:val="nil"/>
                  <w:bottom w:val="single" w:sz="4" w:space="0" w:color="auto"/>
                  <w:right w:val="single" w:sz="4" w:space="0" w:color="auto"/>
                </w:tcBorders>
                <w:shd w:val="clear" w:color="auto" w:fill="auto"/>
                <w:noWrap/>
                <w:vAlign w:val="center"/>
                <w:hideMark/>
              </w:tcPr>
              <w:p w14:paraId="56DF013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43F58C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A84669D" w14:textId="77777777" w:rsidTr="00D623DF">
            <w:trPr>
              <w:trHeight w:val="36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A81972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2"X2"X16'-0</w:t>
                </w:r>
                <w:proofErr w:type="gramStart"/>
                <w:r w:rsidRPr="00074A80">
                  <w:rPr>
                    <w:rFonts w:ascii="Calibri" w:hAnsi="Calibri" w:cs="Calibri"/>
                    <w:color w:val="000000"/>
                    <w:sz w:val="18"/>
                    <w:szCs w:val="18"/>
                    <w:lang w:eastAsia="en-GB"/>
                  </w:rPr>
                  <w:t>"  Pressure</w:t>
                </w:r>
                <w:proofErr w:type="gramEnd"/>
                <w:r w:rsidRPr="00074A80">
                  <w:rPr>
                    <w:rFonts w:ascii="Calibri" w:hAnsi="Calibri" w:cs="Calibri"/>
                    <w:color w:val="000000"/>
                    <w:sz w:val="18"/>
                    <w:szCs w:val="18"/>
                    <w:lang w:eastAsia="en-GB"/>
                  </w:rPr>
                  <w:t xml:space="preserve"> Treated Lumber</w:t>
                </w:r>
              </w:p>
            </w:tc>
            <w:tc>
              <w:tcPr>
                <w:tcW w:w="350" w:type="pct"/>
                <w:tcBorders>
                  <w:top w:val="nil"/>
                  <w:left w:val="nil"/>
                  <w:bottom w:val="single" w:sz="4" w:space="0" w:color="auto"/>
                  <w:right w:val="single" w:sz="4" w:space="0" w:color="auto"/>
                </w:tcBorders>
                <w:shd w:val="clear" w:color="auto" w:fill="auto"/>
                <w:vAlign w:val="center"/>
                <w:hideMark/>
              </w:tcPr>
              <w:p w14:paraId="48909C8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length</w:t>
                </w:r>
              </w:p>
            </w:tc>
            <w:tc>
              <w:tcPr>
                <w:tcW w:w="580" w:type="pct"/>
                <w:tcBorders>
                  <w:top w:val="nil"/>
                  <w:left w:val="nil"/>
                  <w:bottom w:val="single" w:sz="4" w:space="0" w:color="auto"/>
                  <w:right w:val="single" w:sz="4" w:space="0" w:color="auto"/>
                </w:tcBorders>
                <w:shd w:val="clear" w:color="auto" w:fill="auto"/>
                <w:noWrap/>
                <w:vAlign w:val="center"/>
                <w:hideMark/>
              </w:tcPr>
              <w:p w14:paraId="6ED15CA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0DB5CC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55DCA35" w14:textId="77777777" w:rsidTr="00D623DF">
            <w:trPr>
              <w:trHeight w:val="36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46160C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2"X3"X16'-0</w:t>
                </w:r>
                <w:proofErr w:type="gramStart"/>
                <w:r w:rsidRPr="00074A80">
                  <w:rPr>
                    <w:rFonts w:ascii="Calibri" w:hAnsi="Calibri" w:cs="Calibri"/>
                    <w:color w:val="000000"/>
                    <w:sz w:val="18"/>
                    <w:szCs w:val="18"/>
                    <w:lang w:eastAsia="en-GB"/>
                  </w:rPr>
                  <w:t>"  Pressure</w:t>
                </w:r>
                <w:proofErr w:type="gramEnd"/>
                <w:r w:rsidRPr="00074A80">
                  <w:rPr>
                    <w:rFonts w:ascii="Calibri" w:hAnsi="Calibri" w:cs="Calibri"/>
                    <w:color w:val="000000"/>
                    <w:sz w:val="18"/>
                    <w:szCs w:val="18"/>
                    <w:lang w:eastAsia="en-GB"/>
                  </w:rPr>
                  <w:t xml:space="preserve"> Treated Lumber</w:t>
                </w:r>
              </w:p>
            </w:tc>
            <w:tc>
              <w:tcPr>
                <w:tcW w:w="350" w:type="pct"/>
                <w:tcBorders>
                  <w:top w:val="nil"/>
                  <w:left w:val="nil"/>
                  <w:bottom w:val="single" w:sz="4" w:space="0" w:color="auto"/>
                  <w:right w:val="single" w:sz="4" w:space="0" w:color="auto"/>
                </w:tcBorders>
                <w:shd w:val="clear" w:color="auto" w:fill="auto"/>
                <w:vAlign w:val="center"/>
                <w:hideMark/>
              </w:tcPr>
              <w:p w14:paraId="16CAF15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length</w:t>
                </w:r>
              </w:p>
            </w:tc>
            <w:tc>
              <w:tcPr>
                <w:tcW w:w="580" w:type="pct"/>
                <w:tcBorders>
                  <w:top w:val="nil"/>
                  <w:left w:val="nil"/>
                  <w:bottom w:val="single" w:sz="4" w:space="0" w:color="auto"/>
                  <w:right w:val="single" w:sz="4" w:space="0" w:color="auto"/>
                </w:tcBorders>
                <w:shd w:val="clear" w:color="auto" w:fill="auto"/>
                <w:noWrap/>
                <w:vAlign w:val="center"/>
                <w:hideMark/>
              </w:tcPr>
              <w:p w14:paraId="029A374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1487FD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49E94F6" w14:textId="77777777" w:rsidTr="00D623DF">
            <w:trPr>
              <w:trHeight w:val="36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A230EF8"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2"X4"X16'-0</w:t>
                </w:r>
                <w:proofErr w:type="gramStart"/>
                <w:r w:rsidRPr="00074A80">
                  <w:rPr>
                    <w:rFonts w:ascii="Calibri" w:hAnsi="Calibri" w:cs="Calibri"/>
                    <w:sz w:val="18"/>
                    <w:szCs w:val="18"/>
                    <w:lang w:eastAsia="en-GB"/>
                  </w:rPr>
                  <w:t>"  Pressure</w:t>
                </w:r>
                <w:proofErr w:type="gramEnd"/>
                <w:r w:rsidRPr="00074A80">
                  <w:rPr>
                    <w:rFonts w:ascii="Calibri" w:hAnsi="Calibri" w:cs="Calibri"/>
                    <w:sz w:val="18"/>
                    <w:szCs w:val="18"/>
                    <w:lang w:eastAsia="en-GB"/>
                  </w:rPr>
                  <w:t xml:space="preserve"> Treated Lumber</w:t>
                </w:r>
              </w:p>
            </w:tc>
            <w:tc>
              <w:tcPr>
                <w:tcW w:w="350" w:type="pct"/>
                <w:tcBorders>
                  <w:top w:val="nil"/>
                  <w:left w:val="nil"/>
                  <w:bottom w:val="single" w:sz="4" w:space="0" w:color="auto"/>
                  <w:right w:val="single" w:sz="4" w:space="0" w:color="auto"/>
                </w:tcBorders>
                <w:shd w:val="clear" w:color="auto" w:fill="auto"/>
                <w:vAlign w:val="center"/>
                <w:hideMark/>
              </w:tcPr>
              <w:p w14:paraId="2E023762"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 xml:space="preserve">length </w:t>
                </w:r>
              </w:p>
            </w:tc>
            <w:tc>
              <w:tcPr>
                <w:tcW w:w="580" w:type="pct"/>
                <w:tcBorders>
                  <w:top w:val="nil"/>
                  <w:left w:val="nil"/>
                  <w:bottom w:val="single" w:sz="4" w:space="0" w:color="auto"/>
                  <w:right w:val="single" w:sz="4" w:space="0" w:color="auto"/>
                </w:tcBorders>
                <w:shd w:val="clear" w:color="auto" w:fill="auto"/>
                <w:noWrap/>
                <w:vAlign w:val="center"/>
                <w:hideMark/>
              </w:tcPr>
              <w:p w14:paraId="261364AC" w14:textId="77777777" w:rsidR="00C92AA5" w:rsidRPr="00074A80" w:rsidRDefault="00C92AA5" w:rsidP="00D623DF">
                <w:pPr>
                  <w:widowControl/>
                  <w:spacing w:after="0" w:line="240" w:lineRule="auto"/>
                  <w:ind w:right="0"/>
                  <w:jc w:val="left"/>
                  <w:rPr>
                    <w:rFonts w:ascii="Calibri" w:hAnsi="Calibri" w:cs="Calibri"/>
                    <w:color w:val="FF0000"/>
                    <w:lang w:eastAsia="en-GB"/>
                  </w:rPr>
                </w:pPr>
                <w:r w:rsidRPr="00074A80">
                  <w:rPr>
                    <w:rFonts w:ascii="Calibri" w:hAnsi="Calibri" w:cs="Calibri"/>
                    <w:color w:val="FF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109EB8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EF84204" w14:textId="77777777" w:rsidTr="00D623DF">
            <w:trPr>
              <w:trHeight w:val="360"/>
            </w:trPr>
            <w:tc>
              <w:tcPr>
                <w:tcW w:w="2442" w:type="pct"/>
                <w:tcBorders>
                  <w:top w:val="nil"/>
                  <w:left w:val="single" w:sz="4" w:space="0" w:color="auto"/>
                  <w:bottom w:val="nil"/>
                  <w:right w:val="single" w:sz="4" w:space="0" w:color="auto"/>
                </w:tcBorders>
                <w:shd w:val="clear" w:color="auto" w:fill="auto"/>
                <w:vAlign w:val="center"/>
                <w:hideMark/>
              </w:tcPr>
              <w:p w14:paraId="52C543D5"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2"X6"X16'-0</w:t>
                </w:r>
                <w:proofErr w:type="gramStart"/>
                <w:r w:rsidRPr="00074A80">
                  <w:rPr>
                    <w:rFonts w:ascii="Calibri" w:hAnsi="Calibri" w:cs="Calibri"/>
                    <w:sz w:val="18"/>
                    <w:szCs w:val="18"/>
                    <w:lang w:eastAsia="en-GB"/>
                  </w:rPr>
                  <w:t>"  Pressure</w:t>
                </w:r>
                <w:proofErr w:type="gramEnd"/>
                <w:r w:rsidRPr="00074A80">
                  <w:rPr>
                    <w:rFonts w:ascii="Calibri" w:hAnsi="Calibri" w:cs="Calibri"/>
                    <w:sz w:val="18"/>
                    <w:szCs w:val="18"/>
                    <w:lang w:eastAsia="en-GB"/>
                  </w:rPr>
                  <w:t xml:space="preserve"> Treated Lumber</w:t>
                </w:r>
              </w:p>
            </w:tc>
            <w:tc>
              <w:tcPr>
                <w:tcW w:w="350" w:type="pct"/>
                <w:tcBorders>
                  <w:top w:val="nil"/>
                  <w:left w:val="nil"/>
                  <w:bottom w:val="single" w:sz="4" w:space="0" w:color="auto"/>
                  <w:right w:val="single" w:sz="4" w:space="0" w:color="auto"/>
                </w:tcBorders>
                <w:shd w:val="clear" w:color="auto" w:fill="auto"/>
                <w:vAlign w:val="center"/>
                <w:hideMark/>
              </w:tcPr>
              <w:p w14:paraId="74C8317F"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 xml:space="preserve">length </w:t>
                </w:r>
              </w:p>
            </w:tc>
            <w:tc>
              <w:tcPr>
                <w:tcW w:w="580" w:type="pct"/>
                <w:tcBorders>
                  <w:top w:val="nil"/>
                  <w:left w:val="nil"/>
                  <w:bottom w:val="nil"/>
                  <w:right w:val="single" w:sz="4" w:space="0" w:color="auto"/>
                </w:tcBorders>
                <w:shd w:val="clear" w:color="auto" w:fill="auto"/>
                <w:noWrap/>
                <w:vAlign w:val="center"/>
                <w:hideMark/>
              </w:tcPr>
              <w:p w14:paraId="3F1FBD4A" w14:textId="77777777" w:rsidR="00C92AA5" w:rsidRPr="00074A80" w:rsidRDefault="00C92AA5" w:rsidP="00D623DF">
                <w:pPr>
                  <w:widowControl/>
                  <w:spacing w:after="0" w:line="240" w:lineRule="auto"/>
                  <w:ind w:right="0"/>
                  <w:jc w:val="left"/>
                  <w:rPr>
                    <w:rFonts w:ascii="Calibri" w:hAnsi="Calibri" w:cs="Calibri"/>
                    <w:color w:val="FF0000"/>
                    <w:lang w:eastAsia="en-GB"/>
                  </w:rPr>
                </w:pPr>
                <w:r w:rsidRPr="00074A80">
                  <w:rPr>
                    <w:rFonts w:ascii="Calibri" w:hAnsi="Calibri" w:cs="Calibri"/>
                    <w:color w:val="FF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FAD85F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FB082BD" w14:textId="77777777" w:rsidTr="00D623DF">
            <w:trPr>
              <w:trHeight w:val="36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9A0FF"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2"X8"X16'-0</w:t>
                </w:r>
                <w:proofErr w:type="gramStart"/>
                <w:r w:rsidRPr="00074A80">
                  <w:rPr>
                    <w:rFonts w:ascii="Calibri" w:hAnsi="Calibri" w:cs="Calibri"/>
                    <w:sz w:val="18"/>
                    <w:szCs w:val="18"/>
                    <w:lang w:eastAsia="en-GB"/>
                  </w:rPr>
                  <w:t>"  Pressure</w:t>
                </w:r>
                <w:proofErr w:type="gramEnd"/>
                <w:r w:rsidRPr="00074A80">
                  <w:rPr>
                    <w:rFonts w:ascii="Calibri" w:hAnsi="Calibri" w:cs="Calibri"/>
                    <w:sz w:val="18"/>
                    <w:szCs w:val="18"/>
                    <w:lang w:eastAsia="en-GB"/>
                  </w:rPr>
                  <w:t xml:space="preserve"> Treated Lumber</w:t>
                </w:r>
              </w:p>
            </w:tc>
            <w:tc>
              <w:tcPr>
                <w:tcW w:w="350" w:type="pct"/>
                <w:tcBorders>
                  <w:top w:val="nil"/>
                  <w:left w:val="nil"/>
                  <w:bottom w:val="single" w:sz="4" w:space="0" w:color="auto"/>
                  <w:right w:val="single" w:sz="4" w:space="0" w:color="auto"/>
                </w:tcBorders>
                <w:shd w:val="clear" w:color="auto" w:fill="auto"/>
                <w:vAlign w:val="center"/>
                <w:hideMark/>
              </w:tcPr>
              <w:p w14:paraId="2D720EC2"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 xml:space="preserve">length </w:t>
                </w:r>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0BAD0431" w14:textId="77777777" w:rsidR="00C92AA5" w:rsidRPr="00074A80" w:rsidRDefault="00C92AA5" w:rsidP="00D623DF">
                <w:pPr>
                  <w:widowControl/>
                  <w:spacing w:after="0" w:line="240" w:lineRule="auto"/>
                  <w:ind w:right="0"/>
                  <w:jc w:val="left"/>
                  <w:rPr>
                    <w:rFonts w:ascii="Calibri" w:hAnsi="Calibri" w:cs="Calibri"/>
                    <w:color w:val="FF0000"/>
                    <w:lang w:eastAsia="en-GB"/>
                  </w:rPr>
                </w:pPr>
                <w:r w:rsidRPr="00074A80">
                  <w:rPr>
                    <w:rFonts w:ascii="Calibri" w:hAnsi="Calibri" w:cs="Calibri"/>
                    <w:color w:val="FF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7868BD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8E32013" w14:textId="77777777" w:rsidTr="00D623DF">
            <w:trPr>
              <w:trHeight w:val="36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194644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2"X10"X16'-0</w:t>
                </w:r>
                <w:proofErr w:type="gramStart"/>
                <w:r w:rsidRPr="00074A80">
                  <w:rPr>
                    <w:rFonts w:ascii="Calibri" w:hAnsi="Calibri" w:cs="Calibri"/>
                    <w:color w:val="000000"/>
                    <w:sz w:val="18"/>
                    <w:szCs w:val="18"/>
                    <w:lang w:eastAsia="en-GB"/>
                  </w:rPr>
                  <w:t>"  Pressure</w:t>
                </w:r>
                <w:proofErr w:type="gramEnd"/>
                <w:r w:rsidRPr="00074A80">
                  <w:rPr>
                    <w:rFonts w:ascii="Calibri" w:hAnsi="Calibri" w:cs="Calibri"/>
                    <w:color w:val="000000"/>
                    <w:sz w:val="18"/>
                    <w:szCs w:val="18"/>
                    <w:lang w:eastAsia="en-GB"/>
                  </w:rPr>
                  <w:t xml:space="preserve"> Treated Lumber</w:t>
                </w:r>
              </w:p>
            </w:tc>
            <w:tc>
              <w:tcPr>
                <w:tcW w:w="350" w:type="pct"/>
                <w:tcBorders>
                  <w:top w:val="nil"/>
                  <w:left w:val="nil"/>
                  <w:bottom w:val="single" w:sz="4" w:space="0" w:color="auto"/>
                  <w:right w:val="single" w:sz="4" w:space="0" w:color="auto"/>
                </w:tcBorders>
                <w:shd w:val="clear" w:color="auto" w:fill="auto"/>
                <w:vAlign w:val="center"/>
                <w:hideMark/>
              </w:tcPr>
              <w:p w14:paraId="74D6D20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length</w:t>
                </w:r>
              </w:p>
            </w:tc>
            <w:tc>
              <w:tcPr>
                <w:tcW w:w="580" w:type="pct"/>
                <w:tcBorders>
                  <w:top w:val="nil"/>
                  <w:left w:val="nil"/>
                  <w:bottom w:val="single" w:sz="4" w:space="0" w:color="auto"/>
                  <w:right w:val="single" w:sz="4" w:space="0" w:color="auto"/>
                </w:tcBorders>
                <w:shd w:val="clear" w:color="auto" w:fill="auto"/>
                <w:noWrap/>
                <w:vAlign w:val="center"/>
                <w:hideMark/>
              </w:tcPr>
              <w:p w14:paraId="70451EA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6B5D61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7A96DFA" w14:textId="77777777" w:rsidTr="00D623DF">
            <w:trPr>
              <w:trHeight w:val="36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C524C1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4"X4"X16'-0</w:t>
                </w:r>
                <w:proofErr w:type="gramStart"/>
                <w:r w:rsidRPr="00074A80">
                  <w:rPr>
                    <w:rFonts w:ascii="Calibri" w:hAnsi="Calibri" w:cs="Calibri"/>
                    <w:color w:val="000000"/>
                    <w:sz w:val="18"/>
                    <w:szCs w:val="18"/>
                    <w:lang w:eastAsia="en-GB"/>
                  </w:rPr>
                  <w:t>"  Pressure</w:t>
                </w:r>
                <w:proofErr w:type="gramEnd"/>
                <w:r w:rsidRPr="00074A80">
                  <w:rPr>
                    <w:rFonts w:ascii="Calibri" w:hAnsi="Calibri" w:cs="Calibri"/>
                    <w:color w:val="000000"/>
                    <w:sz w:val="18"/>
                    <w:szCs w:val="18"/>
                    <w:lang w:eastAsia="en-GB"/>
                  </w:rPr>
                  <w:t xml:space="preserve"> Treated Lumber</w:t>
                </w:r>
              </w:p>
            </w:tc>
            <w:tc>
              <w:tcPr>
                <w:tcW w:w="350" w:type="pct"/>
                <w:tcBorders>
                  <w:top w:val="nil"/>
                  <w:left w:val="nil"/>
                  <w:bottom w:val="single" w:sz="4" w:space="0" w:color="auto"/>
                  <w:right w:val="single" w:sz="4" w:space="0" w:color="auto"/>
                </w:tcBorders>
                <w:shd w:val="clear" w:color="auto" w:fill="auto"/>
                <w:vAlign w:val="center"/>
                <w:hideMark/>
              </w:tcPr>
              <w:p w14:paraId="6C3D403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length</w:t>
                </w:r>
              </w:p>
            </w:tc>
            <w:tc>
              <w:tcPr>
                <w:tcW w:w="580" w:type="pct"/>
                <w:tcBorders>
                  <w:top w:val="nil"/>
                  <w:left w:val="nil"/>
                  <w:bottom w:val="single" w:sz="4" w:space="0" w:color="auto"/>
                  <w:right w:val="single" w:sz="4" w:space="0" w:color="auto"/>
                </w:tcBorders>
                <w:shd w:val="clear" w:color="auto" w:fill="auto"/>
                <w:noWrap/>
                <w:vAlign w:val="center"/>
                <w:hideMark/>
              </w:tcPr>
              <w:p w14:paraId="04D4F9C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97F674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3F603D3" w14:textId="77777777" w:rsidTr="00D623DF">
            <w:trPr>
              <w:trHeight w:val="300"/>
            </w:trPr>
            <w:tc>
              <w:tcPr>
                <w:tcW w:w="2442" w:type="pct"/>
                <w:tcBorders>
                  <w:top w:val="nil"/>
                  <w:left w:val="nil"/>
                  <w:bottom w:val="nil"/>
                  <w:right w:val="nil"/>
                </w:tcBorders>
                <w:shd w:val="clear" w:color="auto" w:fill="auto"/>
                <w:vAlign w:val="center"/>
                <w:hideMark/>
              </w:tcPr>
              <w:p w14:paraId="29ECD462" w14:textId="77777777" w:rsidR="00C92AA5" w:rsidRPr="00074A80" w:rsidRDefault="00C92AA5" w:rsidP="00D623DF">
                <w:pPr>
                  <w:widowControl/>
                  <w:spacing w:after="0" w:line="240" w:lineRule="auto"/>
                  <w:ind w:right="0"/>
                  <w:jc w:val="left"/>
                  <w:rPr>
                    <w:rFonts w:ascii="Calibri" w:hAnsi="Calibri" w:cs="Calibri"/>
                    <w:color w:val="000000"/>
                    <w:lang w:eastAsia="en-GB"/>
                  </w:rPr>
                </w:pPr>
              </w:p>
            </w:tc>
            <w:tc>
              <w:tcPr>
                <w:tcW w:w="350" w:type="pct"/>
                <w:tcBorders>
                  <w:top w:val="nil"/>
                  <w:left w:val="nil"/>
                  <w:bottom w:val="nil"/>
                  <w:right w:val="nil"/>
                </w:tcBorders>
                <w:shd w:val="clear" w:color="auto" w:fill="auto"/>
                <w:vAlign w:val="center"/>
                <w:hideMark/>
              </w:tcPr>
              <w:p w14:paraId="7D9C6ECB"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580" w:type="pct"/>
                <w:tcBorders>
                  <w:top w:val="nil"/>
                  <w:left w:val="nil"/>
                  <w:bottom w:val="nil"/>
                  <w:right w:val="nil"/>
                </w:tcBorders>
                <w:shd w:val="clear" w:color="auto" w:fill="auto"/>
                <w:noWrap/>
                <w:vAlign w:val="center"/>
                <w:hideMark/>
              </w:tcPr>
              <w:p w14:paraId="75534E9D"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1627" w:type="pct"/>
                <w:tcBorders>
                  <w:top w:val="nil"/>
                  <w:left w:val="nil"/>
                  <w:bottom w:val="nil"/>
                  <w:right w:val="nil"/>
                </w:tcBorders>
                <w:shd w:val="clear" w:color="auto" w:fill="auto"/>
                <w:noWrap/>
                <w:vAlign w:val="bottom"/>
                <w:hideMark/>
              </w:tcPr>
              <w:p w14:paraId="17FBDA65"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r>
          <w:tr w:rsidR="00C92AA5" w:rsidRPr="00074A80" w14:paraId="25765A22" w14:textId="77777777" w:rsidTr="00D623DF">
            <w:trPr>
              <w:trHeight w:val="900"/>
            </w:trPr>
            <w:tc>
              <w:tcPr>
                <w:tcW w:w="244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FFD72CA"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proofErr w:type="gramStart"/>
                <w:r w:rsidRPr="00074A80">
                  <w:rPr>
                    <w:rFonts w:ascii="Calibri" w:hAnsi="Calibri" w:cs="Calibri"/>
                    <w:b/>
                    <w:bCs/>
                    <w:color w:val="000000"/>
                    <w:lang w:eastAsia="en-GB"/>
                  </w:rPr>
                  <w:t>Lot  5</w:t>
                </w:r>
                <w:proofErr w:type="gramEnd"/>
                <w:r w:rsidRPr="00074A80">
                  <w:rPr>
                    <w:rFonts w:ascii="Calibri" w:hAnsi="Calibri" w:cs="Calibri"/>
                    <w:b/>
                    <w:bCs/>
                    <w:color w:val="000000"/>
                    <w:lang w:eastAsia="en-GB"/>
                  </w:rPr>
                  <w:t xml:space="preserve"> - Other Building Construction Materials </w:t>
                </w:r>
              </w:p>
            </w:tc>
            <w:tc>
              <w:tcPr>
                <w:tcW w:w="350" w:type="pct"/>
                <w:tcBorders>
                  <w:top w:val="single" w:sz="4" w:space="0" w:color="auto"/>
                  <w:left w:val="nil"/>
                  <w:bottom w:val="single" w:sz="4" w:space="0" w:color="auto"/>
                  <w:right w:val="single" w:sz="4" w:space="0" w:color="auto"/>
                </w:tcBorders>
                <w:shd w:val="clear" w:color="000000" w:fill="BFBFBF"/>
                <w:vAlign w:val="center"/>
                <w:hideMark/>
              </w:tcPr>
              <w:p w14:paraId="3929B7FA"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r w:rsidRPr="00074A80">
                  <w:rPr>
                    <w:rFonts w:ascii="Calibri" w:hAnsi="Calibri" w:cs="Calibri"/>
                    <w:b/>
                    <w:bCs/>
                    <w:color w:val="000000"/>
                    <w:lang w:eastAsia="en-GB"/>
                  </w:rPr>
                  <w:t>Unit</w:t>
                </w:r>
              </w:p>
            </w:tc>
            <w:tc>
              <w:tcPr>
                <w:tcW w:w="580" w:type="pct"/>
                <w:tcBorders>
                  <w:top w:val="single" w:sz="4" w:space="0" w:color="auto"/>
                  <w:left w:val="nil"/>
                  <w:bottom w:val="single" w:sz="4" w:space="0" w:color="auto"/>
                  <w:right w:val="single" w:sz="4" w:space="0" w:color="auto"/>
                </w:tcBorders>
                <w:shd w:val="clear" w:color="000000" w:fill="BFBFBF"/>
                <w:vAlign w:val="center"/>
                <w:hideMark/>
              </w:tcPr>
              <w:p w14:paraId="1083D0C2" w14:textId="77777777" w:rsidR="00C92AA5" w:rsidRPr="00074A80" w:rsidRDefault="00C92AA5" w:rsidP="00D623DF">
                <w:pPr>
                  <w:widowControl/>
                  <w:spacing w:after="0" w:line="240" w:lineRule="auto"/>
                  <w:ind w:right="0"/>
                  <w:jc w:val="center"/>
                  <w:rPr>
                    <w:rFonts w:ascii="Calibri" w:hAnsi="Calibri" w:cs="Calibri"/>
                    <w:b/>
                    <w:bCs/>
                    <w:color w:val="000000"/>
                    <w:lang w:eastAsia="en-GB"/>
                  </w:rPr>
                </w:pPr>
                <w:r w:rsidRPr="00074A80">
                  <w:rPr>
                    <w:rFonts w:ascii="Calibri" w:hAnsi="Calibri" w:cs="Calibri"/>
                    <w:b/>
                    <w:bCs/>
                    <w:color w:val="000000"/>
                    <w:lang w:eastAsia="en-GB"/>
                  </w:rPr>
                  <w:t>Price/unit</w:t>
                </w:r>
              </w:p>
            </w:tc>
            <w:tc>
              <w:tcPr>
                <w:tcW w:w="1627" w:type="pct"/>
                <w:tcBorders>
                  <w:top w:val="single" w:sz="4" w:space="0" w:color="auto"/>
                  <w:left w:val="nil"/>
                  <w:bottom w:val="single" w:sz="4" w:space="0" w:color="auto"/>
                  <w:right w:val="single" w:sz="4" w:space="0" w:color="auto"/>
                </w:tcBorders>
                <w:shd w:val="clear" w:color="000000" w:fill="BFBFBF"/>
                <w:vAlign w:val="bottom"/>
                <w:hideMark/>
              </w:tcPr>
              <w:p w14:paraId="2BEC5B46" w14:textId="77777777" w:rsidR="00C92AA5" w:rsidRPr="00074A80" w:rsidRDefault="00C92AA5" w:rsidP="00D623DF">
                <w:pPr>
                  <w:widowControl/>
                  <w:spacing w:after="0" w:line="240" w:lineRule="auto"/>
                  <w:ind w:right="0"/>
                  <w:jc w:val="left"/>
                  <w:rPr>
                    <w:rFonts w:ascii="Calibri" w:hAnsi="Calibri" w:cs="Calibri"/>
                    <w:lang w:eastAsia="en-GB"/>
                  </w:rPr>
                </w:pPr>
                <w:r w:rsidRPr="00074A80">
                  <w:rPr>
                    <w:rFonts w:ascii="Calibri" w:hAnsi="Calibri" w:cs="Calibri"/>
                    <w:lang w:eastAsia="en-GB"/>
                  </w:rPr>
                  <w:t>If items is sold in a different unit category - provide unit desc</w:t>
                </w:r>
                <w:r>
                  <w:rPr>
                    <w:rFonts w:ascii="Calibri" w:hAnsi="Calibri" w:cs="Calibri"/>
                    <w:lang w:eastAsia="en-GB"/>
                  </w:rPr>
                  <w:t>r</w:t>
                </w:r>
                <w:r w:rsidRPr="00074A80">
                  <w:rPr>
                    <w:rFonts w:ascii="Calibri" w:hAnsi="Calibri" w:cs="Calibri"/>
                    <w:lang w:eastAsia="en-GB"/>
                  </w:rPr>
                  <w:t xml:space="preserve">iption of the price per unit in which it is sold </w:t>
                </w:r>
                <w:proofErr w:type="gramStart"/>
                <w:r w:rsidRPr="00074A80">
                  <w:rPr>
                    <w:rFonts w:ascii="Calibri" w:hAnsi="Calibri" w:cs="Calibri"/>
                    <w:lang w:eastAsia="en-GB"/>
                  </w:rPr>
                  <w:t>like  price</w:t>
                </w:r>
                <w:proofErr w:type="gramEnd"/>
                <w:r w:rsidRPr="00074A80">
                  <w:rPr>
                    <w:rFonts w:ascii="Calibri" w:hAnsi="Calibri" w:cs="Calibri"/>
                    <w:lang w:eastAsia="en-GB"/>
                  </w:rPr>
                  <w:t xml:space="preserve"> per set instead of price per each (</w:t>
                </w:r>
                <w:proofErr w:type="spellStart"/>
                <w:r w:rsidRPr="00074A80">
                  <w:rPr>
                    <w:rFonts w:ascii="Calibri" w:hAnsi="Calibri" w:cs="Calibri"/>
                    <w:lang w:eastAsia="en-GB"/>
                  </w:rPr>
                  <w:t>ea</w:t>
                </w:r>
                <w:proofErr w:type="spellEnd"/>
                <w:r w:rsidRPr="00074A80">
                  <w:rPr>
                    <w:rFonts w:ascii="Calibri" w:hAnsi="Calibri" w:cs="Calibri"/>
                    <w:lang w:eastAsia="en-GB"/>
                  </w:rPr>
                  <w:t>) item</w:t>
                </w:r>
              </w:p>
            </w:tc>
          </w:tr>
          <w:tr w:rsidR="00C92AA5" w:rsidRPr="00074A80" w14:paraId="3642F80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86C8BB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chisel </w:t>
                </w:r>
              </w:p>
            </w:tc>
            <w:tc>
              <w:tcPr>
                <w:tcW w:w="350" w:type="pct"/>
                <w:tcBorders>
                  <w:top w:val="nil"/>
                  <w:left w:val="nil"/>
                  <w:bottom w:val="single" w:sz="4" w:space="0" w:color="auto"/>
                  <w:right w:val="single" w:sz="4" w:space="0" w:color="auto"/>
                </w:tcBorders>
                <w:shd w:val="clear" w:color="auto" w:fill="auto"/>
                <w:vAlign w:val="center"/>
                <w:hideMark/>
              </w:tcPr>
              <w:p w14:paraId="0737C7C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set</w:t>
                </w:r>
              </w:p>
            </w:tc>
            <w:tc>
              <w:tcPr>
                <w:tcW w:w="580" w:type="pct"/>
                <w:tcBorders>
                  <w:top w:val="nil"/>
                  <w:left w:val="nil"/>
                  <w:bottom w:val="single" w:sz="4" w:space="0" w:color="auto"/>
                  <w:right w:val="single" w:sz="4" w:space="0" w:color="auto"/>
                </w:tcBorders>
                <w:shd w:val="clear" w:color="auto" w:fill="auto"/>
                <w:noWrap/>
                <w:vAlign w:val="center"/>
                <w:hideMark/>
              </w:tcPr>
              <w:p w14:paraId="01F7621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A7B464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B91F66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23292F5"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Galvanised Corner Brace</w:t>
                </w:r>
              </w:p>
            </w:tc>
            <w:tc>
              <w:tcPr>
                <w:tcW w:w="350" w:type="pct"/>
                <w:tcBorders>
                  <w:top w:val="nil"/>
                  <w:left w:val="nil"/>
                  <w:bottom w:val="single" w:sz="4" w:space="0" w:color="auto"/>
                  <w:right w:val="single" w:sz="4" w:space="0" w:color="auto"/>
                </w:tcBorders>
                <w:shd w:val="clear" w:color="auto" w:fill="auto"/>
                <w:vAlign w:val="center"/>
                <w:hideMark/>
              </w:tcPr>
              <w:p w14:paraId="293C8AC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2A5FDD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50713D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28A9DBD"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9A79814"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 xml:space="preserve">Bolt Anchor 1/2" X 12" </w:t>
                </w:r>
              </w:p>
            </w:tc>
            <w:tc>
              <w:tcPr>
                <w:tcW w:w="350" w:type="pct"/>
                <w:tcBorders>
                  <w:top w:val="nil"/>
                  <w:left w:val="nil"/>
                  <w:bottom w:val="single" w:sz="4" w:space="0" w:color="auto"/>
                  <w:right w:val="single" w:sz="4" w:space="0" w:color="auto"/>
                </w:tcBorders>
                <w:shd w:val="clear" w:color="auto" w:fill="auto"/>
                <w:vAlign w:val="center"/>
                <w:hideMark/>
              </w:tcPr>
              <w:p w14:paraId="1D82011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F6FE62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2DD657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50135A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AD219C7"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 xml:space="preserve">Bolt Anchor 3/4" X 12" </w:t>
                </w:r>
              </w:p>
            </w:tc>
            <w:tc>
              <w:tcPr>
                <w:tcW w:w="350" w:type="pct"/>
                <w:tcBorders>
                  <w:top w:val="nil"/>
                  <w:left w:val="nil"/>
                  <w:bottom w:val="single" w:sz="4" w:space="0" w:color="auto"/>
                  <w:right w:val="single" w:sz="4" w:space="0" w:color="auto"/>
                </w:tcBorders>
                <w:shd w:val="clear" w:color="auto" w:fill="auto"/>
                <w:vAlign w:val="center"/>
                <w:hideMark/>
              </w:tcPr>
              <w:p w14:paraId="2933B10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F1B02D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A485C1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F58EC4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A74C91F"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 xml:space="preserve">Lag </w:t>
                </w:r>
                <w:proofErr w:type="gramStart"/>
                <w:r w:rsidRPr="00074A80">
                  <w:rPr>
                    <w:rFonts w:ascii="Calibri" w:hAnsi="Calibri" w:cs="Calibri"/>
                    <w:sz w:val="18"/>
                    <w:szCs w:val="18"/>
                    <w:lang w:eastAsia="en-GB"/>
                  </w:rPr>
                  <w:t>Screw  5</w:t>
                </w:r>
                <w:proofErr w:type="gramEnd"/>
                <w:r w:rsidRPr="00074A80">
                  <w:rPr>
                    <w:rFonts w:ascii="Calibri" w:hAnsi="Calibri" w:cs="Calibri"/>
                    <w:sz w:val="18"/>
                    <w:szCs w:val="18"/>
                    <w:lang w:eastAsia="en-GB"/>
                  </w:rPr>
                  <w:t xml:space="preserve">/16" X 4" </w:t>
                </w:r>
              </w:p>
            </w:tc>
            <w:tc>
              <w:tcPr>
                <w:tcW w:w="350" w:type="pct"/>
                <w:tcBorders>
                  <w:top w:val="nil"/>
                  <w:left w:val="nil"/>
                  <w:bottom w:val="single" w:sz="4" w:space="0" w:color="auto"/>
                  <w:right w:val="single" w:sz="4" w:space="0" w:color="auto"/>
                </w:tcBorders>
                <w:shd w:val="clear" w:color="auto" w:fill="auto"/>
                <w:vAlign w:val="center"/>
                <w:hideMark/>
              </w:tcPr>
              <w:p w14:paraId="1D54889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F09235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C9E48B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87A848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16D1811"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Lag Shield 5/16"</w:t>
                </w:r>
              </w:p>
            </w:tc>
            <w:tc>
              <w:tcPr>
                <w:tcW w:w="350" w:type="pct"/>
                <w:tcBorders>
                  <w:top w:val="nil"/>
                  <w:left w:val="nil"/>
                  <w:bottom w:val="single" w:sz="4" w:space="0" w:color="auto"/>
                  <w:right w:val="single" w:sz="4" w:space="0" w:color="auto"/>
                </w:tcBorders>
                <w:shd w:val="clear" w:color="auto" w:fill="auto"/>
                <w:vAlign w:val="center"/>
                <w:hideMark/>
              </w:tcPr>
              <w:p w14:paraId="7141077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6C8180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54F910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DDCE42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F3A9BCA"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Stainless Steel Strap Coil - 25ft</w:t>
                </w:r>
              </w:p>
            </w:tc>
            <w:tc>
              <w:tcPr>
                <w:tcW w:w="350" w:type="pct"/>
                <w:tcBorders>
                  <w:top w:val="nil"/>
                  <w:left w:val="nil"/>
                  <w:bottom w:val="single" w:sz="4" w:space="0" w:color="auto"/>
                  <w:right w:val="single" w:sz="4" w:space="0" w:color="auto"/>
                </w:tcBorders>
                <w:shd w:val="clear" w:color="auto" w:fill="auto"/>
                <w:vAlign w:val="center"/>
                <w:hideMark/>
              </w:tcPr>
              <w:p w14:paraId="5677542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AE3FF6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7C93AA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B3CA06A"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E2975D2"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Galvanized Metal Strap Coil - 35ft</w:t>
                </w:r>
              </w:p>
            </w:tc>
            <w:tc>
              <w:tcPr>
                <w:tcW w:w="350" w:type="pct"/>
                <w:tcBorders>
                  <w:top w:val="nil"/>
                  <w:left w:val="nil"/>
                  <w:bottom w:val="single" w:sz="4" w:space="0" w:color="auto"/>
                  <w:right w:val="single" w:sz="4" w:space="0" w:color="auto"/>
                </w:tcBorders>
                <w:shd w:val="clear" w:color="auto" w:fill="auto"/>
                <w:vAlign w:val="center"/>
                <w:hideMark/>
              </w:tcPr>
              <w:p w14:paraId="1799E85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672E63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0F67D9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478DDF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FE2A979"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Galvanized Metal Strap - 1ft</w:t>
                </w:r>
              </w:p>
            </w:tc>
            <w:tc>
              <w:tcPr>
                <w:tcW w:w="350" w:type="pct"/>
                <w:tcBorders>
                  <w:top w:val="nil"/>
                  <w:left w:val="nil"/>
                  <w:bottom w:val="single" w:sz="4" w:space="0" w:color="auto"/>
                  <w:right w:val="single" w:sz="4" w:space="0" w:color="auto"/>
                </w:tcBorders>
                <w:shd w:val="clear" w:color="auto" w:fill="auto"/>
                <w:vAlign w:val="center"/>
                <w:hideMark/>
              </w:tcPr>
              <w:p w14:paraId="258C575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3FEA42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AEBD5E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E04375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BE6FD12"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Galvanized Metal Strap - 3/4" X 10"</w:t>
                </w:r>
              </w:p>
            </w:tc>
            <w:tc>
              <w:tcPr>
                <w:tcW w:w="350" w:type="pct"/>
                <w:tcBorders>
                  <w:top w:val="nil"/>
                  <w:left w:val="nil"/>
                  <w:bottom w:val="single" w:sz="4" w:space="0" w:color="auto"/>
                  <w:right w:val="single" w:sz="4" w:space="0" w:color="auto"/>
                </w:tcBorders>
                <w:shd w:val="clear" w:color="auto" w:fill="auto"/>
                <w:vAlign w:val="center"/>
                <w:hideMark/>
              </w:tcPr>
              <w:p w14:paraId="0787523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D6948A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B141F5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F72F52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2CB9E29"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Joist Hanger</w:t>
                </w:r>
              </w:p>
            </w:tc>
            <w:tc>
              <w:tcPr>
                <w:tcW w:w="350" w:type="pct"/>
                <w:tcBorders>
                  <w:top w:val="nil"/>
                  <w:left w:val="nil"/>
                  <w:bottom w:val="single" w:sz="4" w:space="0" w:color="auto"/>
                  <w:right w:val="single" w:sz="4" w:space="0" w:color="auto"/>
                </w:tcBorders>
                <w:shd w:val="clear" w:color="auto" w:fill="auto"/>
                <w:vAlign w:val="center"/>
                <w:hideMark/>
              </w:tcPr>
              <w:p w14:paraId="287F3C0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42F783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C22D5D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DBEBC5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8345ED0"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Hurricane Tie</w:t>
                </w:r>
              </w:p>
            </w:tc>
            <w:tc>
              <w:tcPr>
                <w:tcW w:w="350" w:type="pct"/>
                <w:tcBorders>
                  <w:top w:val="nil"/>
                  <w:left w:val="nil"/>
                  <w:bottom w:val="single" w:sz="4" w:space="0" w:color="auto"/>
                  <w:right w:val="single" w:sz="4" w:space="0" w:color="auto"/>
                </w:tcBorders>
                <w:shd w:val="clear" w:color="auto" w:fill="auto"/>
                <w:vAlign w:val="center"/>
                <w:hideMark/>
              </w:tcPr>
              <w:p w14:paraId="0C265CD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6C50AD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03C8B7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10FD76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94BBE87"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Mending Plate</w:t>
                </w:r>
              </w:p>
            </w:tc>
            <w:tc>
              <w:tcPr>
                <w:tcW w:w="350" w:type="pct"/>
                <w:tcBorders>
                  <w:top w:val="nil"/>
                  <w:left w:val="nil"/>
                  <w:bottom w:val="single" w:sz="4" w:space="0" w:color="auto"/>
                  <w:right w:val="single" w:sz="4" w:space="0" w:color="auto"/>
                </w:tcBorders>
                <w:shd w:val="clear" w:color="auto" w:fill="auto"/>
                <w:vAlign w:val="center"/>
                <w:hideMark/>
              </w:tcPr>
              <w:p w14:paraId="79D91CF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9399E2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275176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8744F69"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7C89153"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Steel Bracket</w:t>
                </w:r>
              </w:p>
            </w:tc>
            <w:tc>
              <w:tcPr>
                <w:tcW w:w="350" w:type="pct"/>
                <w:tcBorders>
                  <w:top w:val="nil"/>
                  <w:left w:val="nil"/>
                  <w:bottom w:val="single" w:sz="4" w:space="0" w:color="auto"/>
                  <w:right w:val="single" w:sz="4" w:space="0" w:color="auto"/>
                </w:tcBorders>
                <w:shd w:val="clear" w:color="auto" w:fill="auto"/>
                <w:vAlign w:val="center"/>
                <w:hideMark/>
              </w:tcPr>
              <w:p w14:paraId="347BC21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AD1DB4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FD4F97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883ACE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117338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Binding wire/tying wire - 16 Gauge</w:t>
                </w:r>
              </w:p>
            </w:tc>
            <w:tc>
              <w:tcPr>
                <w:tcW w:w="350" w:type="pct"/>
                <w:tcBorders>
                  <w:top w:val="nil"/>
                  <w:left w:val="nil"/>
                  <w:bottom w:val="single" w:sz="4" w:space="0" w:color="auto"/>
                  <w:right w:val="single" w:sz="4" w:space="0" w:color="auto"/>
                </w:tcBorders>
                <w:shd w:val="clear" w:color="auto" w:fill="auto"/>
                <w:vAlign w:val="center"/>
                <w:hideMark/>
              </w:tcPr>
              <w:p w14:paraId="3221A23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4F589A0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518EE8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45E91A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E8CD70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Mesh Wire</w:t>
                </w:r>
              </w:p>
            </w:tc>
            <w:tc>
              <w:tcPr>
                <w:tcW w:w="350" w:type="pct"/>
                <w:tcBorders>
                  <w:top w:val="nil"/>
                  <w:left w:val="nil"/>
                  <w:bottom w:val="single" w:sz="4" w:space="0" w:color="auto"/>
                  <w:right w:val="single" w:sz="4" w:space="0" w:color="auto"/>
                </w:tcBorders>
                <w:shd w:val="clear" w:color="auto" w:fill="auto"/>
                <w:vAlign w:val="center"/>
                <w:hideMark/>
              </w:tcPr>
              <w:p w14:paraId="2C233CAF"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roll</w:t>
                </w:r>
              </w:p>
            </w:tc>
            <w:tc>
              <w:tcPr>
                <w:tcW w:w="580" w:type="pct"/>
                <w:tcBorders>
                  <w:top w:val="nil"/>
                  <w:left w:val="nil"/>
                  <w:bottom w:val="single" w:sz="4" w:space="0" w:color="auto"/>
                  <w:right w:val="single" w:sz="4" w:space="0" w:color="auto"/>
                </w:tcBorders>
                <w:shd w:val="clear" w:color="auto" w:fill="auto"/>
                <w:noWrap/>
                <w:vAlign w:val="center"/>
                <w:hideMark/>
              </w:tcPr>
              <w:p w14:paraId="5EDBBE2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F1A709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BBB4D3D"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B064EA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Cement 40kg Type 1</w:t>
                </w:r>
              </w:p>
            </w:tc>
            <w:tc>
              <w:tcPr>
                <w:tcW w:w="350" w:type="pct"/>
                <w:tcBorders>
                  <w:top w:val="nil"/>
                  <w:left w:val="nil"/>
                  <w:bottom w:val="single" w:sz="4" w:space="0" w:color="auto"/>
                  <w:right w:val="single" w:sz="4" w:space="0" w:color="auto"/>
                </w:tcBorders>
                <w:shd w:val="clear" w:color="auto" w:fill="auto"/>
                <w:vAlign w:val="center"/>
                <w:hideMark/>
              </w:tcPr>
              <w:p w14:paraId="1C03D26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Bgs</w:t>
                </w:r>
              </w:p>
            </w:tc>
            <w:tc>
              <w:tcPr>
                <w:tcW w:w="580" w:type="pct"/>
                <w:tcBorders>
                  <w:top w:val="nil"/>
                  <w:left w:val="nil"/>
                  <w:bottom w:val="single" w:sz="4" w:space="0" w:color="auto"/>
                  <w:right w:val="single" w:sz="4" w:space="0" w:color="auto"/>
                </w:tcBorders>
                <w:shd w:val="clear" w:color="auto" w:fill="auto"/>
                <w:noWrap/>
                <w:vAlign w:val="center"/>
                <w:hideMark/>
              </w:tcPr>
              <w:p w14:paraId="59AB97A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6E6B50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A5DCA7D" w14:textId="77777777" w:rsidTr="00D623DF">
            <w:trPr>
              <w:trHeight w:val="285"/>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B8F27D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Quikrete</w:t>
                </w:r>
                <w:proofErr w:type="spellEnd"/>
                <w:r w:rsidRPr="00074A80">
                  <w:rPr>
                    <w:rFonts w:ascii="Calibri" w:hAnsi="Calibri" w:cs="Calibri"/>
                    <w:color w:val="000000"/>
                    <w:sz w:val="18"/>
                    <w:szCs w:val="18"/>
                    <w:lang w:eastAsia="en-GB"/>
                  </w:rPr>
                  <w:t xml:space="preserve"> Concrete Bonding Adhesive</w:t>
                </w:r>
              </w:p>
            </w:tc>
            <w:tc>
              <w:tcPr>
                <w:tcW w:w="350" w:type="pct"/>
                <w:tcBorders>
                  <w:top w:val="nil"/>
                  <w:left w:val="nil"/>
                  <w:bottom w:val="single" w:sz="4" w:space="0" w:color="auto"/>
                  <w:right w:val="single" w:sz="4" w:space="0" w:color="auto"/>
                </w:tcBorders>
                <w:shd w:val="clear" w:color="auto" w:fill="auto"/>
                <w:vAlign w:val="center"/>
                <w:hideMark/>
              </w:tcPr>
              <w:p w14:paraId="1DF8B86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gal</w:t>
                </w:r>
              </w:p>
            </w:tc>
            <w:tc>
              <w:tcPr>
                <w:tcW w:w="580" w:type="pct"/>
                <w:tcBorders>
                  <w:top w:val="nil"/>
                  <w:left w:val="nil"/>
                  <w:bottom w:val="single" w:sz="4" w:space="0" w:color="auto"/>
                  <w:right w:val="single" w:sz="4" w:space="0" w:color="auto"/>
                </w:tcBorders>
                <w:shd w:val="clear" w:color="auto" w:fill="auto"/>
                <w:noWrap/>
                <w:vAlign w:val="center"/>
                <w:hideMark/>
              </w:tcPr>
              <w:p w14:paraId="69C80C7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A92BCB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B4B6F3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B2DDE5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gramStart"/>
                <w:r w:rsidRPr="00074A80">
                  <w:rPr>
                    <w:rFonts w:ascii="Calibri" w:hAnsi="Calibri" w:cs="Calibri"/>
                    <w:color w:val="000000"/>
                    <w:sz w:val="18"/>
                    <w:szCs w:val="18"/>
                    <w:lang w:eastAsia="en-GB"/>
                  </w:rPr>
                  <w:t>4 inch</w:t>
                </w:r>
                <w:proofErr w:type="gramEnd"/>
                <w:r w:rsidRPr="00074A80">
                  <w:rPr>
                    <w:rFonts w:ascii="Calibri" w:hAnsi="Calibri" w:cs="Calibri"/>
                    <w:color w:val="000000"/>
                    <w:sz w:val="18"/>
                    <w:szCs w:val="18"/>
                    <w:lang w:eastAsia="en-GB"/>
                  </w:rPr>
                  <w:t xml:space="preserve"> concrete blocks</w:t>
                </w:r>
              </w:p>
            </w:tc>
            <w:tc>
              <w:tcPr>
                <w:tcW w:w="350" w:type="pct"/>
                <w:tcBorders>
                  <w:top w:val="nil"/>
                  <w:left w:val="nil"/>
                  <w:bottom w:val="single" w:sz="4" w:space="0" w:color="auto"/>
                  <w:right w:val="single" w:sz="4" w:space="0" w:color="auto"/>
                </w:tcBorders>
                <w:shd w:val="clear" w:color="auto" w:fill="auto"/>
                <w:vAlign w:val="center"/>
                <w:hideMark/>
              </w:tcPr>
              <w:p w14:paraId="59B8CED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1E49A9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A0ACC4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3303B0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7F6B6B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gramStart"/>
                <w:r w:rsidRPr="00074A80">
                  <w:rPr>
                    <w:rFonts w:ascii="Calibri" w:hAnsi="Calibri" w:cs="Calibri"/>
                    <w:color w:val="000000"/>
                    <w:sz w:val="18"/>
                    <w:szCs w:val="18"/>
                    <w:lang w:eastAsia="en-GB"/>
                  </w:rPr>
                  <w:t>6 inch</w:t>
                </w:r>
                <w:proofErr w:type="gramEnd"/>
                <w:r w:rsidRPr="00074A80">
                  <w:rPr>
                    <w:rFonts w:ascii="Calibri" w:hAnsi="Calibri" w:cs="Calibri"/>
                    <w:color w:val="000000"/>
                    <w:sz w:val="18"/>
                    <w:szCs w:val="18"/>
                    <w:lang w:eastAsia="en-GB"/>
                  </w:rPr>
                  <w:t xml:space="preserve"> concrete blocks</w:t>
                </w:r>
              </w:p>
            </w:tc>
            <w:tc>
              <w:tcPr>
                <w:tcW w:w="350" w:type="pct"/>
                <w:tcBorders>
                  <w:top w:val="nil"/>
                  <w:left w:val="nil"/>
                  <w:bottom w:val="single" w:sz="4" w:space="0" w:color="auto"/>
                  <w:right w:val="single" w:sz="4" w:space="0" w:color="auto"/>
                </w:tcBorders>
                <w:shd w:val="clear" w:color="auto" w:fill="auto"/>
                <w:vAlign w:val="center"/>
                <w:hideMark/>
              </w:tcPr>
              <w:p w14:paraId="5ECCA8F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C7A78F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180BF1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4898DB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C54B18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CHP blocks</w:t>
                </w:r>
              </w:p>
            </w:tc>
            <w:tc>
              <w:tcPr>
                <w:tcW w:w="350" w:type="pct"/>
                <w:tcBorders>
                  <w:top w:val="nil"/>
                  <w:left w:val="nil"/>
                  <w:bottom w:val="single" w:sz="4" w:space="0" w:color="auto"/>
                  <w:right w:val="single" w:sz="4" w:space="0" w:color="auto"/>
                </w:tcBorders>
                <w:shd w:val="clear" w:color="auto" w:fill="auto"/>
                <w:vAlign w:val="center"/>
                <w:hideMark/>
              </w:tcPr>
              <w:p w14:paraId="382ADD1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F7151F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9614B1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B051574"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C0E645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stainless steel sheets</w:t>
                </w:r>
              </w:p>
            </w:tc>
            <w:tc>
              <w:tcPr>
                <w:tcW w:w="350" w:type="pct"/>
                <w:tcBorders>
                  <w:top w:val="nil"/>
                  <w:left w:val="nil"/>
                  <w:bottom w:val="single" w:sz="4" w:space="0" w:color="auto"/>
                  <w:right w:val="single" w:sz="4" w:space="0" w:color="auto"/>
                </w:tcBorders>
                <w:shd w:val="clear" w:color="auto" w:fill="auto"/>
                <w:vAlign w:val="center"/>
                <w:hideMark/>
              </w:tcPr>
              <w:p w14:paraId="7F2C6D0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65F25C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B38BF0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9817D3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D15000D"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 xml:space="preserve">Roof Nail </w:t>
                </w:r>
                <w:proofErr w:type="gramStart"/>
                <w:r w:rsidRPr="00074A80">
                  <w:rPr>
                    <w:rFonts w:ascii="Calibri" w:hAnsi="Calibri" w:cs="Calibri"/>
                    <w:sz w:val="18"/>
                    <w:szCs w:val="18"/>
                    <w:lang w:eastAsia="en-GB"/>
                  </w:rPr>
                  <w:t>HDG  2.5</w:t>
                </w:r>
                <w:proofErr w:type="gramEnd"/>
                <w:r w:rsidRPr="00074A80">
                  <w:rPr>
                    <w:rFonts w:ascii="Calibri" w:hAnsi="Calibri" w:cs="Calibri"/>
                    <w:sz w:val="18"/>
                    <w:szCs w:val="18"/>
                    <w:lang w:eastAsia="en-GB"/>
                  </w:rPr>
                  <w:t xml:space="preserve"> in</w:t>
                </w:r>
              </w:p>
            </w:tc>
            <w:tc>
              <w:tcPr>
                <w:tcW w:w="350" w:type="pct"/>
                <w:tcBorders>
                  <w:top w:val="nil"/>
                  <w:left w:val="nil"/>
                  <w:bottom w:val="single" w:sz="4" w:space="0" w:color="auto"/>
                  <w:right w:val="single" w:sz="4" w:space="0" w:color="auto"/>
                </w:tcBorders>
                <w:shd w:val="clear" w:color="auto" w:fill="auto"/>
                <w:vAlign w:val="center"/>
                <w:hideMark/>
              </w:tcPr>
              <w:p w14:paraId="79AF9E6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15CD1A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0E3AD7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07731E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7AED8B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lastRenderedPageBreak/>
                  <w:t>Galvanized Common Nail 1-1/2"</w:t>
                </w:r>
              </w:p>
            </w:tc>
            <w:tc>
              <w:tcPr>
                <w:tcW w:w="350" w:type="pct"/>
                <w:tcBorders>
                  <w:top w:val="nil"/>
                  <w:left w:val="nil"/>
                  <w:bottom w:val="single" w:sz="4" w:space="0" w:color="auto"/>
                  <w:right w:val="single" w:sz="4" w:space="0" w:color="auto"/>
                </w:tcBorders>
                <w:shd w:val="clear" w:color="auto" w:fill="auto"/>
                <w:vAlign w:val="center"/>
                <w:hideMark/>
              </w:tcPr>
              <w:p w14:paraId="09BDB86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4E5931D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EDA1C2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D31AC1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7C3338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Galvanized Common Nail 2-1/2"</w:t>
                </w:r>
              </w:p>
            </w:tc>
            <w:tc>
              <w:tcPr>
                <w:tcW w:w="350" w:type="pct"/>
                <w:tcBorders>
                  <w:top w:val="nil"/>
                  <w:left w:val="nil"/>
                  <w:bottom w:val="single" w:sz="4" w:space="0" w:color="auto"/>
                  <w:right w:val="single" w:sz="4" w:space="0" w:color="auto"/>
                </w:tcBorders>
                <w:shd w:val="clear" w:color="auto" w:fill="auto"/>
                <w:vAlign w:val="center"/>
                <w:hideMark/>
              </w:tcPr>
              <w:p w14:paraId="369D9BF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577604B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5A0999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1F5A689"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5A3036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Galvanized Common Nail 3-1/2"</w:t>
                </w:r>
              </w:p>
            </w:tc>
            <w:tc>
              <w:tcPr>
                <w:tcW w:w="350" w:type="pct"/>
                <w:tcBorders>
                  <w:top w:val="nil"/>
                  <w:left w:val="nil"/>
                  <w:bottom w:val="single" w:sz="4" w:space="0" w:color="auto"/>
                  <w:right w:val="single" w:sz="4" w:space="0" w:color="auto"/>
                </w:tcBorders>
                <w:shd w:val="clear" w:color="auto" w:fill="auto"/>
                <w:vAlign w:val="center"/>
                <w:hideMark/>
              </w:tcPr>
              <w:p w14:paraId="69C78B7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273D714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B2E801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194242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802B30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Galvanized Common Nail 4-1/2"</w:t>
                </w:r>
              </w:p>
            </w:tc>
            <w:tc>
              <w:tcPr>
                <w:tcW w:w="350" w:type="pct"/>
                <w:tcBorders>
                  <w:top w:val="nil"/>
                  <w:left w:val="nil"/>
                  <w:bottom w:val="single" w:sz="4" w:space="0" w:color="auto"/>
                  <w:right w:val="single" w:sz="4" w:space="0" w:color="auto"/>
                </w:tcBorders>
                <w:shd w:val="clear" w:color="auto" w:fill="auto"/>
                <w:vAlign w:val="center"/>
                <w:hideMark/>
              </w:tcPr>
              <w:p w14:paraId="6A9BFF6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7DA1A15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CB6F2F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EB1F78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B3CDDD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Galvanized Common Nail 5-1/2"</w:t>
                </w:r>
              </w:p>
            </w:tc>
            <w:tc>
              <w:tcPr>
                <w:tcW w:w="350" w:type="pct"/>
                <w:tcBorders>
                  <w:top w:val="nil"/>
                  <w:left w:val="nil"/>
                  <w:bottom w:val="single" w:sz="4" w:space="0" w:color="auto"/>
                  <w:right w:val="single" w:sz="4" w:space="0" w:color="auto"/>
                </w:tcBorders>
                <w:shd w:val="clear" w:color="auto" w:fill="auto"/>
                <w:vAlign w:val="center"/>
                <w:hideMark/>
              </w:tcPr>
              <w:p w14:paraId="2918495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23C36C1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B15CEF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949775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C71E46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masonry nail 1-1/2"</w:t>
                </w:r>
              </w:p>
            </w:tc>
            <w:tc>
              <w:tcPr>
                <w:tcW w:w="350" w:type="pct"/>
                <w:tcBorders>
                  <w:top w:val="nil"/>
                  <w:left w:val="nil"/>
                  <w:bottom w:val="single" w:sz="4" w:space="0" w:color="auto"/>
                  <w:right w:val="single" w:sz="4" w:space="0" w:color="auto"/>
                </w:tcBorders>
                <w:shd w:val="clear" w:color="auto" w:fill="auto"/>
                <w:vAlign w:val="center"/>
                <w:hideMark/>
              </w:tcPr>
              <w:p w14:paraId="38547F5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1CA5F55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5C2B29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095E04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272FD9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masonry nail 2-1/2"</w:t>
                </w:r>
              </w:p>
            </w:tc>
            <w:tc>
              <w:tcPr>
                <w:tcW w:w="350" w:type="pct"/>
                <w:tcBorders>
                  <w:top w:val="nil"/>
                  <w:left w:val="nil"/>
                  <w:bottom w:val="single" w:sz="4" w:space="0" w:color="auto"/>
                  <w:right w:val="single" w:sz="4" w:space="0" w:color="auto"/>
                </w:tcBorders>
                <w:shd w:val="clear" w:color="auto" w:fill="auto"/>
                <w:vAlign w:val="center"/>
                <w:hideMark/>
              </w:tcPr>
              <w:p w14:paraId="20779FA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28340DE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005262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E6EC5A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0CA583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masonry nail 3-1/2"</w:t>
                </w:r>
              </w:p>
            </w:tc>
            <w:tc>
              <w:tcPr>
                <w:tcW w:w="350" w:type="pct"/>
                <w:tcBorders>
                  <w:top w:val="nil"/>
                  <w:left w:val="nil"/>
                  <w:bottom w:val="single" w:sz="4" w:space="0" w:color="auto"/>
                  <w:right w:val="single" w:sz="4" w:space="0" w:color="auto"/>
                </w:tcBorders>
                <w:shd w:val="clear" w:color="auto" w:fill="auto"/>
                <w:vAlign w:val="center"/>
                <w:hideMark/>
              </w:tcPr>
              <w:p w14:paraId="4DA70DF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1CCEE03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77BAB7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D02D6B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AA0AEE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masonry nail 4-1/2"</w:t>
                </w:r>
              </w:p>
            </w:tc>
            <w:tc>
              <w:tcPr>
                <w:tcW w:w="350" w:type="pct"/>
                <w:tcBorders>
                  <w:top w:val="nil"/>
                  <w:left w:val="nil"/>
                  <w:bottom w:val="single" w:sz="4" w:space="0" w:color="auto"/>
                  <w:right w:val="single" w:sz="4" w:space="0" w:color="auto"/>
                </w:tcBorders>
                <w:shd w:val="clear" w:color="auto" w:fill="auto"/>
                <w:vAlign w:val="center"/>
                <w:hideMark/>
              </w:tcPr>
              <w:p w14:paraId="716349E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09172FA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98B387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2492A87"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0F348D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Masonry Screw 1-1/2"</w:t>
                </w:r>
              </w:p>
            </w:tc>
            <w:tc>
              <w:tcPr>
                <w:tcW w:w="350" w:type="pct"/>
                <w:tcBorders>
                  <w:top w:val="nil"/>
                  <w:left w:val="nil"/>
                  <w:bottom w:val="single" w:sz="4" w:space="0" w:color="auto"/>
                  <w:right w:val="single" w:sz="4" w:space="0" w:color="auto"/>
                </w:tcBorders>
                <w:shd w:val="clear" w:color="auto" w:fill="auto"/>
                <w:vAlign w:val="center"/>
                <w:hideMark/>
              </w:tcPr>
              <w:p w14:paraId="103E930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4B9B90D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A0F916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968C97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BF1534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Masonry Screw 2-1/2"</w:t>
                </w:r>
              </w:p>
            </w:tc>
            <w:tc>
              <w:tcPr>
                <w:tcW w:w="350" w:type="pct"/>
                <w:tcBorders>
                  <w:top w:val="nil"/>
                  <w:left w:val="nil"/>
                  <w:bottom w:val="single" w:sz="4" w:space="0" w:color="auto"/>
                  <w:right w:val="single" w:sz="4" w:space="0" w:color="auto"/>
                </w:tcBorders>
                <w:shd w:val="clear" w:color="auto" w:fill="auto"/>
                <w:vAlign w:val="center"/>
                <w:hideMark/>
              </w:tcPr>
              <w:p w14:paraId="3414F3F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22E0C39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3BB744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AD2041A"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406D0B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Masonry Screw 3-1/2"</w:t>
                </w:r>
              </w:p>
            </w:tc>
            <w:tc>
              <w:tcPr>
                <w:tcW w:w="350" w:type="pct"/>
                <w:tcBorders>
                  <w:top w:val="nil"/>
                  <w:left w:val="nil"/>
                  <w:bottom w:val="single" w:sz="4" w:space="0" w:color="auto"/>
                  <w:right w:val="single" w:sz="4" w:space="0" w:color="auto"/>
                </w:tcBorders>
                <w:shd w:val="clear" w:color="auto" w:fill="auto"/>
                <w:vAlign w:val="center"/>
                <w:hideMark/>
              </w:tcPr>
              <w:p w14:paraId="44821CE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4E9B9FB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34AE22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1EF007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5F4137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Masonry Screw 4-1/2"</w:t>
                </w:r>
              </w:p>
            </w:tc>
            <w:tc>
              <w:tcPr>
                <w:tcW w:w="350" w:type="pct"/>
                <w:tcBorders>
                  <w:top w:val="nil"/>
                  <w:left w:val="nil"/>
                  <w:bottom w:val="single" w:sz="4" w:space="0" w:color="auto"/>
                  <w:right w:val="single" w:sz="4" w:space="0" w:color="auto"/>
                </w:tcBorders>
                <w:shd w:val="clear" w:color="auto" w:fill="auto"/>
                <w:vAlign w:val="center"/>
                <w:hideMark/>
              </w:tcPr>
              <w:p w14:paraId="0F9AA02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lbs</w:t>
                </w:r>
              </w:p>
            </w:tc>
            <w:tc>
              <w:tcPr>
                <w:tcW w:w="580" w:type="pct"/>
                <w:tcBorders>
                  <w:top w:val="nil"/>
                  <w:left w:val="nil"/>
                  <w:bottom w:val="single" w:sz="4" w:space="0" w:color="auto"/>
                  <w:right w:val="single" w:sz="4" w:space="0" w:color="auto"/>
                </w:tcBorders>
                <w:shd w:val="clear" w:color="auto" w:fill="auto"/>
                <w:noWrap/>
                <w:vAlign w:val="center"/>
                <w:hideMark/>
              </w:tcPr>
              <w:p w14:paraId="39FEEAA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37D1DD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A60DB4F" w14:textId="77777777" w:rsidTr="00D623DF">
            <w:trPr>
              <w:trHeight w:val="48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8F1F85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2-1/2" Long Umbrella Head Roofing Nails with a Twisted Shank, rubber seal washer</w:t>
                </w:r>
              </w:p>
            </w:tc>
            <w:tc>
              <w:tcPr>
                <w:tcW w:w="350" w:type="pct"/>
                <w:tcBorders>
                  <w:top w:val="nil"/>
                  <w:left w:val="nil"/>
                  <w:bottom w:val="single" w:sz="4" w:space="0" w:color="auto"/>
                  <w:right w:val="single" w:sz="4" w:space="0" w:color="auto"/>
                </w:tcBorders>
                <w:shd w:val="clear" w:color="auto" w:fill="auto"/>
                <w:vAlign w:val="center"/>
                <w:hideMark/>
              </w:tcPr>
              <w:p w14:paraId="75D158C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B48B50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F55671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43AA917"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0CA4C8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2-1/2" Roofing Screw with </w:t>
                </w:r>
                <w:proofErr w:type="spellStart"/>
                <w:r w:rsidRPr="00074A80">
                  <w:rPr>
                    <w:rFonts w:ascii="Calibri" w:hAnsi="Calibri" w:cs="Calibri"/>
                    <w:color w:val="000000"/>
                    <w:sz w:val="18"/>
                    <w:szCs w:val="18"/>
                    <w:lang w:eastAsia="en-GB"/>
                  </w:rPr>
                  <w:t>ruber</w:t>
                </w:r>
                <w:proofErr w:type="spellEnd"/>
                <w:r w:rsidRPr="00074A80">
                  <w:rPr>
                    <w:rFonts w:ascii="Calibri" w:hAnsi="Calibri" w:cs="Calibri"/>
                    <w:color w:val="000000"/>
                    <w:sz w:val="18"/>
                    <w:szCs w:val="18"/>
                    <w:lang w:eastAsia="en-GB"/>
                  </w:rPr>
                  <w:t xml:space="preserve"> seal washer</w:t>
                </w:r>
              </w:p>
            </w:tc>
            <w:tc>
              <w:tcPr>
                <w:tcW w:w="350" w:type="pct"/>
                <w:tcBorders>
                  <w:top w:val="nil"/>
                  <w:left w:val="nil"/>
                  <w:bottom w:val="single" w:sz="4" w:space="0" w:color="auto"/>
                  <w:right w:val="single" w:sz="4" w:space="0" w:color="auto"/>
                </w:tcBorders>
                <w:shd w:val="clear" w:color="auto" w:fill="auto"/>
                <w:vAlign w:val="center"/>
                <w:hideMark/>
              </w:tcPr>
              <w:p w14:paraId="1BE5AC6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514E16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D175C3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7E6901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975A6C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Paint Main Coat (1 Coat @ 350 </w:t>
                </w:r>
                <w:proofErr w:type="spellStart"/>
                <w:r w:rsidRPr="00074A80">
                  <w:rPr>
                    <w:rFonts w:ascii="Calibri" w:hAnsi="Calibri" w:cs="Calibri"/>
                    <w:color w:val="000000"/>
                    <w:sz w:val="18"/>
                    <w:szCs w:val="18"/>
                    <w:lang w:eastAsia="en-GB"/>
                  </w:rPr>
                  <w:t>Sq.ft</w:t>
                </w:r>
                <w:proofErr w:type="spellEnd"/>
                <w:r w:rsidRPr="00074A80">
                  <w:rPr>
                    <w:rFonts w:ascii="Calibri" w:hAnsi="Calibri" w:cs="Calibri"/>
                    <w:color w:val="000000"/>
                    <w:sz w:val="18"/>
                    <w:szCs w:val="18"/>
                    <w:lang w:eastAsia="en-GB"/>
                  </w:rPr>
                  <w:t>./Gal)</w:t>
                </w:r>
              </w:p>
            </w:tc>
            <w:tc>
              <w:tcPr>
                <w:tcW w:w="350" w:type="pct"/>
                <w:tcBorders>
                  <w:top w:val="nil"/>
                  <w:left w:val="nil"/>
                  <w:bottom w:val="single" w:sz="4" w:space="0" w:color="auto"/>
                  <w:right w:val="single" w:sz="4" w:space="0" w:color="auto"/>
                </w:tcBorders>
                <w:shd w:val="clear" w:color="auto" w:fill="auto"/>
                <w:vAlign w:val="center"/>
                <w:hideMark/>
              </w:tcPr>
              <w:p w14:paraId="318C0ED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gal</w:t>
                </w:r>
              </w:p>
            </w:tc>
            <w:tc>
              <w:tcPr>
                <w:tcW w:w="580" w:type="pct"/>
                <w:tcBorders>
                  <w:top w:val="nil"/>
                  <w:left w:val="nil"/>
                  <w:bottom w:val="single" w:sz="4" w:space="0" w:color="auto"/>
                  <w:right w:val="single" w:sz="4" w:space="0" w:color="auto"/>
                </w:tcBorders>
                <w:shd w:val="clear" w:color="auto" w:fill="auto"/>
                <w:noWrap/>
                <w:vAlign w:val="center"/>
                <w:hideMark/>
              </w:tcPr>
              <w:p w14:paraId="6521186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1B2154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52930E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333B48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Primer Paint (2 Coats @ 350 </w:t>
                </w:r>
                <w:proofErr w:type="spellStart"/>
                <w:r w:rsidRPr="00074A80">
                  <w:rPr>
                    <w:rFonts w:ascii="Calibri" w:hAnsi="Calibri" w:cs="Calibri"/>
                    <w:color w:val="000000"/>
                    <w:sz w:val="18"/>
                    <w:szCs w:val="18"/>
                    <w:lang w:eastAsia="en-GB"/>
                  </w:rPr>
                  <w:t>Sq.ft</w:t>
                </w:r>
                <w:proofErr w:type="spellEnd"/>
                <w:r w:rsidRPr="00074A80">
                  <w:rPr>
                    <w:rFonts w:ascii="Calibri" w:hAnsi="Calibri" w:cs="Calibri"/>
                    <w:color w:val="000000"/>
                    <w:sz w:val="18"/>
                    <w:szCs w:val="18"/>
                    <w:lang w:eastAsia="en-GB"/>
                  </w:rPr>
                  <w:t>./Gal)</w:t>
                </w:r>
              </w:p>
            </w:tc>
            <w:tc>
              <w:tcPr>
                <w:tcW w:w="350" w:type="pct"/>
                <w:tcBorders>
                  <w:top w:val="nil"/>
                  <w:left w:val="nil"/>
                  <w:bottom w:val="single" w:sz="4" w:space="0" w:color="auto"/>
                  <w:right w:val="single" w:sz="4" w:space="0" w:color="auto"/>
                </w:tcBorders>
                <w:shd w:val="clear" w:color="auto" w:fill="auto"/>
                <w:noWrap/>
                <w:vAlign w:val="bottom"/>
                <w:hideMark/>
              </w:tcPr>
              <w:p w14:paraId="41A0780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gal</w:t>
                </w:r>
              </w:p>
            </w:tc>
            <w:tc>
              <w:tcPr>
                <w:tcW w:w="580" w:type="pct"/>
                <w:tcBorders>
                  <w:top w:val="nil"/>
                  <w:left w:val="nil"/>
                  <w:bottom w:val="single" w:sz="4" w:space="0" w:color="auto"/>
                  <w:right w:val="single" w:sz="4" w:space="0" w:color="auto"/>
                </w:tcBorders>
                <w:shd w:val="clear" w:color="auto" w:fill="auto"/>
                <w:noWrap/>
                <w:vAlign w:val="center"/>
                <w:hideMark/>
              </w:tcPr>
              <w:p w14:paraId="4429831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7975F2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B33579A"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847004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Paint - Henry Acrylic Elastomeric Roof Coating</w:t>
                </w:r>
              </w:p>
            </w:tc>
            <w:tc>
              <w:tcPr>
                <w:tcW w:w="350" w:type="pct"/>
                <w:tcBorders>
                  <w:top w:val="nil"/>
                  <w:left w:val="nil"/>
                  <w:bottom w:val="single" w:sz="4" w:space="0" w:color="auto"/>
                  <w:right w:val="single" w:sz="4" w:space="0" w:color="auto"/>
                </w:tcBorders>
                <w:shd w:val="clear" w:color="auto" w:fill="auto"/>
                <w:noWrap/>
                <w:vAlign w:val="bottom"/>
                <w:hideMark/>
              </w:tcPr>
              <w:p w14:paraId="46E2EAF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gal</w:t>
                </w:r>
              </w:p>
            </w:tc>
            <w:tc>
              <w:tcPr>
                <w:tcW w:w="580" w:type="pct"/>
                <w:tcBorders>
                  <w:top w:val="nil"/>
                  <w:left w:val="nil"/>
                  <w:bottom w:val="single" w:sz="4" w:space="0" w:color="auto"/>
                  <w:right w:val="single" w:sz="4" w:space="0" w:color="auto"/>
                </w:tcBorders>
                <w:shd w:val="clear" w:color="auto" w:fill="auto"/>
                <w:noWrap/>
                <w:vAlign w:val="center"/>
                <w:hideMark/>
              </w:tcPr>
              <w:p w14:paraId="0A5C64D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595498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140226A"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BB47D5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rust guard</w:t>
                </w:r>
              </w:p>
            </w:tc>
            <w:tc>
              <w:tcPr>
                <w:tcW w:w="350" w:type="pct"/>
                <w:tcBorders>
                  <w:top w:val="nil"/>
                  <w:left w:val="nil"/>
                  <w:bottom w:val="single" w:sz="4" w:space="0" w:color="auto"/>
                  <w:right w:val="single" w:sz="4" w:space="0" w:color="auto"/>
                </w:tcBorders>
                <w:shd w:val="clear" w:color="auto" w:fill="auto"/>
                <w:noWrap/>
                <w:vAlign w:val="bottom"/>
                <w:hideMark/>
              </w:tcPr>
              <w:p w14:paraId="76388C7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2720E6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CA0008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8E884F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475164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Spray paint</w:t>
                </w:r>
              </w:p>
            </w:tc>
            <w:tc>
              <w:tcPr>
                <w:tcW w:w="350" w:type="pct"/>
                <w:tcBorders>
                  <w:top w:val="nil"/>
                  <w:left w:val="nil"/>
                  <w:bottom w:val="single" w:sz="4" w:space="0" w:color="auto"/>
                  <w:right w:val="single" w:sz="4" w:space="0" w:color="auto"/>
                </w:tcBorders>
                <w:shd w:val="clear" w:color="auto" w:fill="auto"/>
                <w:noWrap/>
                <w:vAlign w:val="bottom"/>
                <w:hideMark/>
              </w:tcPr>
              <w:p w14:paraId="2AE4462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26363D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9FAE32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99299D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B42BE7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Roofing sheet 8' </w:t>
                </w:r>
              </w:p>
            </w:tc>
            <w:tc>
              <w:tcPr>
                <w:tcW w:w="350" w:type="pct"/>
                <w:tcBorders>
                  <w:top w:val="nil"/>
                  <w:left w:val="nil"/>
                  <w:bottom w:val="single" w:sz="4" w:space="0" w:color="auto"/>
                  <w:right w:val="single" w:sz="4" w:space="0" w:color="auto"/>
                </w:tcBorders>
                <w:shd w:val="clear" w:color="auto" w:fill="auto"/>
                <w:noWrap/>
                <w:vAlign w:val="center"/>
                <w:hideMark/>
              </w:tcPr>
              <w:p w14:paraId="1A92C6D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BE3ACA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8636E7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3B1B5E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8256EB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Roofing sheet 10'</w:t>
                </w:r>
              </w:p>
            </w:tc>
            <w:tc>
              <w:tcPr>
                <w:tcW w:w="350" w:type="pct"/>
                <w:tcBorders>
                  <w:top w:val="nil"/>
                  <w:left w:val="nil"/>
                  <w:bottom w:val="single" w:sz="4" w:space="0" w:color="auto"/>
                  <w:right w:val="single" w:sz="4" w:space="0" w:color="auto"/>
                </w:tcBorders>
                <w:shd w:val="clear" w:color="auto" w:fill="auto"/>
                <w:noWrap/>
                <w:vAlign w:val="center"/>
                <w:hideMark/>
              </w:tcPr>
              <w:p w14:paraId="7F14CAC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BB50B6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B82CAF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C6A04A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39B698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Roofing sheet 12'</w:t>
                </w:r>
              </w:p>
            </w:tc>
            <w:tc>
              <w:tcPr>
                <w:tcW w:w="350" w:type="pct"/>
                <w:tcBorders>
                  <w:top w:val="nil"/>
                  <w:left w:val="nil"/>
                  <w:bottom w:val="single" w:sz="4" w:space="0" w:color="auto"/>
                  <w:right w:val="single" w:sz="4" w:space="0" w:color="auto"/>
                </w:tcBorders>
                <w:shd w:val="clear" w:color="auto" w:fill="auto"/>
                <w:noWrap/>
                <w:vAlign w:val="center"/>
                <w:hideMark/>
              </w:tcPr>
              <w:p w14:paraId="7C2B61E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759197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033C06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1BD266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A40E8C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Roofing sheet 16'</w:t>
                </w:r>
              </w:p>
            </w:tc>
            <w:tc>
              <w:tcPr>
                <w:tcW w:w="350" w:type="pct"/>
                <w:tcBorders>
                  <w:top w:val="nil"/>
                  <w:left w:val="nil"/>
                  <w:bottom w:val="single" w:sz="4" w:space="0" w:color="auto"/>
                  <w:right w:val="single" w:sz="4" w:space="0" w:color="auto"/>
                </w:tcBorders>
                <w:shd w:val="clear" w:color="auto" w:fill="auto"/>
                <w:noWrap/>
                <w:vAlign w:val="center"/>
                <w:hideMark/>
              </w:tcPr>
              <w:p w14:paraId="772E4AF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5FDF20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A3B587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AFE1A5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077AD4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Roofing sheet 20'</w:t>
                </w:r>
              </w:p>
            </w:tc>
            <w:tc>
              <w:tcPr>
                <w:tcW w:w="350" w:type="pct"/>
                <w:tcBorders>
                  <w:top w:val="nil"/>
                  <w:left w:val="nil"/>
                  <w:bottom w:val="single" w:sz="4" w:space="0" w:color="auto"/>
                  <w:right w:val="single" w:sz="4" w:space="0" w:color="auto"/>
                </w:tcBorders>
                <w:shd w:val="clear" w:color="auto" w:fill="auto"/>
                <w:noWrap/>
                <w:vAlign w:val="center"/>
                <w:hideMark/>
              </w:tcPr>
              <w:p w14:paraId="2A3ECDB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667A2C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0DD75D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E4EEFC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1442FC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Flat tin 8'</w:t>
                </w:r>
              </w:p>
            </w:tc>
            <w:tc>
              <w:tcPr>
                <w:tcW w:w="350" w:type="pct"/>
                <w:tcBorders>
                  <w:top w:val="nil"/>
                  <w:left w:val="nil"/>
                  <w:bottom w:val="single" w:sz="4" w:space="0" w:color="auto"/>
                  <w:right w:val="single" w:sz="4" w:space="0" w:color="auto"/>
                </w:tcBorders>
                <w:shd w:val="clear" w:color="auto" w:fill="auto"/>
                <w:noWrap/>
                <w:vAlign w:val="center"/>
                <w:hideMark/>
              </w:tcPr>
              <w:p w14:paraId="4FEAA2E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778C3D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EFF2C2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8529C7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550692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Flat tin 10'</w:t>
                </w:r>
              </w:p>
            </w:tc>
            <w:tc>
              <w:tcPr>
                <w:tcW w:w="350" w:type="pct"/>
                <w:tcBorders>
                  <w:top w:val="nil"/>
                  <w:left w:val="nil"/>
                  <w:bottom w:val="single" w:sz="4" w:space="0" w:color="auto"/>
                  <w:right w:val="single" w:sz="4" w:space="0" w:color="auto"/>
                </w:tcBorders>
                <w:shd w:val="clear" w:color="auto" w:fill="auto"/>
                <w:noWrap/>
                <w:vAlign w:val="center"/>
                <w:hideMark/>
              </w:tcPr>
              <w:p w14:paraId="38DEACD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198E23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12AF70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79F23E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44A00A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Flat tin 10'</w:t>
                </w:r>
              </w:p>
            </w:tc>
            <w:tc>
              <w:tcPr>
                <w:tcW w:w="350" w:type="pct"/>
                <w:tcBorders>
                  <w:top w:val="nil"/>
                  <w:left w:val="nil"/>
                  <w:bottom w:val="single" w:sz="4" w:space="0" w:color="auto"/>
                  <w:right w:val="single" w:sz="4" w:space="0" w:color="auto"/>
                </w:tcBorders>
                <w:shd w:val="clear" w:color="auto" w:fill="auto"/>
                <w:noWrap/>
                <w:vAlign w:val="center"/>
                <w:hideMark/>
              </w:tcPr>
              <w:p w14:paraId="1608356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3F57A5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B64731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CC3AF2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F3013E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Flat tin 10'</w:t>
                </w:r>
              </w:p>
            </w:tc>
            <w:tc>
              <w:tcPr>
                <w:tcW w:w="350" w:type="pct"/>
                <w:tcBorders>
                  <w:top w:val="nil"/>
                  <w:left w:val="nil"/>
                  <w:bottom w:val="single" w:sz="4" w:space="0" w:color="auto"/>
                  <w:right w:val="single" w:sz="4" w:space="0" w:color="auto"/>
                </w:tcBorders>
                <w:shd w:val="clear" w:color="auto" w:fill="auto"/>
                <w:noWrap/>
                <w:vAlign w:val="center"/>
                <w:hideMark/>
              </w:tcPr>
              <w:p w14:paraId="1278625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F6203F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E3E07F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C8F22B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A221AC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Metal studs 2X4X8</w:t>
                </w:r>
              </w:p>
            </w:tc>
            <w:tc>
              <w:tcPr>
                <w:tcW w:w="350" w:type="pct"/>
                <w:tcBorders>
                  <w:top w:val="nil"/>
                  <w:left w:val="nil"/>
                  <w:bottom w:val="single" w:sz="4" w:space="0" w:color="auto"/>
                  <w:right w:val="single" w:sz="4" w:space="0" w:color="auto"/>
                </w:tcBorders>
                <w:shd w:val="clear" w:color="auto" w:fill="auto"/>
                <w:noWrap/>
                <w:vAlign w:val="center"/>
                <w:hideMark/>
              </w:tcPr>
              <w:p w14:paraId="196AB21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D3FF09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8FE3DA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FB74284"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A34203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Metal studs 2X4X18</w:t>
                </w:r>
              </w:p>
            </w:tc>
            <w:tc>
              <w:tcPr>
                <w:tcW w:w="350" w:type="pct"/>
                <w:tcBorders>
                  <w:top w:val="nil"/>
                  <w:left w:val="nil"/>
                  <w:bottom w:val="single" w:sz="4" w:space="0" w:color="auto"/>
                  <w:right w:val="single" w:sz="4" w:space="0" w:color="auto"/>
                </w:tcBorders>
                <w:shd w:val="clear" w:color="auto" w:fill="auto"/>
                <w:noWrap/>
                <w:vAlign w:val="center"/>
                <w:hideMark/>
              </w:tcPr>
              <w:p w14:paraId="7CC4FEB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C6C0A9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7E0375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1730C7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47FBA3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Metal studs 2X6X18</w:t>
                </w:r>
              </w:p>
            </w:tc>
            <w:tc>
              <w:tcPr>
                <w:tcW w:w="350" w:type="pct"/>
                <w:tcBorders>
                  <w:top w:val="nil"/>
                  <w:left w:val="nil"/>
                  <w:bottom w:val="single" w:sz="4" w:space="0" w:color="auto"/>
                  <w:right w:val="single" w:sz="4" w:space="0" w:color="auto"/>
                </w:tcBorders>
                <w:shd w:val="clear" w:color="auto" w:fill="auto"/>
                <w:noWrap/>
                <w:vAlign w:val="center"/>
                <w:hideMark/>
              </w:tcPr>
              <w:p w14:paraId="231797F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B2E8DB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4007AC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8DA1DC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5B1375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Metal Track 2X4X12</w:t>
                </w:r>
              </w:p>
            </w:tc>
            <w:tc>
              <w:tcPr>
                <w:tcW w:w="350" w:type="pct"/>
                <w:tcBorders>
                  <w:top w:val="nil"/>
                  <w:left w:val="nil"/>
                  <w:bottom w:val="single" w:sz="4" w:space="0" w:color="auto"/>
                  <w:right w:val="single" w:sz="4" w:space="0" w:color="auto"/>
                </w:tcBorders>
                <w:shd w:val="clear" w:color="auto" w:fill="auto"/>
                <w:noWrap/>
                <w:vAlign w:val="center"/>
                <w:hideMark/>
              </w:tcPr>
              <w:p w14:paraId="2AA430B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7EC98F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AB625E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C9A24A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2B496C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Metal Track 2X4X16</w:t>
                </w:r>
              </w:p>
            </w:tc>
            <w:tc>
              <w:tcPr>
                <w:tcW w:w="350" w:type="pct"/>
                <w:tcBorders>
                  <w:top w:val="nil"/>
                  <w:left w:val="nil"/>
                  <w:bottom w:val="single" w:sz="4" w:space="0" w:color="auto"/>
                  <w:right w:val="single" w:sz="4" w:space="0" w:color="auto"/>
                </w:tcBorders>
                <w:shd w:val="clear" w:color="auto" w:fill="auto"/>
                <w:noWrap/>
                <w:vAlign w:val="center"/>
                <w:hideMark/>
              </w:tcPr>
              <w:p w14:paraId="150A5C4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9835BA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F60B8B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DF86AB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07D306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Steel Purlin 17.5'</w:t>
                </w:r>
              </w:p>
            </w:tc>
            <w:tc>
              <w:tcPr>
                <w:tcW w:w="350" w:type="pct"/>
                <w:tcBorders>
                  <w:top w:val="nil"/>
                  <w:left w:val="nil"/>
                  <w:bottom w:val="single" w:sz="4" w:space="0" w:color="auto"/>
                  <w:right w:val="single" w:sz="4" w:space="0" w:color="auto"/>
                </w:tcBorders>
                <w:shd w:val="clear" w:color="auto" w:fill="auto"/>
                <w:noWrap/>
                <w:vAlign w:val="center"/>
                <w:hideMark/>
              </w:tcPr>
              <w:p w14:paraId="6DB5A99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D36FF9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1F7E42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B6F324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E237B8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Inner truss 8.5ft</w:t>
                </w:r>
              </w:p>
            </w:tc>
            <w:tc>
              <w:tcPr>
                <w:tcW w:w="350" w:type="pct"/>
                <w:tcBorders>
                  <w:top w:val="nil"/>
                  <w:left w:val="nil"/>
                  <w:bottom w:val="single" w:sz="4" w:space="0" w:color="auto"/>
                  <w:right w:val="single" w:sz="4" w:space="0" w:color="auto"/>
                </w:tcBorders>
                <w:shd w:val="clear" w:color="auto" w:fill="auto"/>
                <w:noWrap/>
                <w:vAlign w:val="center"/>
                <w:hideMark/>
              </w:tcPr>
              <w:p w14:paraId="42478E1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E23C9B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DFE9A3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4CF65E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3E8C92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outer Truss 18.5ft</w:t>
                </w:r>
              </w:p>
            </w:tc>
            <w:tc>
              <w:tcPr>
                <w:tcW w:w="350" w:type="pct"/>
                <w:tcBorders>
                  <w:top w:val="nil"/>
                  <w:left w:val="nil"/>
                  <w:bottom w:val="single" w:sz="4" w:space="0" w:color="auto"/>
                  <w:right w:val="single" w:sz="4" w:space="0" w:color="auto"/>
                </w:tcBorders>
                <w:shd w:val="clear" w:color="auto" w:fill="auto"/>
                <w:noWrap/>
                <w:vAlign w:val="center"/>
                <w:hideMark/>
              </w:tcPr>
              <w:p w14:paraId="0478A9B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413AA3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1751C6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6806749"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384F12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Square tube 1/2"X1/2"X16</w:t>
                </w:r>
              </w:p>
            </w:tc>
            <w:tc>
              <w:tcPr>
                <w:tcW w:w="350" w:type="pct"/>
                <w:tcBorders>
                  <w:top w:val="nil"/>
                  <w:left w:val="nil"/>
                  <w:bottom w:val="single" w:sz="4" w:space="0" w:color="auto"/>
                  <w:right w:val="single" w:sz="4" w:space="0" w:color="auto"/>
                </w:tcBorders>
                <w:shd w:val="clear" w:color="auto" w:fill="auto"/>
                <w:noWrap/>
                <w:vAlign w:val="center"/>
                <w:hideMark/>
              </w:tcPr>
              <w:p w14:paraId="5E248C1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B1FDC5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05420F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B1F8264"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47073C0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Square tube 1"X1"X16</w:t>
                </w:r>
              </w:p>
            </w:tc>
            <w:tc>
              <w:tcPr>
                <w:tcW w:w="350" w:type="pct"/>
                <w:tcBorders>
                  <w:top w:val="nil"/>
                  <w:left w:val="nil"/>
                  <w:bottom w:val="single" w:sz="4" w:space="0" w:color="auto"/>
                  <w:right w:val="single" w:sz="4" w:space="0" w:color="auto"/>
                </w:tcBorders>
                <w:shd w:val="clear" w:color="auto" w:fill="auto"/>
                <w:noWrap/>
                <w:vAlign w:val="center"/>
                <w:hideMark/>
              </w:tcPr>
              <w:p w14:paraId="7B96B09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F012E6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B5D089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DD9995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12DA01A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Square tube 1/2"X1/2"X16</w:t>
                </w:r>
              </w:p>
            </w:tc>
            <w:tc>
              <w:tcPr>
                <w:tcW w:w="350" w:type="pct"/>
                <w:tcBorders>
                  <w:top w:val="nil"/>
                  <w:left w:val="nil"/>
                  <w:bottom w:val="single" w:sz="4" w:space="0" w:color="auto"/>
                  <w:right w:val="single" w:sz="4" w:space="0" w:color="auto"/>
                </w:tcBorders>
                <w:shd w:val="clear" w:color="auto" w:fill="auto"/>
                <w:noWrap/>
                <w:vAlign w:val="center"/>
                <w:hideMark/>
              </w:tcPr>
              <w:p w14:paraId="507D6C6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6B3BED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8AD5D1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3CF9D0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7FDD8CB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Square tube 1 1/2"X1 1/2"X16</w:t>
                </w:r>
              </w:p>
            </w:tc>
            <w:tc>
              <w:tcPr>
                <w:tcW w:w="350" w:type="pct"/>
                <w:tcBorders>
                  <w:top w:val="nil"/>
                  <w:left w:val="nil"/>
                  <w:bottom w:val="single" w:sz="4" w:space="0" w:color="auto"/>
                  <w:right w:val="single" w:sz="4" w:space="0" w:color="auto"/>
                </w:tcBorders>
                <w:shd w:val="clear" w:color="auto" w:fill="auto"/>
                <w:noWrap/>
                <w:vAlign w:val="center"/>
                <w:hideMark/>
              </w:tcPr>
              <w:p w14:paraId="716BC24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E085B5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1A4A16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1712E4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1EC784B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Square tube 2"X2"X16</w:t>
                </w:r>
              </w:p>
            </w:tc>
            <w:tc>
              <w:tcPr>
                <w:tcW w:w="350" w:type="pct"/>
                <w:tcBorders>
                  <w:top w:val="nil"/>
                  <w:left w:val="nil"/>
                  <w:bottom w:val="single" w:sz="4" w:space="0" w:color="auto"/>
                  <w:right w:val="single" w:sz="4" w:space="0" w:color="auto"/>
                </w:tcBorders>
                <w:shd w:val="clear" w:color="auto" w:fill="auto"/>
                <w:noWrap/>
                <w:vAlign w:val="center"/>
                <w:hideMark/>
              </w:tcPr>
              <w:p w14:paraId="673A0C6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8FBD68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06157C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9F5029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0E085FF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Square tube2 1/4"X 2 1/4"X16</w:t>
                </w:r>
              </w:p>
            </w:tc>
            <w:tc>
              <w:tcPr>
                <w:tcW w:w="350" w:type="pct"/>
                <w:tcBorders>
                  <w:top w:val="nil"/>
                  <w:left w:val="nil"/>
                  <w:bottom w:val="single" w:sz="4" w:space="0" w:color="auto"/>
                  <w:right w:val="single" w:sz="4" w:space="0" w:color="auto"/>
                </w:tcBorders>
                <w:shd w:val="clear" w:color="auto" w:fill="auto"/>
                <w:noWrap/>
                <w:vAlign w:val="center"/>
                <w:hideMark/>
              </w:tcPr>
              <w:p w14:paraId="72562CD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F042BF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E16C0F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69D92A7"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6772472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Square tube2 3/8"X 2 3/8"X16</w:t>
                </w:r>
              </w:p>
            </w:tc>
            <w:tc>
              <w:tcPr>
                <w:tcW w:w="350" w:type="pct"/>
                <w:tcBorders>
                  <w:top w:val="nil"/>
                  <w:left w:val="nil"/>
                  <w:bottom w:val="single" w:sz="4" w:space="0" w:color="auto"/>
                  <w:right w:val="single" w:sz="4" w:space="0" w:color="auto"/>
                </w:tcBorders>
                <w:shd w:val="clear" w:color="auto" w:fill="auto"/>
                <w:noWrap/>
                <w:vAlign w:val="center"/>
                <w:hideMark/>
              </w:tcPr>
              <w:p w14:paraId="2620A89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DF17C2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433E9C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8D78104"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360FCC1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Square tube 2"X4"X16</w:t>
                </w:r>
              </w:p>
            </w:tc>
            <w:tc>
              <w:tcPr>
                <w:tcW w:w="350" w:type="pct"/>
                <w:tcBorders>
                  <w:top w:val="nil"/>
                  <w:left w:val="nil"/>
                  <w:bottom w:val="single" w:sz="4" w:space="0" w:color="auto"/>
                  <w:right w:val="single" w:sz="4" w:space="0" w:color="auto"/>
                </w:tcBorders>
                <w:shd w:val="clear" w:color="auto" w:fill="auto"/>
                <w:noWrap/>
                <w:vAlign w:val="center"/>
                <w:hideMark/>
              </w:tcPr>
              <w:p w14:paraId="1715436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5C7B75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9D12DD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641948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2E7D6B6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Square tube 3"X3"X16</w:t>
                </w:r>
              </w:p>
            </w:tc>
            <w:tc>
              <w:tcPr>
                <w:tcW w:w="350" w:type="pct"/>
                <w:tcBorders>
                  <w:top w:val="nil"/>
                  <w:left w:val="nil"/>
                  <w:bottom w:val="single" w:sz="4" w:space="0" w:color="auto"/>
                  <w:right w:val="single" w:sz="4" w:space="0" w:color="auto"/>
                </w:tcBorders>
                <w:shd w:val="clear" w:color="auto" w:fill="auto"/>
                <w:noWrap/>
                <w:vAlign w:val="center"/>
                <w:hideMark/>
              </w:tcPr>
              <w:p w14:paraId="1C8EB01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906B32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114CE7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BEEEB5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6CEAFA9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Square tube 3 1/8"X 3 1/8"X16</w:t>
                </w:r>
              </w:p>
            </w:tc>
            <w:tc>
              <w:tcPr>
                <w:tcW w:w="350" w:type="pct"/>
                <w:tcBorders>
                  <w:top w:val="nil"/>
                  <w:left w:val="nil"/>
                  <w:bottom w:val="single" w:sz="4" w:space="0" w:color="auto"/>
                  <w:right w:val="single" w:sz="4" w:space="0" w:color="auto"/>
                </w:tcBorders>
                <w:shd w:val="clear" w:color="auto" w:fill="auto"/>
                <w:noWrap/>
                <w:vAlign w:val="center"/>
                <w:hideMark/>
              </w:tcPr>
              <w:p w14:paraId="0D9B92F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462AAF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8464C6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DC0B934"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57C7E25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Square tube 4"X4"X16</w:t>
                </w:r>
              </w:p>
            </w:tc>
            <w:tc>
              <w:tcPr>
                <w:tcW w:w="350" w:type="pct"/>
                <w:tcBorders>
                  <w:top w:val="nil"/>
                  <w:left w:val="nil"/>
                  <w:bottom w:val="single" w:sz="4" w:space="0" w:color="auto"/>
                  <w:right w:val="single" w:sz="4" w:space="0" w:color="auto"/>
                </w:tcBorders>
                <w:shd w:val="clear" w:color="auto" w:fill="auto"/>
                <w:noWrap/>
                <w:vAlign w:val="center"/>
                <w:hideMark/>
              </w:tcPr>
              <w:p w14:paraId="2A430D1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95A950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315288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67E0054"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158DEAE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Galvanised </w:t>
                </w:r>
                <w:proofErr w:type="gramStart"/>
                <w:r w:rsidRPr="00074A80">
                  <w:rPr>
                    <w:rFonts w:ascii="Calibri" w:hAnsi="Calibri" w:cs="Calibri"/>
                    <w:color w:val="000000"/>
                    <w:sz w:val="18"/>
                    <w:szCs w:val="18"/>
                    <w:lang w:eastAsia="en-GB"/>
                  </w:rPr>
                  <w:t>Pipe  1</w:t>
                </w:r>
                <w:proofErr w:type="gramEnd"/>
                <w:r w:rsidRPr="00074A80">
                  <w:rPr>
                    <w:rFonts w:ascii="Calibri" w:hAnsi="Calibri" w:cs="Calibri"/>
                    <w:color w:val="000000"/>
                    <w:sz w:val="18"/>
                    <w:szCs w:val="18"/>
                    <w:lang w:eastAsia="en-GB"/>
                  </w:rPr>
                  <w:t>/2" X 18</w:t>
                </w:r>
              </w:p>
            </w:tc>
            <w:tc>
              <w:tcPr>
                <w:tcW w:w="350" w:type="pct"/>
                <w:tcBorders>
                  <w:top w:val="nil"/>
                  <w:left w:val="nil"/>
                  <w:bottom w:val="single" w:sz="4" w:space="0" w:color="auto"/>
                  <w:right w:val="single" w:sz="4" w:space="0" w:color="auto"/>
                </w:tcBorders>
                <w:shd w:val="clear" w:color="auto" w:fill="auto"/>
                <w:noWrap/>
                <w:vAlign w:val="center"/>
                <w:hideMark/>
              </w:tcPr>
              <w:p w14:paraId="0078EEF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A7548A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07152B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0AD928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3ADF80E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lastRenderedPageBreak/>
                  <w:t xml:space="preserve">Galvanised </w:t>
                </w:r>
                <w:proofErr w:type="gramStart"/>
                <w:r w:rsidRPr="00074A80">
                  <w:rPr>
                    <w:rFonts w:ascii="Calibri" w:hAnsi="Calibri" w:cs="Calibri"/>
                    <w:color w:val="000000"/>
                    <w:sz w:val="18"/>
                    <w:szCs w:val="18"/>
                    <w:lang w:eastAsia="en-GB"/>
                  </w:rPr>
                  <w:t>Pipe  3</w:t>
                </w:r>
                <w:proofErr w:type="gramEnd"/>
                <w:r w:rsidRPr="00074A80">
                  <w:rPr>
                    <w:rFonts w:ascii="Calibri" w:hAnsi="Calibri" w:cs="Calibri"/>
                    <w:color w:val="000000"/>
                    <w:sz w:val="18"/>
                    <w:szCs w:val="18"/>
                    <w:lang w:eastAsia="en-GB"/>
                  </w:rPr>
                  <w:t>/4" X 18</w:t>
                </w:r>
              </w:p>
            </w:tc>
            <w:tc>
              <w:tcPr>
                <w:tcW w:w="350" w:type="pct"/>
                <w:tcBorders>
                  <w:top w:val="nil"/>
                  <w:left w:val="nil"/>
                  <w:bottom w:val="single" w:sz="4" w:space="0" w:color="auto"/>
                  <w:right w:val="single" w:sz="4" w:space="0" w:color="auto"/>
                </w:tcBorders>
                <w:shd w:val="clear" w:color="auto" w:fill="auto"/>
                <w:noWrap/>
                <w:vAlign w:val="center"/>
                <w:hideMark/>
              </w:tcPr>
              <w:p w14:paraId="2B61682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2E55D2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433C23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46391F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6DDB8F9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Galvanised </w:t>
                </w:r>
                <w:proofErr w:type="gramStart"/>
                <w:r w:rsidRPr="00074A80">
                  <w:rPr>
                    <w:rFonts w:ascii="Calibri" w:hAnsi="Calibri" w:cs="Calibri"/>
                    <w:color w:val="000000"/>
                    <w:sz w:val="18"/>
                    <w:szCs w:val="18"/>
                    <w:lang w:eastAsia="en-GB"/>
                  </w:rPr>
                  <w:t>Pipe  1</w:t>
                </w:r>
                <w:proofErr w:type="gramEnd"/>
                <w:r w:rsidRPr="00074A80">
                  <w:rPr>
                    <w:rFonts w:ascii="Calibri" w:hAnsi="Calibri" w:cs="Calibri"/>
                    <w:color w:val="000000"/>
                    <w:sz w:val="18"/>
                    <w:szCs w:val="18"/>
                    <w:lang w:eastAsia="en-GB"/>
                  </w:rPr>
                  <w:t>" X 18</w:t>
                </w:r>
              </w:p>
            </w:tc>
            <w:tc>
              <w:tcPr>
                <w:tcW w:w="350" w:type="pct"/>
                <w:tcBorders>
                  <w:top w:val="nil"/>
                  <w:left w:val="nil"/>
                  <w:bottom w:val="single" w:sz="4" w:space="0" w:color="auto"/>
                  <w:right w:val="single" w:sz="4" w:space="0" w:color="auto"/>
                </w:tcBorders>
                <w:shd w:val="clear" w:color="auto" w:fill="auto"/>
                <w:noWrap/>
                <w:vAlign w:val="center"/>
                <w:hideMark/>
              </w:tcPr>
              <w:p w14:paraId="1B1FD34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EF8C20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83856B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D193DE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3AE337E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Galvanised Pipe   1 1/4" X 18</w:t>
                </w:r>
              </w:p>
            </w:tc>
            <w:tc>
              <w:tcPr>
                <w:tcW w:w="350" w:type="pct"/>
                <w:tcBorders>
                  <w:top w:val="nil"/>
                  <w:left w:val="nil"/>
                  <w:bottom w:val="single" w:sz="4" w:space="0" w:color="auto"/>
                  <w:right w:val="single" w:sz="4" w:space="0" w:color="auto"/>
                </w:tcBorders>
                <w:shd w:val="clear" w:color="auto" w:fill="auto"/>
                <w:noWrap/>
                <w:vAlign w:val="center"/>
                <w:hideMark/>
              </w:tcPr>
              <w:p w14:paraId="39E5435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B55E61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96970C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08BFDCA"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4C68305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Galvanised Pipe   1 1/2" X 18</w:t>
                </w:r>
              </w:p>
            </w:tc>
            <w:tc>
              <w:tcPr>
                <w:tcW w:w="350" w:type="pct"/>
                <w:tcBorders>
                  <w:top w:val="nil"/>
                  <w:left w:val="nil"/>
                  <w:bottom w:val="single" w:sz="4" w:space="0" w:color="auto"/>
                  <w:right w:val="single" w:sz="4" w:space="0" w:color="auto"/>
                </w:tcBorders>
                <w:shd w:val="clear" w:color="auto" w:fill="auto"/>
                <w:noWrap/>
                <w:vAlign w:val="center"/>
                <w:hideMark/>
              </w:tcPr>
              <w:p w14:paraId="5414463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8D66B1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4D6692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8452049"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4594105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Galvanised </w:t>
                </w:r>
                <w:proofErr w:type="gramStart"/>
                <w:r w:rsidRPr="00074A80">
                  <w:rPr>
                    <w:rFonts w:ascii="Calibri" w:hAnsi="Calibri" w:cs="Calibri"/>
                    <w:color w:val="000000"/>
                    <w:sz w:val="18"/>
                    <w:szCs w:val="18"/>
                    <w:lang w:eastAsia="en-GB"/>
                  </w:rPr>
                  <w:t>Pipe  2</w:t>
                </w:r>
                <w:proofErr w:type="gramEnd"/>
                <w:r w:rsidRPr="00074A80">
                  <w:rPr>
                    <w:rFonts w:ascii="Calibri" w:hAnsi="Calibri" w:cs="Calibri"/>
                    <w:color w:val="000000"/>
                    <w:sz w:val="18"/>
                    <w:szCs w:val="18"/>
                    <w:lang w:eastAsia="en-GB"/>
                  </w:rPr>
                  <w:t>" X 18</w:t>
                </w:r>
              </w:p>
            </w:tc>
            <w:tc>
              <w:tcPr>
                <w:tcW w:w="350" w:type="pct"/>
                <w:tcBorders>
                  <w:top w:val="nil"/>
                  <w:left w:val="nil"/>
                  <w:bottom w:val="single" w:sz="4" w:space="0" w:color="auto"/>
                  <w:right w:val="single" w:sz="4" w:space="0" w:color="auto"/>
                </w:tcBorders>
                <w:shd w:val="clear" w:color="auto" w:fill="auto"/>
                <w:noWrap/>
                <w:vAlign w:val="center"/>
                <w:hideMark/>
              </w:tcPr>
              <w:p w14:paraId="5C42B67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65FA2B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DF12C8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B9259A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1EF47F0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Galvanised </w:t>
                </w:r>
                <w:proofErr w:type="gramStart"/>
                <w:r w:rsidRPr="00074A80">
                  <w:rPr>
                    <w:rFonts w:ascii="Calibri" w:hAnsi="Calibri" w:cs="Calibri"/>
                    <w:color w:val="000000"/>
                    <w:sz w:val="18"/>
                    <w:szCs w:val="18"/>
                    <w:lang w:eastAsia="en-GB"/>
                  </w:rPr>
                  <w:t>Pipe  3</w:t>
                </w:r>
                <w:proofErr w:type="gramEnd"/>
                <w:r w:rsidRPr="00074A80">
                  <w:rPr>
                    <w:rFonts w:ascii="Calibri" w:hAnsi="Calibri" w:cs="Calibri"/>
                    <w:color w:val="000000"/>
                    <w:sz w:val="18"/>
                    <w:szCs w:val="18"/>
                    <w:lang w:eastAsia="en-GB"/>
                  </w:rPr>
                  <w:t>" X 18</w:t>
                </w:r>
              </w:p>
            </w:tc>
            <w:tc>
              <w:tcPr>
                <w:tcW w:w="350" w:type="pct"/>
                <w:tcBorders>
                  <w:top w:val="nil"/>
                  <w:left w:val="nil"/>
                  <w:bottom w:val="single" w:sz="4" w:space="0" w:color="auto"/>
                  <w:right w:val="single" w:sz="4" w:space="0" w:color="auto"/>
                </w:tcBorders>
                <w:shd w:val="clear" w:color="auto" w:fill="auto"/>
                <w:noWrap/>
                <w:vAlign w:val="center"/>
                <w:hideMark/>
              </w:tcPr>
              <w:p w14:paraId="24BA796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0D024E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C25A75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0767E6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38861E6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Galvanised </w:t>
                </w:r>
                <w:proofErr w:type="gramStart"/>
                <w:r w:rsidRPr="00074A80">
                  <w:rPr>
                    <w:rFonts w:ascii="Calibri" w:hAnsi="Calibri" w:cs="Calibri"/>
                    <w:color w:val="000000"/>
                    <w:sz w:val="18"/>
                    <w:szCs w:val="18"/>
                    <w:lang w:eastAsia="en-GB"/>
                  </w:rPr>
                  <w:t>Pipe  4</w:t>
                </w:r>
                <w:proofErr w:type="gramEnd"/>
                <w:r w:rsidRPr="00074A80">
                  <w:rPr>
                    <w:rFonts w:ascii="Calibri" w:hAnsi="Calibri" w:cs="Calibri"/>
                    <w:color w:val="000000"/>
                    <w:sz w:val="18"/>
                    <w:szCs w:val="18"/>
                    <w:lang w:eastAsia="en-GB"/>
                  </w:rPr>
                  <w:t>" X 18</w:t>
                </w:r>
              </w:p>
            </w:tc>
            <w:tc>
              <w:tcPr>
                <w:tcW w:w="350" w:type="pct"/>
                <w:tcBorders>
                  <w:top w:val="nil"/>
                  <w:left w:val="nil"/>
                  <w:bottom w:val="single" w:sz="4" w:space="0" w:color="auto"/>
                  <w:right w:val="single" w:sz="4" w:space="0" w:color="auto"/>
                </w:tcBorders>
                <w:shd w:val="clear" w:color="auto" w:fill="auto"/>
                <w:noWrap/>
                <w:vAlign w:val="center"/>
                <w:hideMark/>
              </w:tcPr>
              <w:p w14:paraId="0C4A35C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5FF037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335C29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EB8D8BA"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0CDB4E8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PVC </w:t>
                </w:r>
                <w:proofErr w:type="gramStart"/>
                <w:r w:rsidRPr="00074A80">
                  <w:rPr>
                    <w:rFonts w:ascii="Calibri" w:hAnsi="Calibri" w:cs="Calibri"/>
                    <w:color w:val="000000"/>
                    <w:sz w:val="18"/>
                    <w:szCs w:val="18"/>
                    <w:lang w:eastAsia="en-GB"/>
                  </w:rPr>
                  <w:t>Pipe  1</w:t>
                </w:r>
                <w:proofErr w:type="gramEnd"/>
                <w:r w:rsidRPr="00074A80">
                  <w:rPr>
                    <w:rFonts w:ascii="Calibri" w:hAnsi="Calibri" w:cs="Calibri"/>
                    <w:color w:val="000000"/>
                    <w:sz w:val="18"/>
                    <w:szCs w:val="18"/>
                    <w:lang w:eastAsia="en-GB"/>
                  </w:rPr>
                  <w:t>/2"</w:t>
                </w:r>
              </w:p>
            </w:tc>
            <w:tc>
              <w:tcPr>
                <w:tcW w:w="350" w:type="pct"/>
                <w:tcBorders>
                  <w:top w:val="nil"/>
                  <w:left w:val="nil"/>
                  <w:bottom w:val="single" w:sz="4" w:space="0" w:color="auto"/>
                  <w:right w:val="single" w:sz="4" w:space="0" w:color="auto"/>
                </w:tcBorders>
                <w:shd w:val="clear" w:color="auto" w:fill="auto"/>
                <w:noWrap/>
                <w:vAlign w:val="center"/>
                <w:hideMark/>
              </w:tcPr>
              <w:p w14:paraId="5460F55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6B142C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95BB84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E0C66D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245F311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PVC </w:t>
                </w:r>
                <w:proofErr w:type="gramStart"/>
                <w:r w:rsidRPr="00074A80">
                  <w:rPr>
                    <w:rFonts w:ascii="Calibri" w:hAnsi="Calibri" w:cs="Calibri"/>
                    <w:color w:val="000000"/>
                    <w:sz w:val="18"/>
                    <w:szCs w:val="18"/>
                    <w:lang w:eastAsia="en-GB"/>
                  </w:rPr>
                  <w:t>Pipe  3</w:t>
                </w:r>
                <w:proofErr w:type="gramEnd"/>
                <w:r w:rsidRPr="00074A80">
                  <w:rPr>
                    <w:rFonts w:ascii="Calibri" w:hAnsi="Calibri" w:cs="Calibri"/>
                    <w:color w:val="000000"/>
                    <w:sz w:val="18"/>
                    <w:szCs w:val="18"/>
                    <w:lang w:eastAsia="en-GB"/>
                  </w:rPr>
                  <w:t>/4"</w:t>
                </w:r>
              </w:p>
            </w:tc>
            <w:tc>
              <w:tcPr>
                <w:tcW w:w="350" w:type="pct"/>
                <w:tcBorders>
                  <w:top w:val="nil"/>
                  <w:left w:val="nil"/>
                  <w:bottom w:val="single" w:sz="4" w:space="0" w:color="auto"/>
                  <w:right w:val="single" w:sz="4" w:space="0" w:color="auto"/>
                </w:tcBorders>
                <w:shd w:val="clear" w:color="auto" w:fill="auto"/>
                <w:noWrap/>
                <w:vAlign w:val="center"/>
                <w:hideMark/>
              </w:tcPr>
              <w:p w14:paraId="72EBDB5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D4A35C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2FCF9E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3A5D33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7CD12D7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PVC </w:t>
                </w:r>
                <w:proofErr w:type="gramStart"/>
                <w:r w:rsidRPr="00074A80">
                  <w:rPr>
                    <w:rFonts w:ascii="Calibri" w:hAnsi="Calibri" w:cs="Calibri"/>
                    <w:color w:val="000000"/>
                    <w:sz w:val="18"/>
                    <w:szCs w:val="18"/>
                    <w:lang w:eastAsia="en-GB"/>
                  </w:rPr>
                  <w:t>Pipe  1</w:t>
                </w:r>
                <w:proofErr w:type="gramEnd"/>
                <w:r w:rsidRPr="00074A80">
                  <w:rPr>
                    <w:rFonts w:ascii="Calibri" w:hAnsi="Calibri" w:cs="Calibri"/>
                    <w:color w:val="000000"/>
                    <w:sz w:val="18"/>
                    <w:szCs w:val="18"/>
                    <w:lang w:eastAsia="en-GB"/>
                  </w:rPr>
                  <w:t>"</w:t>
                </w:r>
              </w:p>
            </w:tc>
            <w:tc>
              <w:tcPr>
                <w:tcW w:w="350" w:type="pct"/>
                <w:tcBorders>
                  <w:top w:val="nil"/>
                  <w:left w:val="nil"/>
                  <w:bottom w:val="single" w:sz="4" w:space="0" w:color="auto"/>
                  <w:right w:val="single" w:sz="4" w:space="0" w:color="auto"/>
                </w:tcBorders>
                <w:shd w:val="clear" w:color="auto" w:fill="auto"/>
                <w:noWrap/>
                <w:vAlign w:val="center"/>
                <w:hideMark/>
              </w:tcPr>
              <w:p w14:paraId="7FCA921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9533E1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980F78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1BCEC6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1BA4832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PVC </w:t>
                </w:r>
                <w:proofErr w:type="gramStart"/>
                <w:r w:rsidRPr="00074A80">
                  <w:rPr>
                    <w:rFonts w:ascii="Calibri" w:hAnsi="Calibri" w:cs="Calibri"/>
                    <w:color w:val="000000"/>
                    <w:sz w:val="18"/>
                    <w:szCs w:val="18"/>
                    <w:lang w:eastAsia="en-GB"/>
                  </w:rPr>
                  <w:t>Pipe  1</w:t>
                </w:r>
                <w:proofErr w:type="gramEnd"/>
                <w:r w:rsidRPr="00074A80">
                  <w:rPr>
                    <w:rFonts w:ascii="Calibri" w:hAnsi="Calibri" w:cs="Calibri"/>
                    <w:color w:val="000000"/>
                    <w:sz w:val="18"/>
                    <w:szCs w:val="18"/>
                    <w:lang w:eastAsia="en-GB"/>
                  </w:rPr>
                  <w:t xml:space="preserve"> 1/4"</w:t>
                </w:r>
              </w:p>
            </w:tc>
            <w:tc>
              <w:tcPr>
                <w:tcW w:w="350" w:type="pct"/>
                <w:tcBorders>
                  <w:top w:val="nil"/>
                  <w:left w:val="nil"/>
                  <w:bottom w:val="single" w:sz="4" w:space="0" w:color="auto"/>
                  <w:right w:val="single" w:sz="4" w:space="0" w:color="auto"/>
                </w:tcBorders>
                <w:shd w:val="clear" w:color="auto" w:fill="auto"/>
                <w:noWrap/>
                <w:vAlign w:val="center"/>
                <w:hideMark/>
              </w:tcPr>
              <w:p w14:paraId="114936E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0CC28C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345A44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89349A9"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57C6CBF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PVC </w:t>
                </w:r>
                <w:proofErr w:type="gramStart"/>
                <w:r w:rsidRPr="00074A80">
                  <w:rPr>
                    <w:rFonts w:ascii="Calibri" w:hAnsi="Calibri" w:cs="Calibri"/>
                    <w:color w:val="000000"/>
                    <w:sz w:val="18"/>
                    <w:szCs w:val="18"/>
                    <w:lang w:eastAsia="en-GB"/>
                  </w:rPr>
                  <w:t>Pipe  1</w:t>
                </w:r>
                <w:proofErr w:type="gramEnd"/>
                <w:r w:rsidRPr="00074A80">
                  <w:rPr>
                    <w:rFonts w:ascii="Calibri" w:hAnsi="Calibri" w:cs="Calibri"/>
                    <w:color w:val="000000"/>
                    <w:sz w:val="18"/>
                    <w:szCs w:val="18"/>
                    <w:lang w:eastAsia="en-GB"/>
                  </w:rPr>
                  <w:t xml:space="preserve"> 1/2"</w:t>
                </w:r>
              </w:p>
            </w:tc>
            <w:tc>
              <w:tcPr>
                <w:tcW w:w="350" w:type="pct"/>
                <w:tcBorders>
                  <w:top w:val="nil"/>
                  <w:left w:val="nil"/>
                  <w:bottom w:val="single" w:sz="4" w:space="0" w:color="auto"/>
                  <w:right w:val="single" w:sz="4" w:space="0" w:color="auto"/>
                </w:tcBorders>
                <w:shd w:val="clear" w:color="auto" w:fill="auto"/>
                <w:noWrap/>
                <w:vAlign w:val="center"/>
                <w:hideMark/>
              </w:tcPr>
              <w:p w14:paraId="008BAFA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9DF5DB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91BBFA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FDFDC8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657DA32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PVC </w:t>
                </w:r>
                <w:proofErr w:type="gramStart"/>
                <w:r w:rsidRPr="00074A80">
                  <w:rPr>
                    <w:rFonts w:ascii="Calibri" w:hAnsi="Calibri" w:cs="Calibri"/>
                    <w:color w:val="000000"/>
                    <w:sz w:val="18"/>
                    <w:szCs w:val="18"/>
                    <w:lang w:eastAsia="en-GB"/>
                  </w:rPr>
                  <w:t>Pipe  2</w:t>
                </w:r>
                <w:proofErr w:type="gramEnd"/>
                <w:r w:rsidRPr="00074A80">
                  <w:rPr>
                    <w:rFonts w:ascii="Calibri" w:hAnsi="Calibri" w:cs="Calibri"/>
                    <w:color w:val="000000"/>
                    <w:sz w:val="18"/>
                    <w:szCs w:val="18"/>
                    <w:lang w:eastAsia="en-GB"/>
                  </w:rPr>
                  <w:t>"</w:t>
                </w:r>
              </w:p>
            </w:tc>
            <w:tc>
              <w:tcPr>
                <w:tcW w:w="350" w:type="pct"/>
                <w:tcBorders>
                  <w:top w:val="nil"/>
                  <w:left w:val="nil"/>
                  <w:bottom w:val="single" w:sz="4" w:space="0" w:color="auto"/>
                  <w:right w:val="single" w:sz="4" w:space="0" w:color="auto"/>
                </w:tcBorders>
                <w:shd w:val="clear" w:color="auto" w:fill="auto"/>
                <w:noWrap/>
                <w:vAlign w:val="center"/>
                <w:hideMark/>
              </w:tcPr>
              <w:p w14:paraId="1FE9B37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396A5F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5699E0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8555049"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2A1B7E5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PVC </w:t>
                </w:r>
                <w:proofErr w:type="gramStart"/>
                <w:r w:rsidRPr="00074A80">
                  <w:rPr>
                    <w:rFonts w:ascii="Calibri" w:hAnsi="Calibri" w:cs="Calibri"/>
                    <w:color w:val="000000"/>
                    <w:sz w:val="18"/>
                    <w:szCs w:val="18"/>
                    <w:lang w:eastAsia="en-GB"/>
                  </w:rPr>
                  <w:t>Pipe  4</w:t>
                </w:r>
                <w:proofErr w:type="gramEnd"/>
                <w:r w:rsidRPr="00074A80">
                  <w:rPr>
                    <w:rFonts w:ascii="Calibri" w:hAnsi="Calibri" w:cs="Calibri"/>
                    <w:color w:val="000000"/>
                    <w:sz w:val="18"/>
                    <w:szCs w:val="18"/>
                    <w:lang w:eastAsia="en-GB"/>
                  </w:rPr>
                  <w:t>"</w:t>
                </w:r>
              </w:p>
            </w:tc>
            <w:tc>
              <w:tcPr>
                <w:tcW w:w="350" w:type="pct"/>
                <w:tcBorders>
                  <w:top w:val="nil"/>
                  <w:left w:val="nil"/>
                  <w:bottom w:val="single" w:sz="4" w:space="0" w:color="auto"/>
                  <w:right w:val="single" w:sz="4" w:space="0" w:color="auto"/>
                </w:tcBorders>
                <w:shd w:val="clear" w:color="auto" w:fill="auto"/>
                <w:noWrap/>
                <w:vAlign w:val="center"/>
                <w:hideMark/>
              </w:tcPr>
              <w:p w14:paraId="7BCB510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1F18AC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A660ED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CF24F04"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2BF5E11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Rebar # </w:t>
                </w:r>
                <w:proofErr w:type="gramStart"/>
                <w:r w:rsidRPr="00074A80">
                  <w:rPr>
                    <w:rFonts w:ascii="Calibri" w:hAnsi="Calibri" w:cs="Calibri"/>
                    <w:color w:val="000000"/>
                    <w:sz w:val="18"/>
                    <w:szCs w:val="18"/>
                    <w:lang w:eastAsia="en-GB"/>
                  </w:rPr>
                  <w:t>3  0.375</w:t>
                </w:r>
                <w:proofErr w:type="gramEnd"/>
                <w:r w:rsidRPr="00074A80">
                  <w:rPr>
                    <w:rFonts w:ascii="Calibri" w:hAnsi="Calibri" w:cs="Calibri"/>
                    <w:color w:val="000000"/>
                    <w:sz w:val="18"/>
                    <w:szCs w:val="18"/>
                    <w:lang w:eastAsia="en-GB"/>
                  </w:rPr>
                  <w:t xml:space="preserve">" diameter (Epoxy Coated if available locally) - </w:t>
                </w:r>
              </w:p>
            </w:tc>
            <w:tc>
              <w:tcPr>
                <w:tcW w:w="350" w:type="pct"/>
                <w:tcBorders>
                  <w:top w:val="nil"/>
                  <w:left w:val="nil"/>
                  <w:bottom w:val="single" w:sz="4" w:space="0" w:color="auto"/>
                  <w:right w:val="single" w:sz="4" w:space="0" w:color="auto"/>
                </w:tcBorders>
                <w:shd w:val="clear" w:color="auto" w:fill="auto"/>
                <w:noWrap/>
                <w:vAlign w:val="center"/>
                <w:hideMark/>
              </w:tcPr>
              <w:p w14:paraId="12C9817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778254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73A91A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D0A766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56CE31C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Rebar # </w:t>
                </w:r>
                <w:proofErr w:type="gramStart"/>
                <w:r w:rsidRPr="00074A80">
                  <w:rPr>
                    <w:rFonts w:ascii="Calibri" w:hAnsi="Calibri" w:cs="Calibri"/>
                    <w:color w:val="000000"/>
                    <w:sz w:val="18"/>
                    <w:szCs w:val="18"/>
                    <w:lang w:eastAsia="en-GB"/>
                  </w:rPr>
                  <w:t>4  0.5</w:t>
                </w:r>
                <w:proofErr w:type="gramEnd"/>
                <w:r w:rsidRPr="00074A80">
                  <w:rPr>
                    <w:rFonts w:ascii="Calibri" w:hAnsi="Calibri" w:cs="Calibri"/>
                    <w:color w:val="000000"/>
                    <w:sz w:val="18"/>
                    <w:szCs w:val="18"/>
                    <w:lang w:eastAsia="en-GB"/>
                  </w:rPr>
                  <w:t>" diameter (Epoxy Coated if available locally)</w:t>
                </w:r>
              </w:p>
            </w:tc>
            <w:tc>
              <w:tcPr>
                <w:tcW w:w="350" w:type="pct"/>
                <w:tcBorders>
                  <w:top w:val="nil"/>
                  <w:left w:val="nil"/>
                  <w:bottom w:val="single" w:sz="4" w:space="0" w:color="auto"/>
                  <w:right w:val="single" w:sz="4" w:space="0" w:color="auto"/>
                </w:tcBorders>
                <w:shd w:val="clear" w:color="auto" w:fill="auto"/>
                <w:noWrap/>
                <w:vAlign w:val="center"/>
                <w:hideMark/>
              </w:tcPr>
              <w:p w14:paraId="3F57A92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100460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28B821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2E697D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756C791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Rebar # </w:t>
                </w:r>
                <w:proofErr w:type="gramStart"/>
                <w:r w:rsidRPr="00074A80">
                  <w:rPr>
                    <w:rFonts w:ascii="Calibri" w:hAnsi="Calibri" w:cs="Calibri"/>
                    <w:color w:val="000000"/>
                    <w:sz w:val="18"/>
                    <w:szCs w:val="18"/>
                    <w:lang w:eastAsia="en-GB"/>
                  </w:rPr>
                  <w:t>5  0.625</w:t>
                </w:r>
                <w:proofErr w:type="gramEnd"/>
                <w:r w:rsidRPr="00074A80">
                  <w:rPr>
                    <w:rFonts w:ascii="Calibri" w:hAnsi="Calibri" w:cs="Calibri"/>
                    <w:color w:val="000000"/>
                    <w:sz w:val="18"/>
                    <w:szCs w:val="18"/>
                    <w:lang w:eastAsia="en-GB"/>
                  </w:rPr>
                  <w:t>" diameter (Epoxy Coated if available locally)</w:t>
                </w:r>
              </w:p>
            </w:tc>
            <w:tc>
              <w:tcPr>
                <w:tcW w:w="350" w:type="pct"/>
                <w:tcBorders>
                  <w:top w:val="nil"/>
                  <w:left w:val="nil"/>
                  <w:bottom w:val="single" w:sz="4" w:space="0" w:color="auto"/>
                  <w:right w:val="single" w:sz="4" w:space="0" w:color="auto"/>
                </w:tcBorders>
                <w:shd w:val="clear" w:color="auto" w:fill="auto"/>
                <w:noWrap/>
                <w:vAlign w:val="center"/>
                <w:hideMark/>
              </w:tcPr>
              <w:p w14:paraId="5D6F8D3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B88CFF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A9E386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41932CA"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735B02F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Rebar # 6 0.750" diameter (Epoxy Coated if available locally)</w:t>
                </w:r>
              </w:p>
            </w:tc>
            <w:tc>
              <w:tcPr>
                <w:tcW w:w="350" w:type="pct"/>
                <w:tcBorders>
                  <w:top w:val="nil"/>
                  <w:left w:val="nil"/>
                  <w:bottom w:val="single" w:sz="4" w:space="0" w:color="auto"/>
                  <w:right w:val="single" w:sz="4" w:space="0" w:color="auto"/>
                </w:tcBorders>
                <w:shd w:val="clear" w:color="auto" w:fill="auto"/>
                <w:noWrap/>
                <w:vAlign w:val="center"/>
                <w:hideMark/>
              </w:tcPr>
              <w:p w14:paraId="058CC57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480786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F9862F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38D5CF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75BE246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Tempered Glass 2W X 2h</w:t>
                </w:r>
              </w:p>
            </w:tc>
            <w:tc>
              <w:tcPr>
                <w:tcW w:w="350" w:type="pct"/>
                <w:tcBorders>
                  <w:top w:val="nil"/>
                  <w:left w:val="nil"/>
                  <w:bottom w:val="single" w:sz="4" w:space="0" w:color="auto"/>
                  <w:right w:val="single" w:sz="4" w:space="0" w:color="auto"/>
                </w:tcBorders>
                <w:shd w:val="clear" w:color="auto" w:fill="auto"/>
                <w:noWrap/>
                <w:vAlign w:val="center"/>
                <w:hideMark/>
              </w:tcPr>
              <w:p w14:paraId="1A8880E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1C5076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EB93E0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1CD7F7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0133AEE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Tempered Glass 2W X 4h</w:t>
                </w:r>
              </w:p>
            </w:tc>
            <w:tc>
              <w:tcPr>
                <w:tcW w:w="350" w:type="pct"/>
                <w:tcBorders>
                  <w:top w:val="nil"/>
                  <w:left w:val="nil"/>
                  <w:bottom w:val="single" w:sz="4" w:space="0" w:color="auto"/>
                  <w:right w:val="single" w:sz="4" w:space="0" w:color="auto"/>
                </w:tcBorders>
                <w:shd w:val="clear" w:color="auto" w:fill="auto"/>
                <w:noWrap/>
                <w:vAlign w:val="center"/>
                <w:hideMark/>
              </w:tcPr>
              <w:p w14:paraId="36CA42A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86B5C2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9BC246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C641339"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23A1238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Tempered Glass 3W X 3h</w:t>
                </w:r>
              </w:p>
            </w:tc>
            <w:tc>
              <w:tcPr>
                <w:tcW w:w="350" w:type="pct"/>
                <w:tcBorders>
                  <w:top w:val="nil"/>
                  <w:left w:val="nil"/>
                  <w:bottom w:val="single" w:sz="4" w:space="0" w:color="auto"/>
                  <w:right w:val="single" w:sz="4" w:space="0" w:color="auto"/>
                </w:tcBorders>
                <w:shd w:val="clear" w:color="auto" w:fill="auto"/>
                <w:noWrap/>
                <w:vAlign w:val="center"/>
                <w:hideMark/>
              </w:tcPr>
              <w:p w14:paraId="77DD87B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8ACCA8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7E3774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C55B4BD"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4642342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Tempered Glass 3W X 4h</w:t>
                </w:r>
              </w:p>
            </w:tc>
            <w:tc>
              <w:tcPr>
                <w:tcW w:w="350" w:type="pct"/>
                <w:tcBorders>
                  <w:top w:val="nil"/>
                  <w:left w:val="nil"/>
                  <w:bottom w:val="single" w:sz="4" w:space="0" w:color="auto"/>
                  <w:right w:val="single" w:sz="4" w:space="0" w:color="auto"/>
                </w:tcBorders>
                <w:shd w:val="clear" w:color="auto" w:fill="auto"/>
                <w:noWrap/>
                <w:vAlign w:val="center"/>
                <w:hideMark/>
              </w:tcPr>
              <w:p w14:paraId="74D833E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54B2BE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FE0562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7DC341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2F0394B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Tempered Glass 4W X 3h</w:t>
                </w:r>
              </w:p>
            </w:tc>
            <w:tc>
              <w:tcPr>
                <w:tcW w:w="350" w:type="pct"/>
                <w:tcBorders>
                  <w:top w:val="nil"/>
                  <w:left w:val="nil"/>
                  <w:bottom w:val="single" w:sz="4" w:space="0" w:color="auto"/>
                  <w:right w:val="single" w:sz="4" w:space="0" w:color="auto"/>
                </w:tcBorders>
                <w:shd w:val="clear" w:color="auto" w:fill="auto"/>
                <w:noWrap/>
                <w:vAlign w:val="center"/>
                <w:hideMark/>
              </w:tcPr>
              <w:p w14:paraId="376C490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0398B1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A9B035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69C638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15C635A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Tempered Glass 4W X 4h</w:t>
                </w:r>
              </w:p>
            </w:tc>
            <w:tc>
              <w:tcPr>
                <w:tcW w:w="350" w:type="pct"/>
                <w:tcBorders>
                  <w:top w:val="nil"/>
                  <w:left w:val="nil"/>
                  <w:bottom w:val="single" w:sz="4" w:space="0" w:color="auto"/>
                  <w:right w:val="single" w:sz="4" w:space="0" w:color="auto"/>
                </w:tcBorders>
                <w:shd w:val="clear" w:color="auto" w:fill="auto"/>
                <w:noWrap/>
                <w:vAlign w:val="center"/>
                <w:hideMark/>
              </w:tcPr>
              <w:p w14:paraId="7004704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5551BC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D16969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947044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78A39DE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Tempered Glass 4W X 5h</w:t>
                </w:r>
              </w:p>
            </w:tc>
            <w:tc>
              <w:tcPr>
                <w:tcW w:w="350" w:type="pct"/>
                <w:tcBorders>
                  <w:top w:val="nil"/>
                  <w:left w:val="nil"/>
                  <w:bottom w:val="single" w:sz="4" w:space="0" w:color="auto"/>
                  <w:right w:val="single" w:sz="4" w:space="0" w:color="auto"/>
                </w:tcBorders>
                <w:shd w:val="clear" w:color="auto" w:fill="auto"/>
                <w:noWrap/>
                <w:vAlign w:val="center"/>
                <w:hideMark/>
              </w:tcPr>
              <w:p w14:paraId="37EE12B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350E84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1EC821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CB9239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747B9E1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Tempered Glass 5W X 4h</w:t>
                </w:r>
              </w:p>
            </w:tc>
            <w:tc>
              <w:tcPr>
                <w:tcW w:w="350" w:type="pct"/>
                <w:tcBorders>
                  <w:top w:val="nil"/>
                  <w:left w:val="nil"/>
                  <w:bottom w:val="single" w:sz="4" w:space="0" w:color="auto"/>
                  <w:right w:val="single" w:sz="4" w:space="0" w:color="auto"/>
                </w:tcBorders>
                <w:shd w:val="clear" w:color="auto" w:fill="auto"/>
                <w:noWrap/>
                <w:vAlign w:val="center"/>
                <w:hideMark/>
              </w:tcPr>
              <w:p w14:paraId="456C95B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1B8AB0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487118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11A1D6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center"/>
                <w:hideMark/>
              </w:tcPr>
              <w:p w14:paraId="4596473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Tempered Glass 4W X 6h</w:t>
                </w:r>
              </w:p>
            </w:tc>
            <w:tc>
              <w:tcPr>
                <w:tcW w:w="350" w:type="pct"/>
                <w:tcBorders>
                  <w:top w:val="nil"/>
                  <w:left w:val="nil"/>
                  <w:bottom w:val="single" w:sz="4" w:space="0" w:color="auto"/>
                  <w:right w:val="single" w:sz="4" w:space="0" w:color="auto"/>
                </w:tcBorders>
                <w:shd w:val="clear" w:color="auto" w:fill="auto"/>
                <w:noWrap/>
                <w:vAlign w:val="center"/>
                <w:hideMark/>
              </w:tcPr>
              <w:p w14:paraId="3137FFF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C64B7B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EE9F99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728564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1E7E88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Sliding windows</w:t>
                </w:r>
              </w:p>
            </w:tc>
            <w:tc>
              <w:tcPr>
                <w:tcW w:w="350" w:type="pct"/>
                <w:tcBorders>
                  <w:top w:val="nil"/>
                  <w:left w:val="nil"/>
                  <w:bottom w:val="single" w:sz="4" w:space="0" w:color="auto"/>
                  <w:right w:val="single" w:sz="4" w:space="0" w:color="auto"/>
                </w:tcBorders>
                <w:shd w:val="clear" w:color="auto" w:fill="auto"/>
                <w:noWrap/>
                <w:vAlign w:val="center"/>
                <w:hideMark/>
              </w:tcPr>
              <w:p w14:paraId="18D0DF5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014A61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334442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DE441F7"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183ADA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Louvre blade windows</w:t>
                </w:r>
              </w:p>
            </w:tc>
            <w:tc>
              <w:tcPr>
                <w:tcW w:w="350" w:type="pct"/>
                <w:tcBorders>
                  <w:top w:val="nil"/>
                  <w:left w:val="nil"/>
                  <w:bottom w:val="single" w:sz="4" w:space="0" w:color="auto"/>
                  <w:right w:val="single" w:sz="4" w:space="0" w:color="auto"/>
                </w:tcBorders>
                <w:shd w:val="clear" w:color="auto" w:fill="auto"/>
                <w:noWrap/>
                <w:vAlign w:val="center"/>
                <w:hideMark/>
              </w:tcPr>
              <w:p w14:paraId="33A9A5C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E4A83E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BB3703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551ADC0" w14:textId="77777777" w:rsidTr="00D623DF">
            <w:trPr>
              <w:trHeight w:val="300"/>
            </w:trPr>
            <w:tc>
              <w:tcPr>
                <w:tcW w:w="2442" w:type="pct"/>
                <w:tcBorders>
                  <w:top w:val="nil"/>
                  <w:left w:val="nil"/>
                  <w:bottom w:val="nil"/>
                  <w:right w:val="nil"/>
                </w:tcBorders>
                <w:shd w:val="clear" w:color="auto" w:fill="auto"/>
                <w:noWrap/>
                <w:vAlign w:val="center"/>
                <w:hideMark/>
              </w:tcPr>
              <w:p w14:paraId="08C34C0B" w14:textId="77777777" w:rsidR="00C92AA5" w:rsidRPr="00074A80" w:rsidRDefault="00C92AA5" w:rsidP="00D623DF">
                <w:pPr>
                  <w:widowControl/>
                  <w:spacing w:after="0" w:line="240" w:lineRule="auto"/>
                  <w:ind w:right="0"/>
                  <w:jc w:val="left"/>
                  <w:rPr>
                    <w:rFonts w:ascii="Calibri" w:hAnsi="Calibri" w:cs="Calibri"/>
                    <w:color w:val="000000"/>
                    <w:lang w:eastAsia="en-GB"/>
                  </w:rPr>
                </w:pPr>
              </w:p>
            </w:tc>
            <w:tc>
              <w:tcPr>
                <w:tcW w:w="350" w:type="pct"/>
                <w:tcBorders>
                  <w:top w:val="nil"/>
                  <w:left w:val="nil"/>
                  <w:bottom w:val="nil"/>
                  <w:right w:val="nil"/>
                </w:tcBorders>
                <w:shd w:val="clear" w:color="auto" w:fill="auto"/>
                <w:noWrap/>
                <w:vAlign w:val="center"/>
                <w:hideMark/>
              </w:tcPr>
              <w:p w14:paraId="4748F506"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580" w:type="pct"/>
                <w:tcBorders>
                  <w:top w:val="nil"/>
                  <w:left w:val="nil"/>
                  <w:bottom w:val="nil"/>
                  <w:right w:val="nil"/>
                </w:tcBorders>
                <w:shd w:val="clear" w:color="auto" w:fill="auto"/>
                <w:noWrap/>
                <w:vAlign w:val="center"/>
                <w:hideMark/>
              </w:tcPr>
              <w:p w14:paraId="54ECB567"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1627" w:type="pct"/>
                <w:tcBorders>
                  <w:top w:val="nil"/>
                  <w:left w:val="nil"/>
                  <w:bottom w:val="nil"/>
                  <w:right w:val="nil"/>
                </w:tcBorders>
                <w:shd w:val="clear" w:color="auto" w:fill="auto"/>
                <w:noWrap/>
                <w:vAlign w:val="bottom"/>
                <w:hideMark/>
              </w:tcPr>
              <w:p w14:paraId="17F82289"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r>
          <w:tr w:rsidR="00C92AA5" w:rsidRPr="00074A80" w14:paraId="3DEEDAE3" w14:textId="77777777" w:rsidTr="00D623DF">
            <w:trPr>
              <w:trHeight w:val="900"/>
            </w:trPr>
            <w:tc>
              <w:tcPr>
                <w:tcW w:w="244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9835945"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r w:rsidRPr="00074A80">
                  <w:rPr>
                    <w:rFonts w:ascii="Calibri" w:hAnsi="Calibri" w:cs="Calibri"/>
                    <w:b/>
                    <w:bCs/>
                    <w:color w:val="000000"/>
                    <w:lang w:eastAsia="en-GB"/>
                  </w:rPr>
                  <w:t>Lot 6 - Internal House Wiring Materials</w:t>
                </w:r>
              </w:p>
            </w:tc>
            <w:tc>
              <w:tcPr>
                <w:tcW w:w="350" w:type="pct"/>
                <w:tcBorders>
                  <w:top w:val="single" w:sz="4" w:space="0" w:color="auto"/>
                  <w:left w:val="nil"/>
                  <w:bottom w:val="single" w:sz="4" w:space="0" w:color="auto"/>
                  <w:right w:val="single" w:sz="4" w:space="0" w:color="auto"/>
                </w:tcBorders>
                <w:shd w:val="clear" w:color="000000" w:fill="BFBFBF"/>
                <w:vAlign w:val="center"/>
                <w:hideMark/>
              </w:tcPr>
              <w:p w14:paraId="4F048096"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r w:rsidRPr="00074A80">
                  <w:rPr>
                    <w:rFonts w:ascii="Calibri" w:hAnsi="Calibri" w:cs="Calibri"/>
                    <w:b/>
                    <w:bCs/>
                    <w:color w:val="000000"/>
                    <w:lang w:eastAsia="en-GB"/>
                  </w:rPr>
                  <w:t>Unit</w:t>
                </w:r>
              </w:p>
            </w:tc>
            <w:tc>
              <w:tcPr>
                <w:tcW w:w="580" w:type="pct"/>
                <w:tcBorders>
                  <w:top w:val="single" w:sz="4" w:space="0" w:color="auto"/>
                  <w:left w:val="nil"/>
                  <w:bottom w:val="single" w:sz="4" w:space="0" w:color="auto"/>
                  <w:right w:val="single" w:sz="4" w:space="0" w:color="auto"/>
                </w:tcBorders>
                <w:shd w:val="clear" w:color="000000" w:fill="BFBFBF"/>
                <w:vAlign w:val="center"/>
                <w:hideMark/>
              </w:tcPr>
              <w:p w14:paraId="7AC5D022" w14:textId="77777777" w:rsidR="00C92AA5" w:rsidRPr="00074A80" w:rsidRDefault="00C92AA5" w:rsidP="00D623DF">
                <w:pPr>
                  <w:widowControl/>
                  <w:spacing w:after="0" w:line="240" w:lineRule="auto"/>
                  <w:ind w:right="0"/>
                  <w:jc w:val="center"/>
                  <w:rPr>
                    <w:rFonts w:ascii="Calibri" w:hAnsi="Calibri" w:cs="Calibri"/>
                    <w:b/>
                    <w:bCs/>
                    <w:color w:val="000000"/>
                    <w:lang w:eastAsia="en-GB"/>
                  </w:rPr>
                </w:pPr>
                <w:r w:rsidRPr="00074A80">
                  <w:rPr>
                    <w:rFonts w:ascii="Calibri" w:hAnsi="Calibri" w:cs="Calibri"/>
                    <w:b/>
                    <w:bCs/>
                    <w:color w:val="000000"/>
                    <w:lang w:eastAsia="en-GB"/>
                  </w:rPr>
                  <w:t>Price/unit</w:t>
                </w:r>
              </w:p>
            </w:tc>
            <w:tc>
              <w:tcPr>
                <w:tcW w:w="1627" w:type="pct"/>
                <w:tcBorders>
                  <w:top w:val="single" w:sz="4" w:space="0" w:color="auto"/>
                  <w:left w:val="nil"/>
                  <w:bottom w:val="single" w:sz="4" w:space="0" w:color="auto"/>
                  <w:right w:val="single" w:sz="4" w:space="0" w:color="auto"/>
                </w:tcBorders>
                <w:shd w:val="clear" w:color="000000" w:fill="BFBFBF"/>
                <w:vAlign w:val="bottom"/>
                <w:hideMark/>
              </w:tcPr>
              <w:p w14:paraId="11CE99CC" w14:textId="77777777" w:rsidR="00C92AA5" w:rsidRPr="00074A80" w:rsidRDefault="00C92AA5" w:rsidP="00D623DF">
                <w:pPr>
                  <w:widowControl/>
                  <w:spacing w:after="0" w:line="240" w:lineRule="auto"/>
                  <w:ind w:right="0"/>
                  <w:jc w:val="left"/>
                  <w:rPr>
                    <w:rFonts w:ascii="Calibri" w:hAnsi="Calibri" w:cs="Calibri"/>
                    <w:lang w:eastAsia="en-GB"/>
                  </w:rPr>
                </w:pPr>
                <w:r w:rsidRPr="00074A80">
                  <w:rPr>
                    <w:rFonts w:ascii="Calibri" w:hAnsi="Calibri" w:cs="Calibri"/>
                    <w:lang w:eastAsia="en-GB"/>
                  </w:rPr>
                  <w:t>If items is sold in a different unit category - provide unit desc</w:t>
                </w:r>
                <w:r>
                  <w:rPr>
                    <w:rFonts w:ascii="Calibri" w:hAnsi="Calibri" w:cs="Calibri"/>
                    <w:lang w:eastAsia="en-GB"/>
                  </w:rPr>
                  <w:t>r</w:t>
                </w:r>
                <w:r w:rsidRPr="00074A80">
                  <w:rPr>
                    <w:rFonts w:ascii="Calibri" w:hAnsi="Calibri" w:cs="Calibri"/>
                    <w:lang w:eastAsia="en-GB"/>
                  </w:rPr>
                  <w:t xml:space="preserve">iption of the price per unit in which it is sold </w:t>
                </w:r>
                <w:proofErr w:type="gramStart"/>
                <w:r w:rsidRPr="00074A80">
                  <w:rPr>
                    <w:rFonts w:ascii="Calibri" w:hAnsi="Calibri" w:cs="Calibri"/>
                    <w:lang w:eastAsia="en-GB"/>
                  </w:rPr>
                  <w:t>like  price</w:t>
                </w:r>
                <w:proofErr w:type="gramEnd"/>
                <w:r w:rsidRPr="00074A80">
                  <w:rPr>
                    <w:rFonts w:ascii="Calibri" w:hAnsi="Calibri" w:cs="Calibri"/>
                    <w:lang w:eastAsia="en-GB"/>
                  </w:rPr>
                  <w:t xml:space="preserve"> per set instead of price per each (</w:t>
                </w:r>
                <w:proofErr w:type="spellStart"/>
                <w:r w:rsidRPr="00074A80">
                  <w:rPr>
                    <w:rFonts w:ascii="Calibri" w:hAnsi="Calibri" w:cs="Calibri"/>
                    <w:lang w:eastAsia="en-GB"/>
                  </w:rPr>
                  <w:t>ea</w:t>
                </w:r>
                <w:proofErr w:type="spellEnd"/>
                <w:r w:rsidRPr="00074A80">
                  <w:rPr>
                    <w:rFonts w:ascii="Calibri" w:hAnsi="Calibri" w:cs="Calibri"/>
                    <w:lang w:eastAsia="en-GB"/>
                  </w:rPr>
                  <w:t>) item</w:t>
                </w:r>
              </w:p>
            </w:tc>
          </w:tr>
          <w:tr w:rsidR="00C92AA5" w:rsidRPr="00074A80" w14:paraId="658F857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F4FFDA6"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Meter box (200amps)</w:t>
                </w:r>
              </w:p>
            </w:tc>
            <w:tc>
              <w:tcPr>
                <w:tcW w:w="350" w:type="pct"/>
                <w:tcBorders>
                  <w:top w:val="nil"/>
                  <w:left w:val="nil"/>
                  <w:bottom w:val="single" w:sz="4" w:space="0" w:color="auto"/>
                  <w:right w:val="single" w:sz="4" w:space="0" w:color="auto"/>
                </w:tcBorders>
                <w:shd w:val="clear" w:color="auto" w:fill="auto"/>
                <w:vAlign w:val="center"/>
                <w:hideMark/>
              </w:tcPr>
              <w:p w14:paraId="0AC2923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656FF15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28A7AA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CF4B889"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E014183"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switch box (125 amps)</w:t>
                </w:r>
              </w:p>
            </w:tc>
            <w:tc>
              <w:tcPr>
                <w:tcW w:w="350" w:type="pct"/>
                <w:tcBorders>
                  <w:top w:val="nil"/>
                  <w:left w:val="nil"/>
                  <w:bottom w:val="single" w:sz="4" w:space="0" w:color="auto"/>
                  <w:right w:val="single" w:sz="4" w:space="0" w:color="auto"/>
                </w:tcBorders>
                <w:shd w:val="clear" w:color="auto" w:fill="auto"/>
                <w:vAlign w:val="center"/>
                <w:hideMark/>
              </w:tcPr>
              <w:p w14:paraId="213B196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34A63F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7E951D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CDA8CA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358320A"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 xml:space="preserve">Weather Head 1 -1/4 </w:t>
                </w:r>
              </w:p>
            </w:tc>
            <w:tc>
              <w:tcPr>
                <w:tcW w:w="350" w:type="pct"/>
                <w:tcBorders>
                  <w:top w:val="nil"/>
                  <w:left w:val="nil"/>
                  <w:bottom w:val="single" w:sz="4" w:space="0" w:color="auto"/>
                  <w:right w:val="single" w:sz="4" w:space="0" w:color="auto"/>
                </w:tcBorders>
                <w:shd w:val="clear" w:color="auto" w:fill="auto"/>
                <w:vAlign w:val="center"/>
                <w:hideMark/>
              </w:tcPr>
              <w:p w14:paraId="1984946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E3E2D7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263770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6F7450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753C515"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Pipe 1 1/4 (Galvanised)</w:t>
                </w:r>
              </w:p>
            </w:tc>
            <w:tc>
              <w:tcPr>
                <w:tcW w:w="350" w:type="pct"/>
                <w:tcBorders>
                  <w:top w:val="nil"/>
                  <w:left w:val="nil"/>
                  <w:bottom w:val="single" w:sz="4" w:space="0" w:color="auto"/>
                  <w:right w:val="single" w:sz="4" w:space="0" w:color="auto"/>
                </w:tcBorders>
                <w:shd w:val="clear" w:color="auto" w:fill="auto"/>
                <w:vAlign w:val="center"/>
                <w:hideMark/>
              </w:tcPr>
              <w:p w14:paraId="53BC874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29D8D2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13DB28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17EBD0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71F2549"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Meter Base 1- 1/4</w:t>
                </w:r>
              </w:p>
            </w:tc>
            <w:tc>
              <w:tcPr>
                <w:tcW w:w="350" w:type="pct"/>
                <w:tcBorders>
                  <w:top w:val="nil"/>
                  <w:left w:val="nil"/>
                  <w:bottom w:val="single" w:sz="4" w:space="0" w:color="auto"/>
                  <w:right w:val="single" w:sz="4" w:space="0" w:color="auto"/>
                </w:tcBorders>
                <w:shd w:val="clear" w:color="auto" w:fill="auto"/>
                <w:vAlign w:val="center"/>
                <w:hideMark/>
              </w:tcPr>
              <w:p w14:paraId="40E626E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86F4D6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0F927F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CD6AA8D"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6271D12"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 xml:space="preserve">Junction Box </w:t>
                </w:r>
              </w:p>
            </w:tc>
            <w:tc>
              <w:tcPr>
                <w:tcW w:w="350" w:type="pct"/>
                <w:tcBorders>
                  <w:top w:val="nil"/>
                  <w:left w:val="nil"/>
                  <w:bottom w:val="single" w:sz="4" w:space="0" w:color="auto"/>
                  <w:right w:val="single" w:sz="4" w:space="0" w:color="auto"/>
                </w:tcBorders>
                <w:shd w:val="clear" w:color="auto" w:fill="auto"/>
                <w:vAlign w:val="center"/>
                <w:hideMark/>
              </w:tcPr>
              <w:p w14:paraId="05931FB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834AA0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76D07F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1C8318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259C2AE"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Outlet</w:t>
                </w:r>
              </w:p>
            </w:tc>
            <w:tc>
              <w:tcPr>
                <w:tcW w:w="350" w:type="pct"/>
                <w:tcBorders>
                  <w:top w:val="nil"/>
                  <w:left w:val="nil"/>
                  <w:bottom w:val="single" w:sz="4" w:space="0" w:color="auto"/>
                  <w:right w:val="single" w:sz="4" w:space="0" w:color="auto"/>
                </w:tcBorders>
                <w:shd w:val="clear" w:color="auto" w:fill="auto"/>
                <w:vAlign w:val="center"/>
                <w:hideMark/>
              </w:tcPr>
              <w:p w14:paraId="288E76C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C6FD43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92DEC1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1AC500D"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82036AC"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 xml:space="preserve">Switch </w:t>
                </w:r>
              </w:p>
            </w:tc>
            <w:tc>
              <w:tcPr>
                <w:tcW w:w="350" w:type="pct"/>
                <w:tcBorders>
                  <w:top w:val="nil"/>
                  <w:left w:val="nil"/>
                  <w:bottom w:val="single" w:sz="4" w:space="0" w:color="auto"/>
                  <w:right w:val="single" w:sz="4" w:space="0" w:color="auto"/>
                </w:tcBorders>
                <w:shd w:val="clear" w:color="auto" w:fill="auto"/>
                <w:vAlign w:val="center"/>
                <w:hideMark/>
              </w:tcPr>
              <w:p w14:paraId="26DE344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3588992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46855B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BA0B5B7"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A87DA05"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Outlet Cover</w:t>
                </w:r>
              </w:p>
            </w:tc>
            <w:tc>
              <w:tcPr>
                <w:tcW w:w="350" w:type="pct"/>
                <w:tcBorders>
                  <w:top w:val="nil"/>
                  <w:left w:val="nil"/>
                  <w:bottom w:val="single" w:sz="4" w:space="0" w:color="auto"/>
                  <w:right w:val="single" w:sz="4" w:space="0" w:color="auto"/>
                </w:tcBorders>
                <w:shd w:val="clear" w:color="auto" w:fill="auto"/>
                <w:vAlign w:val="center"/>
                <w:hideMark/>
              </w:tcPr>
              <w:p w14:paraId="18C3966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26CF9A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9B2638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0695ED3"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F680380"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Switch Cover</w:t>
                </w:r>
              </w:p>
            </w:tc>
            <w:tc>
              <w:tcPr>
                <w:tcW w:w="350" w:type="pct"/>
                <w:tcBorders>
                  <w:top w:val="nil"/>
                  <w:left w:val="nil"/>
                  <w:bottom w:val="single" w:sz="4" w:space="0" w:color="auto"/>
                  <w:right w:val="single" w:sz="4" w:space="0" w:color="auto"/>
                </w:tcBorders>
                <w:shd w:val="clear" w:color="auto" w:fill="auto"/>
                <w:vAlign w:val="center"/>
                <w:hideMark/>
              </w:tcPr>
              <w:p w14:paraId="145B0D0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410BDD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14F75D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37EDB7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5679FB0"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Octagon Box</w:t>
                </w:r>
              </w:p>
            </w:tc>
            <w:tc>
              <w:tcPr>
                <w:tcW w:w="350" w:type="pct"/>
                <w:tcBorders>
                  <w:top w:val="nil"/>
                  <w:left w:val="nil"/>
                  <w:bottom w:val="single" w:sz="4" w:space="0" w:color="auto"/>
                  <w:right w:val="single" w:sz="4" w:space="0" w:color="auto"/>
                </w:tcBorders>
                <w:shd w:val="clear" w:color="auto" w:fill="auto"/>
                <w:vAlign w:val="center"/>
                <w:hideMark/>
              </w:tcPr>
              <w:p w14:paraId="0366176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E9BA20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3A4C74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1784FE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4B66628"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Utility Box</w:t>
                </w:r>
              </w:p>
            </w:tc>
            <w:tc>
              <w:tcPr>
                <w:tcW w:w="350" w:type="pct"/>
                <w:tcBorders>
                  <w:top w:val="nil"/>
                  <w:left w:val="nil"/>
                  <w:bottom w:val="single" w:sz="4" w:space="0" w:color="auto"/>
                  <w:right w:val="single" w:sz="4" w:space="0" w:color="auto"/>
                </w:tcBorders>
                <w:shd w:val="clear" w:color="auto" w:fill="auto"/>
                <w:vAlign w:val="center"/>
                <w:hideMark/>
              </w:tcPr>
              <w:p w14:paraId="2479E50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353DE8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38C1E6E"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99AC01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F9D568F"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Breaker (15amp)</w:t>
                </w:r>
              </w:p>
            </w:tc>
            <w:tc>
              <w:tcPr>
                <w:tcW w:w="350" w:type="pct"/>
                <w:tcBorders>
                  <w:top w:val="nil"/>
                  <w:left w:val="nil"/>
                  <w:bottom w:val="single" w:sz="4" w:space="0" w:color="auto"/>
                  <w:right w:val="single" w:sz="4" w:space="0" w:color="auto"/>
                </w:tcBorders>
                <w:shd w:val="clear" w:color="auto" w:fill="auto"/>
                <w:vAlign w:val="center"/>
                <w:hideMark/>
              </w:tcPr>
              <w:p w14:paraId="320E946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45FEED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F5A632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052CCE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70C7DB90"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Lamp Holder</w:t>
                </w:r>
              </w:p>
            </w:tc>
            <w:tc>
              <w:tcPr>
                <w:tcW w:w="350" w:type="pct"/>
                <w:tcBorders>
                  <w:top w:val="nil"/>
                  <w:left w:val="nil"/>
                  <w:bottom w:val="single" w:sz="4" w:space="0" w:color="auto"/>
                  <w:right w:val="single" w:sz="4" w:space="0" w:color="auto"/>
                </w:tcBorders>
                <w:shd w:val="clear" w:color="auto" w:fill="auto"/>
                <w:vAlign w:val="center"/>
                <w:hideMark/>
              </w:tcPr>
              <w:p w14:paraId="3E3F1FC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6B2972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C5E14D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786458C"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38CA938"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Romex Wire (stranded) #12</w:t>
                </w:r>
              </w:p>
            </w:tc>
            <w:tc>
              <w:tcPr>
                <w:tcW w:w="350" w:type="pct"/>
                <w:tcBorders>
                  <w:top w:val="nil"/>
                  <w:left w:val="nil"/>
                  <w:bottom w:val="single" w:sz="4" w:space="0" w:color="auto"/>
                  <w:right w:val="single" w:sz="4" w:space="0" w:color="auto"/>
                </w:tcBorders>
                <w:shd w:val="clear" w:color="auto" w:fill="auto"/>
                <w:vAlign w:val="center"/>
                <w:hideMark/>
              </w:tcPr>
              <w:p w14:paraId="66448C4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FT</w:t>
                </w:r>
              </w:p>
            </w:tc>
            <w:tc>
              <w:tcPr>
                <w:tcW w:w="580" w:type="pct"/>
                <w:tcBorders>
                  <w:top w:val="nil"/>
                  <w:left w:val="nil"/>
                  <w:bottom w:val="single" w:sz="4" w:space="0" w:color="auto"/>
                  <w:right w:val="single" w:sz="4" w:space="0" w:color="auto"/>
                </w:tcBorders>
                <w:shd w:val="clear" w:color="auto" w:fill="auto"/>
                <w:noWrap/>
                <w:vAlign w:val="center"/>
                <w:hideMark/>
              </w:tcPr>
              <w:p w14:paraId="6EC57B5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918CD3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E97A1C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526E207"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lastRenderedPageBreak/>
                  <w:t>Conduit Pipe 1/2</w:t>
                </w:r>
              </w:p>
            </w:tc>
            <w:tc>
              <w:tcPr>
                <w:tcW w:w="350" w:type="pct"/>
                <w:tcBorders>
                  <w:top w:val="nil"/>
                  <w:left w:val="nil"/>
                  <w:bottom w:val="single" w:sz="4" w:space="0" w:color="auto"/>
                  <w:right w:val="single" w:sz="4" w:space="0" w:color="auto"/>
                </w:tcBorders>
                <w:shd w:val="clear" w:color="auto" w:fill="auto"/>
                <w:vAlign w:val="center"/>
                <w:hideMark/>
              </w:tcPr>
              <w:p w14:paraId="2FB9FC0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D06C8C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851362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D5DA1C8"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A25414D"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Conduit Pipe 1 1/4</w:t>
                </w:r>
              </w:p>
            </w:tc>
            <w:tc>
              <w:tcPr>
                <w:tcW w:w="350" w:type="pct"/>
                <w:tcBorders>
                  <w:top w:val="nil"/>
                  <w:left w:val="nil"/>
                  <w:bottom w:val="single" w:sz="4" w:space="0" w:color="auto"/>
                  <w:right w:val="single" w:sz="4" w:space="0" w:color="auto"/>
                </w:tcBorders>
                <w:shd w:val="clear" w:color="auto" w:fill="auto"/>
                <w:vAlign w:val="center"/>
                <w:hideMark/>
              </w:tcPr>
              <w:p w14:paraId="62471F2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D8328D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BC345E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6EFBD4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6C1460F4"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Elbow 1/2</w:t>
                </w:r>
              </w:p>
            </w:tc>
            <w:tc>
              <w:tcPr>
                <w:tcW w:w="350" w:type="pct"/>
                <w:tcBorders>
                  <w:top w:val="nil"/>
                  <w:left w:val="nil"/>
                  <w:bottom w:val="single" w:sz="4" w:space="0" w:color="auto"/>
                  <w:right w:val="single" w:sz="4" w:space="0" w:color="auto"/>
                </w:tcBorders>
                <w:shd w:val="clear" w:color="auto" w:fill="auto"/>
                <w:vAlign w:val="center"/>
                <w:hideMark/>
              </w:tcPr>
              <w:p w14:paraId="64D84EA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94F1B3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AD2E03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20E556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63C06FC"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 xml:space="preserve">Elbow 1-1/4 </w:t>
                </w:r>
              </w:p>
            </w:tc>
            <w:tc>
              <w:tcPr>
                <w:tcW w:w="350" w:type="pct"/>
                <w:tcBorders>
                  <w:top w:val="nil"/>
                  <w:left w:val="nil"/>
                  <w:bottom w:val="single" w:sz="4" w:space="0" w:color="auto"/>
                  <w:right w:val="single" w:sz="4" w:space="0" w:color="auto"/>
                </w:tcBorders>
                <w:shd w:val="clear" w:color="auto" w:fill="auto"/>
                <w:vAlign w:val="center"/>
                <w:hideMark/>
              </w:tcPr>
              <w:p w14:paraId="47E4B70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C4D89D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5ACD25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0410CA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3AEE5B28"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Lock Nut 1-1/4</w:t>
                </w:r>
              </w:p>
            </w:tc>
            <w:tc>
              <w:tcPr>
                <w:tcW w:w="350" w:type="pct"/>
                <w:tcBorders>
                  <w:top w:val="nil"/>
                  <w:left w:val="nil"/>
                  <w:bottom w:val="single" w:sz="4" w:space="0" w:color="auto"/>
                  <w:right w:val="single" w:sz="4" w:space="0" w:color="auto"/>
                </w:tcBorders>
                <w:shd w:val="clear" w:color="auto" w:fill="auto"/>
                <w:vAlign w:val="center"/>
                <w:hideMark/>
              </w:tcPr>
              <w:p w14:paraId="652BDD1A"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ECE2AE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650AE7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5FEDFE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A902AB4"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Male Adapter 1-1/4</w:t>
                </w:r>
              </w:p>
            </w:tc>
            <w:tc>
              <w:tcPr>
                <w:tcW w:w="350" w:type="pct"/>
                <w:tcBorders>
                  <w:top w:val="nil"/>
                  <w:left w:val="nil"/>
                  <w:bottom w:val="single" w:sz="4" w:space="0" w:color="auto"/>
                  <w:right w:val="single" w:sz="4" w:space="0" w:color="auto"/>
                </w:tcBorders>
                <w:shd w:val="clear" w:color="auto" w:fill="auto"/>
                <w:vAlign w:val="center"/>
                <w:hideMark/>
              </w:tcPr>
              <w:p w14:paraId="67C31DC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35A09C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034D5E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2899B76" w14:textId="77777777" w:rsidTr="00D623DF">
            <w:trPr>
              <w:trHeight w:val="300"/>
            </w:trPr>
            <w:tc>
              <w:tcPr>
                <w:tcW w:w="2442" w:type="pct"/>
                <w:tcBorders>
                  <w:top w:val="nil"/>
                  <w:left w:val="single" w:sz="4" w:space="0" w:color="auto"/>
                  <w:bottom w:val="nil"/>
                  <w:right w:val="single" w:sz="4" w:space="0" w:color="auto"/>
                </w:tcBorders>
                <w:shd w:val="clear" w:color="auto" w:fill="auto"/>
                <w:vAlign w:val="center"/>
                <w:hideMark/>
              </w:tcPr>
              <w:p w14:paraId="0DDF7004"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Screw 1-1/4</w:t>
                </w:r>
              </w:p>
            </w:tc>
            <w:tc>
              <w:tcPr>
                <w:tcW w:w="350" w:type="pct"/>
                <w:tcBorders>
                  <w:top w:val="nil"/>
                  <w:left w:val="nil"/>
                  <w:bottom w:val="single" w:sz="4" w:space="0" w:color="auto"/>
                  <w:right w:val="single" w:sz="4" w:space="0" w:color="auto"/>
                </w:tcBorders>
                <w:shd w:val="clear" w:color="auto" w:fill="auto"/>
                <w:vAlign w:val="center"/>
                <w:hideMark/>
              </w:tcPr>
              <w:p w14:paraId="4FD9028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nil"/>
                  <w:right w:val="single" w:sz="4" w:space="0" w:color="auto"/>
                </w:tcBorders>
                <w:shd w:val="clear" w:color="auto" w:fill="auto"/>
                <w:noWrap/>
                <w:vAlign w:val="center"/>
                <w:hideMark/>
              </w:tcPr>
              <w:p w14:paraId="53439E6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421DF8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D50F560" w14:textId="77777777" w:rsidTr="00D623DF">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DA7AD"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Plastic Anchor 14-16X1-3</w:t>
                </w:r>
              </w:p>
            </w:tc>
            <w:tc>
              <w:tcPr>
                <w:tcW w:w="350" w:type="pct"/>
                <w:tcBorders>
                  <w:top w:val="nil"/>
                  <w:left w:val="nil"/>
                  <w:bottom w:val="single" w:sz="4" w:space="0" w:color="auto"/>
                  <w:right w:val="single" w:sz="4" w:space="0" w:color="auto"/>
                </w:tcBorders>
                <w:shd w:val="clear" w:color="auto" w:fill="auto"/>
                <w:vAlign w:val="center"/>
                <w:hideMark/>
              </w:tcPr>
              <w:p w14:paraId="30B67F5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single" w:sz="4" w:space="0" w:color="auto"/>
                  <w:left w:val="nil"/>
                  <w:bottom w:val="single" w:sz="4" w:space="0" w:color="auto"/>
                  <w:right w:val="single" w:sz="4" w:space="0" w:color="auto"/>
                </w:tcBorders>
                <w:shd w:val="clear" w:color="auto" w:fill="auto"/>
                <w:noWrap/>
                <w:vAlign w:val="center"/>
                <w:hideMark/>
              </w:tcPr>
              <w:p w14:paraId="643F7E1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2D4807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35D5A14"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05E23ADF"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Grounding Rod 8'x1/2"</w:t>
                </w:r>
              </w:p>
            </w:tc>
            <w:tc>
              <w:tcPr>
                <w:tcW w:w="350" w:type="pct"/>
                <w:tcBorders>
                  <w:top w:val="nil"/>
                  <w:left w:val="nil"/>
                  <w:bottom w:val="single" w:sz="4" w:space="0" w:color="auto"/>
                  <w:right w:val="single" w:sz="4" w:space="0" w:color="auto"/>
                </w:tcBorders>
                <w:shd w:val="clear" w:color="auto" w:fill="auto"/>
                <w:vAlign w:val="center"/>
                <w:hideMark/>
              </w:tcPr>
              <w:p w14:paraId="52F92C1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FT</w:t>
                </w:r>
              </w:p>
            </w:tc>
            <w:tc>
              <w:tcPr>
                <w:tcW w:w="580" w:type="pct"/>
                <w:tcBorders>
                  <w:top w:val="nil"/>
                  <w:left w:val="nil"/>
                  <w:bottom w:val="single" w:sz="4" w:space="0" w:color="auto"/>
                  <w:right w:val="single" w:sz="4" w:space="0" w:color="auto"/>
                </w:tcBorders>
                <w:shd w:val="clear" w:color="auto" w:fill="auto"/>
                <w:noWrap/>
                <w:vAlign w:val="center"/>
                <w:hideMark/>
              </w:tcPr>
              <w:p w14:paraId="3C1C64B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850807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EB7C4F7"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1F558CFB"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 xml:space="preserve">Grounding Rod Connector </w:t>
                </w:r>
              </w:p>
            </w:tc>
            <w:tc>
              <w:tcPr>
                <w:tcW w:w="350" w:type="pct"/>
                <w:tcBorders>
                  <w:top w:val="nil"/>
                  <w:left w:val="nil"/>
                  <w:bottom w:val="single" w:sz="4" w:space="0" w:color="auto"/>
                  <w:right w:val="single" w:sz="4" w:space="0" w:color="auto"/>
                </w:tcBorders>
                <w:shd w:val="clear" w:color="auto" w:fill="auto"/>
                <w:vAlign w:val="center"/>
                <w:hideMark/>
              </w:tcPr>
              <w:p w14:paraId="300E394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CB70B5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53AE03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75B40B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B0C19AA"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Pipe Clamp 1-1/4</w:t>
                </w:r>
              </w:p>
            </w:tc>
            <w:tc>
              <w:tcPr>
                <w:tcW w:w="350" w:type="pct"/>
                <w:tcBorders>
                  <w:top w:val="nil"/>
                  <w:left w:val="nil"/>
                  <w:bottom w:val="single" w:sz="4" w:space="0" w:color="auto"/>
                  <w:right w:val="single" w:sz="4" w:space="0" w:color="auto"/>
                </w:tcBorders>
                <w:shd w:val="clear" w:color="auto" w:fill="auto"/>
                <w:vAlign w:val="center"/>
                <w:hideMark/>
              </w:tcPr>
              <w:p w14:paraId="0A4151B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06E9CEB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2AB795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EF1DC6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2CFAB11"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Pipe Clamp 1/2</w:t>
                </w:r>
              </w:p>
            </w:tc>
            <w:tc>
              <w:tcPr>
                <w:tcW w:w="350" w:type="pct"/>
                <w:tcBorders>
                  <w:top w:val="nil"/>
                  <w:left w:val="nil"/>
                  <w:bottom w:val="single" w:sz="4" w:space="0" w:color="auto"/>
                  <w:right w:val="single" w:sz="4" w:space="0" w:color="auto"/>
                </w:tcBorders>
                <w:shd w:val="clear" w:color="auto" w:fill="auto"/>
                <w:vAlign w:val="center"/>
                <w:hideMark/>
              </w:tcPr>
              <w:p w14:paraId="13E2703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70F6A01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067F36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43D237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FA08241"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Roofing Cement - 5-gallon bucket</w:t>
                </w:r>
              </w:p>
            </w:tc>
            <w:tc>
              <w:tcPr>
                <w:tcW w:w="350" w:type="pct"/>
                <w:tcBorders>
                  <w:top w:val="nil"/>
                  <w:left w:val="nil"/>
                  <w:bottom w:val="single" w:sz="4" w:space="0" w:color="auto"/>
                  <w:right w:val="single" w:sz="4" w:space="0" w:color="auto"/>
                </w:tcBorders>
                <w:shd w:val="clear" w:color="auto" w:fill="auto"/>
                <w:vAlign w:val="center"/>
                <w:hideMark/>
              </w:tcPr>
              <w:p w14:paraId="5BB1CBC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4EE2AAA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8B9354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35925B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58860A5B"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8" cable tie - 100 pieces in packet</w:t>
                </w:r>
              </w:p>
            </w:tc>
            <w:tc>
              <w:tcPr>
                <w:tcW w:w="350" w:type="pct"/>
                <w:tcBorders>
                  <w:top w:val="nil"/>
                  <w:left w:val="nil"/>
                  <w:bottom w:val="single" w:sz="4" w:space="0" w:color="auto"/>
                  <w:right w:val="single" w:sz="4" w:space="0" w:color="auto"/>
                </w:tcBorders>
                <w:shd w:val="clear" w:color="auto" w:fill="auto"/>
                <w:vAlign w:val="center"/>
                <w:hideMark/>
              </w:tcPr>
              <w:p w14:paraId="2948308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179B0D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481D1C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3B5359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E09C62F"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14" cable tie - 100 pieces in packet</w:t>
                </w:r>
              </w:p>
            </w:tc>
            <w:tc>
              <w:tcPr>
                <w:tcW w:w="350" w:type="pct"/>
                <w:tcBorders>
                  <w:top w:val="nil"/>
                  <w:left w:val="nil"/>
                  <w:bottom w:val="single" w:sz="4" w:space="0" w:color="auto"/>
                  <w:right w:val="single" w:sz="4" w:space="0" w:color="auto"/>
                </w:tcBorders>
                <w:shd w:val="clear" w:color="auto" w:fill="auto"/>
                <w:vAlign w:val="center"/>
                <w:hideMark/>
              </w:tcPr>
              <w:p w14:paraId="6804E2F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1E83510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EC76D3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20DD23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9D4AEB4"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24" cable tie - 10 pieces in packet</w:t>
                </w:r>
              </w:p>
            </w:tc>
            <w:tc>
              <w:tcPr>
                <w:tcW w:w="350" w:type="pct"/>
                <w:tcBorders>
                  <w:top w:val="nil"/>
                  <w:left w:val="nil"/>
                  <w:bottom w:val="single" w:sz="4" w:space="0" w:color="auto"/>
                  <w:right w:val="single" w:sz="4" w:space="0" w:color="auto"/>
                </w:tcBorders>
                <w:shd w:val="clear" w:color="auto" w:fill="auto"/>
                <w:vAlign w:val="center"/>
                <w:hideMark/>
              </w:tcPr>
              <w:p w14:paraId="7F3EFD9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2E94622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D863E3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D1E4839" w14:textId="77777777" w:rsidTr="00D623DF">
            <w:trPr>
              <w:trHeight w:val="300"/>
            </w:trPr>
            <w:tc>
              <w:tcPr>
                <w:tcW w:w="2442" w:type="pct"/>
                <w:tcBorders>
                  <w:top w:val="nil"/>
                  <w:left w:val="nil"/>
                  <w:bottom w:val="nil"/>
                  <w:right w:val="nil"/>
                </w:tcBorders>
                <w:shd w:val="clear" w:color="auto" w:fill="auto"/>
                <w:noWrap/>
                <w:vAlign w:val="bottom"/>
                <w:hideMark/>
              </w:tcPr>
              <w:p w14:paraId="17459891" w14:textId="77777777" w:rsidR="00C92AA5" w:rsidRPr="00074A80" w:rsidRDefault="00C92AA5" w:rsidP="00D623DF">
                <w:pPr>
                  <w:widowControl/>
                  <w:spacing w:after="0" w:line="240" w:lineRule="auto"/>
                  <w:ind w:right="0"/>
                  <w:jc w:val="left"/>
                  <w:rPr>
                    <w:rFonts w:ascii="Calibri" w:hAnsi="Calibri" w:cs="Calibri"/>
                    <w:color w:val="000000"/>
                    <w:lang w:eastAsia="en-GB"/>
                  </w:rPr>
                </w:pPr>
              </w:p>
            </w:tc>
            <w:tc>
              <w:tcPr>
                <w:tcW w:w="350" w:type="pct"/>
                <w:tcBorders>
                  <w:top w:val="nil"/>
                  <w:left w:val="nil"/>
                  <w:bottom w:val="nil"/>
                  <w:right w:val="nil"/>
                </w:tcBorders>
                <w:shd w:val="clear" w:color="auto" w:fill="auto"/>
                <w:noWrap/>
                <w:vAlign w:val="bottom"/>
                <w:hideMark/>
              </w:tcPr>
              <w:p w14:paraId="63FAA267"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580" w:type="pct"/>
                <w:tcBorders>
                  <w:top w:val="nil"/>
                  <w:left w:val="nil"/>
                  <w:bottom w:val="nil"/>
                  <w:right w:val="nil"/>
                </w:tcBorders>
                <w:shd w:val="clear" w:color="auto" w:fill="auto"/>
                <w:noWrap/>
                <w:vAlign w:val="bottom"/>
                <w:hideMark/>
              </w:tcPr>
              <w:p w14:paraId="21353E4F"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1627" w:type="pct"/>
                <w:tcBorders>
                  <w:top w:val="nil"/>
                  <w:left w:val="nil"/>
                  <w:bottom w:val="nil"/>
                  <w:right w:val="nil"/>
                </w:tcBorders>
                <w:shd w:val="clear" w:color="auto" w:fill="auto"/>
                <w:noWrap/>
                <w:vAlign w:val="bottom"/>
                <w:hideMark/>
              </w:tcPr>
              <w:p w14:paraId="12A41DF7"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r>
          <w:tr w:rsidR="00C92AA5" w:rsidRPr="00074A80" w14:paraId="05484937" w14:textId="77777777" w:rsidTr="00D623DF">
            <w:trPr>
              <w:trHeight w:val="900"/>
            </w:trPr>
            <w:tc>
              <w:tcPr>
                <w:tcW w:w="244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C59516" w14:textId="77777777" w:rsidR="00C92AA5" w:rsidRPr="00074A80" w:rsidRDefault="00C92AA5" w:rsidP="00D623DF">
                <w:pPr>
                  <w:widowControl/>
                  <w:spacing w:after="0" w:line="240" w:lineRule="auto"/>
                  <w:ind w:right="0"/>
                  <w:jc w:val="left"/>
                  <w:rPr>
                    <w:rFonts w:ascii="Calibri" w:hAnsi="Calibri" w:cs="Calibri"/>
                    <w:b/>
                    <w:bCs/>
                    <w:lang w:eastAsia="en-GB"/>
                  </w:rPr>
                </w:pPr>
                <w:r w:rsidRPr="00074A80">
                  <w:rPr>
                    <w:rFonts w:ascii="Calibri" w:hAnsi="Calibri" w:cs="Calibri"/>
                    <w:b/>
                    <w:bCs/>
                    <w:lang w:eastAsia="en-GB"/>
                  </w:rPr>
                  <w:t xml:space="preserve">Lot </w:t>
                </w:r>
                <w:r>
                  <w:rPr>
                    <w:rFonts w:ascii="Calibri" w:hAnsi="Calibri" w:cs="Calibri"/>
                    <w:b/>
                    <w:bCs/>
                    <w:lang w:eastAsia="en-GB"/>
                  </w:rPr>
                  <w:t>7</w:t>
                </w:r>
                <w:r w:rsidRPr="00074A80">
                  <w:rPr>
                    <w:rFonts w:ascii="Calibri" w:hAnsi="Calibri" w:cs="Calibri"/>
                    <w:b/>
                    <w:bCs/>
                    <w:lang w:eastAsia="en-GB"/>
                  </w:rPr>
                  <w:t xml:space="preserve"> - Street Lights</w:t>
                </w:r>
              </w:p>
            </w:tc>
            <w:tc>
              <w:tcPr>
                <w:tcW w:w="350" w:type="pct"/>
                <w:tcBorders>
                  <w:top w:val="single" w:sz="4" w:space="0" w:color="auto"/>
                  <w:left w:val="nil"/>
                  <w:bottom w:val="single" w:sz="4" w:space="0" w:color="auto"/>
                  <w:right w:val="single" w:sz="4" w:space="0" w:color="auto"/>
                </w:tcBorders>
                <w:shd w:val="clear" w:color="000000" w:fill="D9D9D9"/>
                <w:noWrap/>
                <w:vAlign w:val="center"/>
                <w:hideMark/>
              </w:tcPr>
              <w:p w14:paraId="2FF559CA"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r w:rsidRPr="00074A80">
                  <w:rPr>
                    <w:rFonts w:ascii="Calibri" w:hAnsi="Calibri" w:cs="Calibri"/>
                    <w:b/>
                    <w:bCs/>
                    <w:color w:val="000000"/>
                    <w:lang w:eastAsia="en-GB"/>
                  </w:rPr>
                  <w:t> </w:t>
                </w:r>
              </w:p>
            </w:tc>
            <w:tc>
              <w:tcPr>
                <w:tcW w:w="580" w:type="pct"/>
                <w:tcBorders>
                  <w:top w:val="single" w:sz="4" w:space="0" w:color="auto"/>
                  <w:left w:val="nil"/>
                  <w:bottom w:val="single" w:sz="4" w:space="0" w:color="auto"/>
                  <w:right w:val="single" w:sz="4" w:space="0" w:color="auto"/>
                </w:tcBorders>
                <w:shd w:val="clear" w:color="000000" w:fill="BFBFBF"/>
                <w:vAlign w:val="center"/>
                <w:hideMark/>
              </w:tcPr>
              <w:p w14:paraId="72826A54" w14:textId="77777777" w:rsidR="00C92AA5" w:rsidRPr="00074A80" w:rsidRDefault="00C92AA5" w:rsidP="00D623DF">
                <w:pPr>
                  <w:widowControl/>
                  <w:spacing w:after="0" w:line="240" w:lineRule="auto"/>
                  <w:ind w:right="0"/>
                  <w:jc w:val="center"/>
                  <w:rPr>
                    <w:rFonts w:ascii="Calibri" w:hAnsi="Calibri" w:cs="Calibri"/>
                    <w:b/>
                    <w:bCs/>
                    <w:color w:val="000000"/>
                    <w:lang w:eastAsia="en-GB"/>
                  </w:rPr>
                </w:pPr>
                <w:r w:rsidRPr="00074A80">
                  <w:rPr>
                    <w:rFonts w:ascii="Calibri" w:hAnsi="Calibri" w:cs="Calibri"/>
                    <w:b/>
                    <w:bCs/>
                    <w:color w:val="000000"/>
                    <w:lang w:eastAsia="en-GB"/>
                  </w:rPr>
                  <w:t>Price/unit</w:t>
                </w:r>
              </w:p>
            </w:tc>
            <w:tc>
              <w:tcPr>
                <w:tcW w:w="1627" w:type="pct"/>
                <w:tcBorders>
                  <w:top w:val="single" w:sz="4" w:space="0" w:color="auto"/>
                  <w:left w:val="nil"/>
                  <w:bottom w:val="single" w:sz="4" w:space="0" w:color="auto"/>
                  <w:right w:val="single" w:sz="4" w:space="0" w:color="auto"/>
                </w:tcBorders>
                <w:shd w:val="clear" w:color="000000" w:fill="BFBFBF"/>
                <w:vAlign w:val="bottom"/>
                <w:hideMark/>
              </w:tcPr>
              <w:p w14:paraId="10361174" w14:textId="77777777" w:rsidR="00C92AA5" w:rsidRPr="00074A80" w:rsidRDefault="00C92AA5" w:rsidP="00D623DF">
                <w:pPr>
                  <w:widowControl/>
                  <w:spacing w:after="0" w:line="240" w:lineRule="auto"/>
                  <w:ind w:right="0"/>
                  <w:jc w:val="center"/>
                  <w:rPr>
                    <w:rFonts w:ascii="Calibri" w:hAnsi="Calibri" w:cs="Calibri"/>
                    <w:lang w:eastAsia="en-GB"/>
                  </w:rPr>
                </w:pPr>
                <w:r w:rsidRPr="00074A80">
                  <w:rPr>
                    <w:rFonts w:ascii="Calibri" w:hAnsi="Calibri" w:cs="Calibri"/>
                    <w:lang w:eastAsia="en-GB"/>
                  </w:rPr>
                  <w:t>If items is sold in a different unit category - provide unit desc</w:t>
                </w:r>
                <w:r>
                  <w:rPr>
                    <w:rFonts w:ascii="Calibri" w:hAnsi="Calibri" w:cs="Calibri"/>
                    <w:lang w:eastAsia="en-GB"/>
                  </w:rPr>
                  <w:t>r</w:t>
                </w:r>
                <w:r w:rsidRPr="00074A80">
                  <w:rPr>
                    <w:rFonts w:ascii="Calibri" w:hAnsi="Calibri" w:cs="Calibri"/>
                    <w:lang w:eastAsia="en-GB"/>
                  </w:rPr>
                  <w:t xml:space="preserve">iption of the price per unit in which it is sold </w:t>
                </w:r>
                <w:proofErr w:type="gramStart"/>
                <w:r w:rsidRPr="00074A80">
                  <w:rPr>
                    <w:rFonts w:ascii="Calibri" w:hAnsi="Calibri" w:cs="Calibri"/>
                    <w:lang w:eastAsia="en-GB"/>
                  </w:rPr>
                  <w:t>like  price</w:t>
                </w:r>
                <w:proofErr w:type="gramEnd"/>
                <w:r w:rsidRPr="00074A80">
                  <w:rPr>
                    <w:rFonts w:ascii="Calibri" w:hAnsi="Calibri" w:cs="Calibri"/>
                    <w:lang w:eastAsia="en-GB"/>
                  </w:rPr>
                  <w:t xml:space="preserve"> per set instead of price per each (</w:t>
                </w:r>
                <w:proofErr w:type="spellStart"/>
                <w:r w:rsidRPr="00074A80">
                  <w:rPr>
                    <w:rFonts w:ascii="Calibri" w:hAnsi="Calibri" w:cs="Calibri"/>
                    <w:lang w:eastAsia="en-GB"/>
                  </w:rPr>
                  <w:t>ea</w:t>
                </w:r>
                <w:proofErr w:type="spellEnd"/>
                <w:r w:rsidRPr="00074A80">
                  <w:rPr>
                    <w:rFonts w:ascii="Calibri" w:hAnsi="Calibri" w:cs="Calibri"/>
                    <w:lang w:eastAsia="en-GB"/>
                  </w:rPr>
                  <w:t>) item</w:t>
                </w:r>
              </w:p>
            </w:tc>
          </w:tr>
          <w:tr w:rsidR="00C92AA5" w:rsidRPr="00074A80" w14:paraId="1AB8A90C" w14:textId="77777777" w:rsidTr="00D623DF">
            <w:trPr>
              <w:trHeight w:val="96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412D6DB1"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Solar Street lights - Programmable IP65 streetlight LED lamps with a wide angle of view and rating of at least 35 Watts and 125</w:t>
                </w:r>
                <w:r w:rsidRPr="00074A80">
                  <w:rPr>
                    <w:rFonts w:ascii="Calibri" w:hAnsi="Calibri" w:cs="Calibri"/>
                    <w:color w:val="000000"/>
                    <w:sz w:val="18"/>
                    <w:szCs w:val="18"/>
                    <w:lang w:eastAsia="en-GB"/>
                  </w:rPr>
                  <w:br/>
                  <w:t xml:space="preserve">LM/W shall be installed on 5-meter poles. </w:t>
                </w:r>
              </w:p>
            </w:tc>
            <w:tc>
              <w:tcPr>
                <w:tcW w:w="350" w:type="pct"/>
                <w:tcBorders>
                  <w:top w:val="nil"/>
                  <w:left w:val="nil"/>
                  <w:bottom w:val="single" w:sz="4" w:space="0" w:color="auto"/>
                  <w:right w:val="single" w:sz="4" w:space="0" w:color="auto"/>
                </w:tcBorders>
                <w:shd w:val="clear" w:color="auto" w:fill="auto"/>
                <w:vAlign w:val="center"/>
                <w:hideMark/>
              </w:tcPr>
              <w:p w14:paraId="06D5E75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57178A8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D2A4C2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7FC100E" w14:textId="77777777" w:rsidTr="00D623DF">
            <w:trPr>
              <w:trHeight w:val="300"/>
            </w:trPr>
            <w:tc>
              <w:tcPr>
                <w:tcW w:w="2442" w:type="pct"/>
                <w:tcBorders>
                  <w:top w:val="nil"/>
                  <w:left w:val="nil"/>
                  <w:bottom w:val="nil"/>
                  <w:right w:val="nil"/>
                </w:tcBorders>
                <w:shd w:val="clear" w:color="auto" w:fill="auto"/>
                <w:noWrap/>
                <w:vAlign w:val="center"/>
                <w:hideMark/>
              </w:tcPr>
              <w:p w14:paraId="3939F745" w14:textId="77777777" w:rsidR="00C92AA5" w:rsidRPr="00074A80" w:rsidRDefault="00C92AA5" w:rsidP="00D623DF">
                <w:pPr>
                  <w:widowControl/>
                  <w:spacing w:after="0" w:line="240" w:lineRule="auto"/>
                  <w:ind w:right="0"/>
                  <w:jc w:val="left"/>
                  <w:rPr>
                    <w:rFonts w:ascii="Calibri" w:hAnsi="Calibri" w:cs="Calibri"/>
                    <w:color w:val="000000"/>
                    <w:lang w:eastAsia="en-GB"/>
                  </w:rPr>
                </w:pPr>
              </w:p>
            </w:tc>
            <w:tc>
              <w:tcPr>
                <w:tcW w:w="350" w:type="pct"/>
                <w:tcBorders>
                  <w:top w:val="nil"/>
                  <w:left w:val="nil"/>
                  <w:bottom w:val="nil"/>
                  <w:right w:val="nil"/>
                </w:tcBorders>
                <w:shd w:val="clear" w:color="auto" w:fill="auto"/>
                <w:vAlign w:val="center"/>
                <w:hideMark/>
              </w:tcPr>
              <w:p w14:paraId="7FCFD799"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580" w:type="pct"/>
                <w:tcBorders>
                  <w:top w:val="nil"/>
                  <w:left w:val="nil"/>
                  <w:bottom w:val="nil"/>
                  <w:right w:val="nil"/>
                </w:tcBorders>
                <w:shd w:val="clear" w:color="auto" w:fill="auto"/>
                <w:noWrap/>
                <w:vAlign w:val="center"/>
                <w:hideMark/>
              </w:tcPr>
              <w:p w14:paraId="638EF800"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1627" w:type="pct"/>
                <w:tcBorders>
                  <w:top w:val="nil"/>
                  <w:left w:val="nil"/>
                  <w:bottom w:val="nil"/>
                  <w:right w:val="nil"/>
                </w:tcBorders>
                <w:shd w:val="clear" w:color="auto" w:fill="auto"/>
                <w:noWrap/>
                <w:vAlign w:val="bottom"/>
                <w:hideMark/>
              </w:tcPr>
              <w:p w14:paraId="7ECCF5BB"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r>
          <w:tr w:rsidR="00C92AA5" w:rsidRPr="00074A80" w14:paraId="18811884" w14:textId="77777777" w:rsidTr="00D623DF">
            <w:trPr>
              <w:trHeight w:val="900"/>
            </w:trPr>
            <w:tc>
              <w:tcPr>
                <w:tcW w:w="244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00AC26" w14:textId="77777777" w:rsidR="00C92AA5" w:rsidRPr="00074A80" w:rsidRDefault="00C92AA5" w:rsidP="00D623DF">
                <w:pPr>
                  <w:widowControl/>
                  <w:spacing w:after="0" w:line="240" w:lineRule="auto"/>
                  <w:ind w:right="0"/>
                  <w:jc w:val="left"/>
                  <w:rPr>
                    <w:rFonts w:ascii="Calibri" w:hAnsi="Calibri" w:cs="Calibri"/>
                    <w:b/>
                    <w:bCs/>
                    <w:lang w:eastAsia="en-GB"/>
                  </w:rPr>
                </w:pPr>
                <w:r w:rsidRPr="00074A80">
                  <w:rPr>
                    <w:rFonts w:ascii="Calibri" w:hAnsi="Calibri" w:cs="Calibri"/>
                    <w:b/>
                    <w:bCs/>
                    <w:lang w:eastAsia="en-GB"/>
                  </w:rPr>
                  <w:t xml:space="preserve">Lot </w:t>
                </w:r>
                <w:r>
                  <w:rPr>
                    <w:rFonts w:ascii="Calibri" w:hAnsi="Calibri" w:cs="Calibri"/>
                    <w:b/>
                    <w:bCs/>
                    <w:lang w:eastAsia="en-GB"/>
                  </w:rPr>
                  <w:t>8</w:t>
                </w:r>
                <w:r w:rsidRPr="00074A80">
                  <w:rPr>
                    <w:rFonts w:ascii="Calibri" w:hAnsi="Calibri" w:cs="Calibri"/>
                    <w:b/>
                    <w:bCs/>
                    <w:lang w:eastAsia="en-GB"/>
                  </w:rPr>
                  <w:t xml:space="preserve"> - Energy Meters</w:t>
                </w:r>
              </w:p>
            </w:tc>
            <w:tc>
              <w:tcPr>
                <w:tcW w:w="350" w:type="pct"/>
                <w:tcBorders>
                  <w:top w:val="single" w:sz="4" w:space="0" w:color="auto"/>
                  <w:left w:val="nil"/>
                  <w:bottom w:val="single" w:sz="4" w:space="0" w:color="auto"/>
                  <w:right w:val="single" w:sz="4" w:space="0" w:color="auto"/>
                </w:tcBorders>
                <w:shd w:val="clear" w:color="000000" w:fill="D9D9D9"/>
                <w:noWrap/>
                <w:vAlign w:val="center"/>
                <w:hideMark/>
              </w:tcPr>
              <w:p w14:paraId="00D8F717" w14:textId="77777777" w:rsidR="00C92AA5" w:rsidRPr="00074A80" w:rsidRDefault="00C92AA5" w:rsidP="00D623DF">
                <w:pPr>
                  <w:widowControl/>
                  <w:spacing w:after="0" w:line="240" w:lineRule="auto"/>
                  <w:ind w:right="0"/>
                  <w:jc w:val="left"/>
                  <w:rPr>
                    <w:rFonts w:ascii="Calibri" w:hAnsi="Calibri" w:cs="Calibri"/>
                    <w:b/>
                    <w:bCs/>
                    <w:color w:val="000000"/>
                    <w:lang w:eastAsia="en-GB"/>
                  </w:rPr>
                </w:pPr>
                <w:r w:rsidRPr="00074A80">
                  <w:rPr>
                    <w:rFonts w:ascii="Calibri" w:hAnsi="Calibri" w:cs="Calibri"/>
                    <w:b/>
                    <w:bCs/>
                    <w:color w:val="000000"/>
                    <w:lang w:eastAsia="en-GB"/>
                  </w:rPr>
                  <w:t> </w:t>
                </w:r>
              </w:p>
            </w:tc>
            <w:tc>
              <w:tcPr>
                <w:tcW w:w="580" w:type="pct"/>
                <w:tcBorders>
                  <w:top w:val="single" w:sz="4" w:space="0" w:color="auto"/>
                  <w:left w:val="nil"/>
                  <w:bottom w:val="single" w:sz="4" w:space="0" w:color="auto"/>
                  <w:right w:val="single" w:sz="4" w:space="0" w:color="auto"/>
                </w:tcBorders>
                <w:shd w:val="clear" w:color="000000" w:fill="BFBFBF"/>
                <w:vAlign w:val="center"/>
                <w:hideMark/>
              </w:tcPr>
              <w:p w14:paraId="1E8BD332" w14:textId="77777777" w:rsidR="00C92AA5" w:rsidRPr="00074A80" w:rsidRDefault="00C92AA5" w:rsidP="00D623DF">
                <w:pPr>
                  <w:widowControl/>
                  <w:spacing w:after="0" w:line="240" w:lineRule="auto"/>
                  <w:ind w:right="0"/>
                  <w:jc w:val="center"/>
                  <w:rPr>
                    <w:rFonts w:ascii="Calibri" w:hAnsi="Calibri" w:cs="Calibri"/>
                    <w:b/>
                    <w:bCs/>
                    <w:color w:val="000000"/>
                    <w:lang w:eastAsia="en-GB"/>
                  </w:rPr>
                </w:pPr>
                <w:r w:rsidRPr="00074A80">
                  <w:rPr>
                    <w:rFonts w:ascii="Calibri" w:hAnsi="Calibri" w:cs="Calibri"/>
                    <w:b/>
                    <w:bCs/>
                    <w:color w:val="000000"/>
                    <w:lang w:eastAsia="en-GB"/>
                  </w:rPr>
                  <w:t>Price/unit</w:t>
                </w:r>
              </w:p>
            </w:tc>
            <w:tc>
              <w:tcPr>
                <w:tcW w:w="1627" w:type="pct"/>
                <w:tcBorders>
                  <w:top w:val="single" w:sz="4" w:space="0" w:color="auto"/>
                  <w:left w:val="nil"/>
                  <w:bottom w:val="single" w:sz="4" w:space="0" w:color="auto"/>
                  <w:right w:val="single" w:sz="4" w:space="0" w:color="auto"/>
                </w:tcBorders>
                <w:shd w:val="clear" w:color="000000" w:fill="BFBFBF"/>
                <w:vAlign w:val="bottom"/>
                <w:hideMark/>
              </w:tcPr>
              <w:p w14:paraId="7531F496" w14:textId="77777777" w:rsidR="00C92AA5" w:rsidRPr="00074A80" w:rsidRDefault="00C92AA5" w:rsidP="00D623DF">
                <w:pPr>
                  <w:widowControl/>
                  <w:spacing w:after="0" w:line="240" w:lineRule="auto"/>
                  <w:ind w:right="0"/>
                  <w:jc w:val="center"/>
                  <w:rPr>
                    <w:rFonts w:ascii="Calibri" w:hAnsi="Calibri" w:cs="Calibri"/>
                    <w:lang w:eastAsia="en-GB"/>
                  </w:rPr>
                </w:pPr>
                <w:r w:rsidRPr="00074A80">
                  <w:rPr>
                    <w:rFonts w:ascii="Calibri" w:hAnsi="Calibri" w:cs="Calibri"/>
                    <w:lang w:eastAsia="en-GB"/>
                  </w:rPr>
                  <w:t>If items is sold in a different unit category - provide unit desc</w:t>
                </w:r>
                <w:r>
                  <w:rPr>
                    <w:rFonts w:ascii="Calibri" w:hAnsi="Calibri" w:cs="Calibri"/>
                    <w:lang w:eastAsia="en-GB"/>
                  </w:rPr>
                  <w:t>r</w:t>
                </w:r>
                <w:r w:rsidRPr="00074A80">
                  <w:rPr>
                    <w:rFonts w:ascii="Calibri" w:hAnsi="Calibri" w:cs="Calibri"/>
                    <w:lang w:eastAsia="en-GB"/>
                  </w:rPr>
                  <w:t xml:space="preserve">iption of the price per unit in which it is sold </w:t>
                </w:r>
                <w:proofErr w:type="gramStart"/>
                <w:r w:rsidRPr="00074A80">
                  <w:rPr>
                    <w:rFonts w:ascii="Calibri" w:hAnsi="Calibri" w:cs="Calibri"/>
                    <w:lang w:eastAsia="en-GB"/>
                  </w:rPr>
                  <w:t>like  price</w:t>
                </w:r>
                <w:proofErr w:type="gramEnd"/>
                <w:r w:rsidRPr="00074A80">
                  <w:rPr>
                    <w:rFonts w:ascii="Calibri" w:hAnsi="Calibri" w:cs="Calibri"/>
                    <w:lang w:eastAsia="en-GB"/>
                  </w:rPr>
                  <w:t xml:space="preserve"> per set instead of price per each (</w:t>
                </w:r>
                <w:proofErr w:type="spellStart"/>
                <w:r w:rsidRPr="00074A80">
                  <w:rPr>
                    <w:rFonts w:ascii="Calibri" w:hAnsi="Calibri" w:cs="Calibri"/>
                    <w:lang w:eastAsia="en-GB"/>
                  </w:rPr>
                  <w:t>ea</w:t>
                </w:r>
                <w:proofErr w:type="spellEnd"/>
                <w:r w:rsidRPr="00074A80">
                  <w:rPr>
                    <w:rFonts w:ascii="Calibri" w:hAnsi="Calibri" w:cs="Calibri"/>
                    <w:lang w:eastAsia="en-GB"/>
                  </w:rPr>
                  <w:t>) item</w:t>
                </w:r>
              </w:p>
            </w:tc>
          </w:tr>
          <w:tr w:rsidR="00C92AA5" w:rsidRPr="00074A80" w14:paraId="2368CB11" w14:textId="77777777" w:rsidTr="00D623DF">
            <w:trPr>
              <w:trHeight w:val="720"/>
            </w:trPr>
            <w:tc>
              <w:tcPr>
                <w:tcW w:w="2442" w:type="pct"/>
                <w:tcBorders>
                  <w:top w:val="nil"/>
                  <w:left w:val="single" w:sz="4" w:space="0" w:color="auto"/>
                  <w:bottom w:val="single" w:sz="4" w:space="0" w:color="auto"/>
                  <w:right w:val="single" w:sz="4" w:space="0" w:color="auto"/>
                </w:tcBorders>
                <w:shd w:val="clear" w:color="auto" w:fill="auto"/>
                <w:vAlign w:val="center"/>
                <w:hideMark/>
              </w:tcPr>
              <w:p w14:paraId="2B963F1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Energy meters - prepaid meters 240V (split-phase), 60Hz; service-based, energy-based and time-of-use (TOU) tariffs; class II; LCD screen and LED indicators</w:t>
                </w:r>
              </w:p>
            </w:tc>
            <w:tc>
              <w:tcPr>
                <w:tcW w:w="350" w:type="pct"/>
                <w:tcBorders>
                  <w:top w:val="nil"/>
                  <w:left w:val="nil"/>
                  <w:bottom w:val="single" w:sz="4" w:space="0" w:color="auto"/>
                  <w:right w:val="single" w:sz="4" w:space="0" w:color="auto"/>
                </w:tcBorders>
                <w:shd w:val="clear" w:color="auto" w:fill="auto"/>
                <w:vAlign w:val="center"/>
                <w:hideMark/>
              </w:tcPr>
              <w:p w14:paraId="3E00407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center"/>
                <w:hideMark/>
              </w:tcPr>
              <w:p w14:paraId="2AB5AB30"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16750C6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5295B8D" w14:textId="77777777" w:rsidTr="00D623DF">
            <w:trPr>
              <w:trHeight w:val="300"/>
            </w:trPr>
            <w:tc>
              <w:tcPr>
                <w:tcW w:w="2442" w:type="pct"/>
                <w:tcBorders>
                  <w:top w:val="nil"/>
                  <w:left w:val="single" w:sz="4" w:space="0" w:color="auto"/>
                  <w:bottom w:val="single" w:sz="4" w:space="0" w:color="auto"/>
                  <w:right w:val="single" w:sz="4" w:space="0" w:color="auto"/>
                </w:tcBorders>
                <w:shd w:val="clear" w:color="000000" w:fill="FFFFFF"/>
                <w:noWrap/>
                <w:vAlign w:val="center"/>
                <w:hideMark/>
              </w:tcPr>
              <w:p w14:paraId="06431F4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350" w:type="pct"/>
                <w:tcBorders>
                  <w:top w:val="nil"/>
                  <w:left w:val="nil"/>
                  <w:bottom w:val="single" w:sz="4" w:space="0" w:color="auto"/>
                  <w:right w:val="single" w:sz="4" w:space="0" w:color="auto"/>
                </w:tcBorders>
                <w:shd w:val="clear" w:color="000000" w:fill="FFFFFF"/>
                <w:vAlign w:val="center"/>
                <w:hideMark/>
              </w:tcPr>
              <w:p w14:paraId="5812861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w:t>
                </w:r>
              </w:p>
            </w:tc>
            <w:tc>
              <w:tcPr>
                <w:tcW w:w="580" w:type="pct"/>
                <w:tcBorders>
                  <w:top w:val="nil"/>
                  <w:left w:val="nil"/>
                  <w:bottom w:val="single" w:sz="4" w:space="0" w:color="auto"/>
                  <w:right w:val="single" w:sz="4" w:space="0" w:color="auto"/>
                </w:tcBorders>
                <w:shd w:val="clear" w:color="000000" w:fill="FFFFFF"/>
                <w:noWrap/>
                <w:vAlign w:val="center"/>
                <w:hideMark/>
              </w:tcPr>
              <w:p w14:paraId="59AEB76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000000" w:fill="FFFFFF"/>
                <w:noWrap/>
                <w:vAlign w:val="bottom"/>
                <w:hideMark/>
              </w:tcPr>
              <w:p w14:paraId="1EBFF51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FF14707" w14:textId="77777777" w:rsidTr="00D623DF">
            <w:trPr>
              <w:trHeight w:val="495"/>
            </w:trPr>
            <w:tc>
              <w:tcPr>
                <w:tcW w:w="2442" w:type="pct"/>
                <w:tcBorders>
                  <w:top w:val="nil"/>
                  <w:left w:val="nil"/>
                  <w:bottom w:val="nil"/>
                  <w:right w:val="nil"/>
                </w:tcBorders>
                <w:shd w:val="clear" w:color="auto" w:fill="auto"/>
                <w:noWrap/>
                <w:vAlign w:val="bottom"/>
                <w:hideMark/>
              </w:tcPr>
              <w:p w14:paraId="5EAA09E9" w14:textId="77777777" w:rsidR="00C92AA5" w:rsidRPr="00074A80" w:rsidRDefault="00C92AA5" w:rsidP="00D623DF">
                <w:pPr>
                  <w:widowControl/>
                  <w:spacing w:after="0" w:line="240" w:lineRule="auto"/>
                  <w:ind w:right="0"/>
                  <w:jc w:val="left"/>
                  <w:rPr>
                    <w:rFonts w:ascii="Calibri" w:hAnsi="Calibri" w:cs="Calibri"/>
                    <w:color w:val="000000"/>
                    <w:lang w:eastAsia="en-GB"/>
                  </w:rPr>
                </w:pPr>
              </w:p>
            </w:tc>
            <w:tc>
              <w:tcPr>
                <w:tcW w:w="350" w:type="pct"/>
                <w:tcBorders>
                  <w:top w:val="nil"/>
                  <w:left w:val="nil"/>
                  <w:bottom w:val="nil"/>
                  <w:right w:val="nil"/>
                </w:tcBorders>
                <w:shd w:val="clear" w:color="auto" w:fill="auto"/>
                <w:noWrap/>
                <w:vAlign w:val="bottom"/>
                <w:hideMark/>
              </w:tcPr>
              <w:p w14:paraId="3C4B19BE"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580" w:type="pct"/>
                <w:tcBorders>
                  <w:top w:val="nil"/>
                  <w:left w:val="nil"/>
                  <w:bottom w:val="nil"/>
                  <w:right w:val="nil"/>
                </w:tcBorders>
                <w:shd w:val="clear" w:color="auto" w:fill="auto"/>
                <w:noWrap/>
                <w:vAlign w:val="bottom"/>
                <w:hideMark/>
              </w:tcPr>
              <w:p w14:paraId="28276FA8"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c>
              <w:tcPr>
                <w:tcW w:w="1627" w:type="pct"/>
                <w:tcBorders>
                  <w:top w:val="nil"/>
                  <w:left w:val="nil"/>
                  <w:bottom w:val="nil"/>
                  <w:right w:val="nil"/>
                </w:tcBorders>
                <w:shd w:val="clear" w:color="auto" w:fill="auto"/>
                <w:noWrap/>
                <w:vAlign w:val="bottom"/>
                <w:hideMark/>
              </w:tcPr>
              <w:p w14:paraId="0BF34D83" w14:textId="77777777" w:rsidR="00C92AA5" w:rsidRPr="00074A80" w:rsidRDefault="00C92AA5" w:rsidP="00D623DF">
                <w:pPr>
                  <w:widowControl/>
                  <w:spacing w:after="0" w:line="240" w:lineRule="auto"/>
                  <w:ind w:right="0"/>
                  <w:jc w:val="left"/>
                  <w:rPr>
                    <w:rFonts w:ascii="Times New Roman" w:hAnsi="Times New Roman" w:cs="Times New Roman"/>
                    <w:sz w:val="20"/>
                    <w:szCs w:val="20"/>
                    <w:lang w:eastAsia="en-GB"/>
                  </w:rPr>
                </w:pPr>
              </w:p>
            </w:tc>
          </w:tr>
          <w:tr w:rsidR="00C92AA5" w:rsidRPr="00074A80" w14:paraId="2017258A" w14:textId="77777777" w:rsidTr="00D623DF">
            <w:trPr>
              <w:trHeight w:val="900"/>
            </w:trPr>
            <w:tc>
              <w:tcPr>
                <w:tcW w:w="2442" w:type="pct"/>
                <w:tcBorders>
                  <w:top w:val="single" w:sz="4" w:space="0" w:color="auto"/>
                  <w:left w:val="single" w:sz="4" w:space="0" w:color="auto"/>
                  <w:bottom w:val="nil"/>
                  <w:right w:val="single" w:sz="4" w:space="0" w:color="auto"/>
                </w:tcBorders>
                <w:shd w:val="clear" w:color="000000" w:fill="D9D9D9"/>
                <w:noWrap/>
                <w:vAlign w:val="center"/>
                <w:hideMark/>
              </w:tcPr>
              <w:p w14:paraId="363E8001" w14:textId="77777777" w:rsidR="00C92AA5" w:rsidRPr="00074A80" w:rsidRDefault="00C92AA5" w:rsidP="00D623DF">
                <w:pPr>
                  <w:widowControl/>
                  <w:spacing w:after="0" w:line="240" w:lineRule="auto"/>
                  <w:ind w:right="0"/>
                  <w:jc w:val="left"/>
                  <w:rPr>
                    <w:rFonts w:ascii="Calibri" w:hAnsi="Calibri" w:cs="Calibri"/>
                    <w:b/>
                    <w:bCs/>
                    <w:color w:val="000000"/>
                    <w:sz w:val="18"/>
                    <w:szCs w:val="18"/>
                    <w:lang w:eastAsia="en-GB"/>
                  </w:rPr>
                </w:pPr>
                <w:r w:rsidRPr="00074A80">
                  <w:rPr>
                    <w:rFonts w:ascii="Calibri" w:hAnsi="Calibri" w:cs="Calibri"/>
                    <w:b/>
                    <w:bCs/>
                    <w:color w:val="000000"/>
                    <w:sz w:val="18"/>
                    <w:szCs w:val="18"/>
                    <w:lang w:eastAsia="en-GB"/>
                  </w:rPr>
                  <w:t xml:space="preserve">Lot </w:t>
                </w:r>
                <w:r>
                  <w:rPr>
                    <w:rFonts w:ascii="Calibri" w:hAnsi="Calibri" w:cs="Calibri"/>
                    <w:b/>
                    <w:bCs/>
                    <w:color w:val="000000"/>
                    <w:sz w:val="18"/>
                    <w:szCs w:val="18"/>
                    <w:lang w:eastAsia="en-GB"/>
                  </w:rPr>
                  <w:t>9</w:t>
                </w:r>
                <w:r w:rsidRPr="00074A80">
                  <w:rPr>
                    <w:rFonts w:ascii="Calibri" w:hAnsi="Calibri" w:cs="Calibri"/>
                    <w:b/>
                    <w:bCs/>
                    <w:color w:val="000000"/>
                    <w:sz w:val="18"/>
                    <w:szCs w:val="18"/>
                    <w:lang w:eastAsia="en-GB"/>
                  </w:rPr>
                  <w:t xml:space="preserve"> - Distribution Network items</w:t>
                </w:r>
              </w:p>
            </w:tc>
            <w:tc>
              <w:tcPr>
                <w:tcW w:w="350" w:type="pct"/>
                <w:tcBorders>
                  <w:top w:val="single" w:sz="4" w:space="0" w:color="auto"/>
                  <w:left w:val="nil"/>
                  <w:bottom w:val="nil"/>
                  <w:right w:val="single" w:sz="4" w:space="0" w:color="auto"/>
                </w:tcBorders>
                <w:shd w:val="clear" w:color="000000" w:fill="D9D9D9"/>
                <w:noWrap/>
                <w:vAlign w:val="center"/>
                <w:hideMark/>
              </w:tcPr>
              <w:p w14:paraId="16C18381" w14:textId="77777777" w:rsidR="00C92AA5" w:rsidRPr="00074A80" w:rsidRDefault="00C92AA5" w:rsidP="00D623DF">
                <w:pPr>
                  <w:widowControl/>
                  <w:spacing w:after="0" w:line="240" w:lineRule="auto"/>
                  <w:ind w:right="0"/>
                  <w:jc w:val="left"/>
                  <w:rPr>
                    <w:rFonts w:ascii="Calibri" w:hAnsi="Calibri" w:cs="Calibri"/>
                    <w:b/>
                    <w:bCs/>
                    <w:color w:val="000000"/>
                    <w:sz w:val="18"/>
                    <w:szCs w:val="18"/>
                    <w:lang w:eastAsia="en-GB"/>
                  </w:rPr>
                </w:pPr>
                <w:r w:rsidRPr="00074A80">
                  <w:rPr>
                    <w:rFonts w:ascii="Calibri" w:hAnsi="Calibri" w:cs="Calibri"/>
                    <w:b/>
                    <w:bCs/>
                    <w:color w:val="000000"/>
                    <w:sz w:val="18"/>
                    <w:szCs w:val="18"/>
                    <w:lang w:eastAsia="en-GB"/>
                  </w:rPr>
                  <w:t> </w:t>
                </w:r>
              </w:p>
            </w:tc>
            <w:tc>
              <w:tcPr>
                <w:tcW w:w="580" w:type="pct"/>
                <w:tcBorders>
                  <w:top w:val="single" w:sz="4" w:space="0" w:color="auto"/>
                  <w:left w:val="nil"/>
                  <w:bottom w:val="nil"/>
                  <w:right w:val="single" w:sz="4" w:space="0" w:color="auto"/>
                </w:tcBorders>
                <w:shd w:val="clear" w:color="000000" w:fill="BFBFBF"/>
                <w:vAlign w:val="center"/>
                <w:hideMark/>
              </w:tcPr>
              <w:p w14:paraId="18DE96E0" w14:textId="77777777" w:rsidR="00C92AA5" w:rsidRPr="00074A80" w:rsidRDefault="00C92AA5" w:rsidP="00D623DF">
                <w:pPr>
                  <w:widowControl/>
                  <w:spacing w:after="0" w:line="240" w:lineRule="auto"/>
                  <w:ind w:right="0"/>
                  <w:jc w:val="center"/>
                  <w:rPr>
                    <w:rFonts w:ascii="Calibri" w:hAnsi="Calibri" w:cs="Calibri"/>
                    <w:b/>
                    <w:bCs/>
                    <w:color w:val="000000"/>
                    <w:lang w:eastAsia="en-GB"/>
                  </w:rPr>
                </w:pPr>
                <w:r w:rsidRPr="00074A80">
                  <w:rPr>
                    <w:rFonts w:ascii="Calibri" w:hAnsi="Calibri" w:cs="Calibri"/>
                    <w:b/>
                    <w:bCs/>
                    <w:color w:val="000000"/>
                    <w:lang w:eastAsia="en-GB"/>
                  </w:rPr>
                  <w:t>Price/unit</w:t>
                </w:r>
              </w:p>
            </w:tc>
            <w:tc>
              <w:tcPr>
                <w:tcW w:w="1627" w:type="pct"/>
                <w:tcBorders>
                  <w:top w:val="single" w:sz="4" w:space="0" w:color="auto"/>
                  <w:left w:val="nil"/>
                  <w:bottom w:val="nil"/>
                  <w:right w:val="single" w:sz="4" w:space="0" w:color="auto"/>
                </w:tcBorders>
                <w:shd w:val="clear" w:color="000000" w:fill="BFBFBF"/>
                <w:vAlign w:val="bottom"/>
                <w:hideMark/>
              </w:tcPr>
              <w:p w14:paraId="2E4ECCE4" w14:textId="77777777" w:rsidR="00C92AA5" w:rsidRPr="00074A80" w:rsidRDefault="00C92AA5" w:rsidP="00D623DF">
                <w:pPr>
                  <w:widowControl/>
                  <w:spacing w:after="0" w:line="240" w:lineRule="auto"/>
                  <w:ind w:right="0"/>
                  <w:jc w:val="left"/>
                  <w:rPr>
                    <w:rFonts w:ascii="Calibri" w:hAnsi="Calibri" w:cs="Calibri"/>
                    <w:lang w:eastAsia="en-GB"/>
                  </w:rPr>
                </w:pPr>
                <w:r w:rsidRPr="00074A80">
                  <w:rPr>
                    <w:rFonts w:ascii="Calibri" w:hAnsi="Calibri" w:cs="Calibri"/>
                    <w:lang w:eastAsia="en-GB"/>
                  </w:rPr>
                  <w:t>If items is sold in a different unit category - provide unit desc</w:t>
                </w:r>
                <w:r>
                  <w:rPr>
                    <w:rFonts w:ascii="Calibri" w:hAnsi="Calibri" w:cs="Calibri"/>
                    <w:lang w:eastAsia="en-GB"/>
                  </w:rPr>
                  <w:t>r</w:t>
                </w:r>
                <w:r w:rsidRPr="00074A80">
                  <w:rPr>
                    <w:rFonts w:ascii="Calibri" w:hAnsi="Calibri" w:cs="Calibri"/>
                    <w:lang w:eastAsia="en-GB"/>
                  </w:rPr>
                  <w:t xml:space="preserve">iption of the price per unit in which it is sold </w:t>
                </w:r>
                <w:proofErr w:type="gramStart"/>
                <w:r w:rsidRPr="00074A80">
                  <w:rPr>
                    <w:rFonts w:ascii="Calibri" w:hAnsi="Calibri" w:cs="Calibri"/>
                    <w:lang w:eastAsia="en-GB"/>
                  </w:rPr>
                  <w:t>like  price</w:t>
                </w:r>
                <w:proofErr w:type="gramEnd"/>
                <w:r w:rsidRPr="00074A80">
                  <w:rPr>
                    <w:rFonts w:ascii="Calibri" w:hAnsi="Calibri" w:cs="Calibri"/>
                    <w:lang w:eastAsia="en-GB"/>
                  </w:rPr>
                  <w:t xml:space="preserve"> per set instead of price per each (</w:t>
                </w:r>
                <w:proofErr w:type="spellStart"/>
                <w:r w:rsidRPr="00074A80">
                  <w:rPr>
                    <w:rFonts w:ascii="Calibri" w:hAnsi="Calibri" w:cs="Calibri"/>
                    <w:lang w:eastAsia="en-GB"/>
                  </w:rPr>
                  <w:t>ea</w:t>
                </w:r>
                <w:proofErr w:type="spellEnd"/>
                <w:r w:rsidRPr="00074A80">
                  <w:rPr>
                    <w:rFonts w:ascii="Calibri" w:hAnsi="Calibri" w:cs="Calibri"/>
                    <w:lang w:eastAsia="en-GB"/>
                  </w:rPr>
                  <w:t>) item</w:t>
                </w:r>
              </w:p>
            </w:tc>
          </w:tr>
          <w:tr w:rsidR="00C92AA5" w:rsidRPr="00074A80" w14:paraId="0FF3C43C" w14:textId="77777777" w:rsidTr="00D623DF">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07E96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MV </w:t>
                </w:r>
                <w:proofErr w:type="gramStart"/>
                <w:r w:rsidRPr="00074A80">
                  <w:rPr>
                    <w:rFonts w:ascii="Calibri" w:hAnsi="Calibri" w:cs="Calibri"/>
                    <w:color w:val="000000"/>
                    <w:sz w:val="18"/>
                    <w:szCs w:val="18"/>
                    <w:lang w:eastAsia="en-GB"/>
                  </w:rPr>
                  <w:t>cables  size</w:t>
                </w:r>
                <w:proofErr w:type="gramEnd"/>
                <w:r w:rsidRPr="00074A80">
                  <w:rPr>
                    <w:rFonts w:ascii="Calibri" w:hAnsi="Calibri" w:cs="Calibri"/>
                    <w:color w:val="000000"/>
                    <w:sz w:val="18"/>
                    <w:szCs w:val="18"/>
                    <w:lang w:eastAsia="en-GB"/>
                  </w:rPr>
                  <w:t xml:space="preserve"> 2 AWG, type according to NEC standards</w:t>
                </w:r>
              </w:p>
            </w:tc>
            <w:tc>
              <w:tcPr>
                <w:tcW w:w="350" w:type="pct"/>
                <w:tcBorders>
                  <w:top w:val="single" w:sz="4" w:space="0" w:color="auto"/>
                  <w:left w:val="nil"/>
                  <w:bottom w:val="single" w:sz="4" w:space="0" w:color="auto"/>
                  <w:right w:val="single" w:sz="4" w:space="0" w:color="auto"/>
                </w:tcBorders>
                <w:shd w:val="clear" w:color="auto" w:fill="auto"/>
                <w:vAlign w:val="bottom"/>
                <w:hideMark/>
              </w:tcPr>
              <w:p w14:paraId="5191550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w:t>
                </w: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14:paraId="4F77D41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single" w:sz="4" w:space="0" w:color="auto"/>
                  <w:left w:val="nil"/>
                  <w:bottom w:val="single" w:sz="4" w:space="0" w:color="auto"/>
                  <w:right w:val="single" w:sz="4" w:space="0" w:color="auto"/>
                </w:tcBorders>
                <w:shd w:val="clear" w:color="auto" w:fill="auto"/>
                <w:noWrap/>
                <w:vAlign w:val="bottom"/>
                <w:hideMark/>
              </w:tcPr>
              <w:p w14:paraId="4311764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0B39B60" w14:textId="77777777" w:rsidTr="00D623DF">
            <w:trPr>
              <w:trHeight w:val="495"/>
            </w:trPr>
            <w:tc>
              <w:tcPr>
                <w:tcW w:w="2442" w:type="pct"/>
                <w:tcBorders>
                  <w:top w:val="nil"/>
                  <w:left w:val="single" w:sz="4" w:space="0" w:color="auto"/>
                  <w:bottom w:val="single" w:sz="4" w:space="0" w:color="auto"/>
                  <w:right w:val="single" w:sz="4" w:space="0" w:color="auto"/>
                </w:tcBorders>
                <w:shd w:val="clear" w:color="auto" w:fill="auto"/>
                <w:vAlign w:val="bottom"/>
                <w:hideMark/>
              </w:tcPr>
              <w:p w14:paraId="15BBF2F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LV cables, size 4/0 AWG, type according to NEC standards, including distribution pillars and service mains 5AWG</w:t>
                </w:r>
              </w:p>
            </w:tc>
            <w:tc>
              <w:tcPr>
                <w:tcW w:w="350" w:type="pct"/>
                <w:tcBorders>
                  <w:top w:val="nil"/>
                  <w:left w:val="nil"/>
                  <w:bottom w:val="single" w:sz="4" w:space="0" w:color="auto"/>
                  <w:right w:val="single" w:sz="4" w:space="0" w:color="auto"/>
                </w:tcBorders>
                <w:shd w:val="clear" w:color="auto" w:fill="auto"/>
                <w:vAlign w:val="bottom"/>
                <w:hideMark/>
              </w:tcPr>
              <w:p w14:paraId="6665886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m</w:t>
                </w:r>
              </w:p>
            </w:tc>
            <w:tc>
              <w:tcPr>
                <w:tcW w:w="580" w:type="pct"/>
                <w:tcBorders>
                  <w:top w:val="nil"/>
                  <w:left w:val="nil"/>
                  <w:bottom w:val="single" w:sz="4" w:space="0" w:color="auto"/>
                  <w:right w:val="single" w:sz="4" w:space="0" w:color="auto"/>
                </w:tcBorders>
                <w:shd w:val="clear" w:color="auto" w:fill="auto"/>
                <w:noWrap/>
                <w:vAlign w:val="bottom"/>
                <w:hideMark/>
              </w:tcPr>
              <w:p w14:paraId="602FF0D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A36BB1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61A002DB" w14:textId="77777777" w:rsidTr="00D623DF">
            <w:trPr>
              <w:trHeight w:val="3135"/>
            </w:trPr>
            <w:tc>
              <w:tcPr>
                <w:tcW w:w="2442" w:type="pct"/>
                <w:tcBorders>
                  <w:top w:val="nil"/>
                  <w:left w:val="single" w:sz="4" w:space="0" w:color="auto"/>
                  <w:bottom w:val="single" w:sz="4" w:space="0" w:color="auto"/>
                  <w:right w:val="single" w:sz="4" w:space="0" w:color="auto"/>
                </w:tcBorders>
                <w:shd w:val="clear" w:color="auto" w:fill="auto"/>
                <w:vAlign w:val="bottom"/>
                <w:hideMark/>
              </w:tcPr>
              <w:p w14:paraId="555C72B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lastRenderedPageBreak/>
                  <w:t xml:space="preserve">Pillar boxes - Large opening Base with wide mouth of at least 326x224mm to fit large cables with Tall </w:t>
                </w:r>
                <w:proofErr w:type="spellStart"/>
                <w:r w:rsidRPr="00074A80">
                  <w:rPr>
                    <w:rFonts w:ascii="Calibri" w:hAnsi="Calibri" w:cs="Calibri"/>
                    <w:color w:val="000000"/>
                    <w:sz w:val="18"/>
                    <w:szCs w:val="18"/>
                    <w:lang w:eastAsia="en-GB"/>
                  </w:rPr>
                  <w:t>piller</w:t>
                </w:r>
                <w:proofErr w:type="spellEnd"/>
                <w:r w:rsidRPr="00074A80">
                  <w:rPr>
                    <w:rFonts w:ascii="Calibri" w:hAnsi="Calibri" w:cs="Calibri"/>
                    <w:color w:val="000000"/>
                    <w:sz w:val="18"/>
                    <w:szCs w:val="18"/>
                    <w:lang w:eastAsia="en-GB"/>
                  </w:rPr>
                  <w:t xml:space="preserve"> lid.</w:t>
                </w:r>
                <w:r w:rsidRPr="00074A80">
                  <w:rPr>
                    <w:rFonts w:ascii="Calibri" w:hAnsi="Calibri" w:cs="Calibri"/>
                    <w:color w:val="000000"/>
                    <w:sz w:val="18"/>
                    <w:szCs w:val="18"/>
                    <w:lang w:eastAsia="en-GB"/>
                  </w:rPr>
                  <w:br/>
                </w:r>
                <w:r w:rsidRPr="00074A80">
                  <w:rPr>
                    <w:rFonts w:ascii="Calibri" w:hAnsi="Calibri" w:cs="Calibri"/>
                    <w:i/>
                    <w:iCs/>
                    <w:color w:val="000000"/>
                    <w:sz w:val="18"/>
                    <w:szCs w:val="18"/>
                    <w:lang w:eastAsia="en-GB"/>
                  </w:rPr>
                  <w:br/>
                  <w:t>Pillar boxes should</w:t>
                </w:r>
                <w:r w:rsidRPr="00074A80">
                  <w:rPr>
                    <w:rFonts w:ascii="Calibri" w:hAnsi="Calibri" w:cs="Calibri"/>
                    <w:i/>
                    <w:iCs/>
                    <w:color w:val="000000"/>
                    <w:sz w:val="18"/>
                    <w:szCs w:val="18"/>
                    <w:lang w:eastAsia="en-GB"/>
                  </w:rPr>
                  <w:br/>
                  <w:t>- be capable of housing service fuses and/or disconnect switches as required;</w:t>
                </w:r>
                <w:r w:rsidRPr="00074A80">
                  <w:rPr>
                    <w:rFonts w:ascii="Calibri" w:hAnsi="Calibri" w:cs="Calibri"/>
                    <w:i/>
                    <w:iCs/>
                    <w:color w:val="000000"/>
                    <w:sz w:val="18"/>
                    <w:szCs w:val="18"/>
                    <w:lang w:eastAsia="en-GB"/>
                  </w:rPr>
                  <w:br/>
                  <w:t>- allow for the disconnection of any user without causing a service disruption to any of the other users</w:t>
                </w:r>
                <w:r w:rsidRPr="00074A80">
                  <w:rPr>
                    <w:rFonts w:ascii="Calibri" w:hAnsi="Calibri" w:cs="Calibri"/>
                    <w:i/>
                    <w:iCs/>
                    <w:color w:val="000000"/>
                    <w:sz w:val="18"/>
                    <w:szCs w:val="18"/>
                    <w:lang w:eastAsia="en-GB"/>
                  </w:rPr>
                  <w:br/>
                  <w:t>serviced from the same distribution pillar;</w:t>
                </w:r>
                <w:r w:rsidRPr="00074A80">
                  <w:rPr>
                    <w:rFonts w:ascii="Calibri" w:hAnsi="Calibri" w:cs="Calibri"/>
                    <w:i/>
                    <w:iCs/>
                    <w:color w:val="000000"/>
                    <w:sz w:val="18"/>
                    <w:szCs w:val="18"/>
                    <w:lang w:eastAsia="en-GB"/>
                  </w:rPr>
                  <w:br/>
                  <w:t>- be outdoor rated, made of UV stable material rated for marine environments;</w:t>
                </w:r>
                <w:r w:rsidRPr="00074A80">
                  <w:rPr>
                    <w:rFonts w:ascii="Calibri" w:hAnsi="Calibri" w:cs="Calibri"/>
                    <w:i/>
                    <w:iCs/>
                    <w:color w:val="000000"/>
                    <w:sz w:val="18"/>
                    <w:szCs w:val="18"/>
                    <w:lang w:eastAsia="en-GB"/>
                  </w:rPr>
                  <w:br/>
                  <w:t>- be installed at least 60cm above ground level to prevent ingress of water during flooding conditions</w:t>
                </w:r>
              </w:p>
            </w:tc>
            <w:tc>
              <w:tcPr>
                <w:tcW w:w="350" w:type="pct"/>
                <w:tcBorders>
                  <w:top w:val="nil"/>
                  <w:left w:val="nil"/>
                  <w:bottom w:val="single" w:sz="4" w:space="0" w:color="auto"/>
                  <w:right w:val="single" w:sz="4" w:space="0" w:color="auto"/>
                </w:tcBorders>
                <w:shd w:val="clear" w:color="auto" w:fill="auto"/>
                <w:vAlign w:val="bottom"/>
                <w:hideMark/>
              </w:tcPr>
              <w:p w14:paraId="56A8A859"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1F4F331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C674A73"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F9B6E3F"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529A66A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Cable Drum Trailer</w:t>
                </w:r>
              </w:p>
            </w:tc>
            <w:tc>
              <w:tcPr>
                <w:tcW w:w="350" w:type="pct"/>
                <w:tcBorders>
                  <w:top w:val="nil"/>
                  <w:left w:val="nil"/>
                  <w:bottom w:val="single" w:sz="4" w:space="0" w:color="auto"/>
                  <w:right w:val="single" w:sz="4" w:space="0" w:color="auto"/>
                </w:tcBorders>
                <w:shd w:val="clear" w:color="auto" w:fill="auto"/>
                <w:noWrap/>
                <w:vAlign w:val="bottom"/>
                <w:hideMark/>
              </w:tcPr>
              <w:p w14:paraId="0861A98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25B1801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58C3A0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F30FB90"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58E12DD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Drum Jacks</w:t>
                </w:r>
              </w:p>
            </w:tc>
            <w:tc>
              <w:tcPr>
                <w:tcW w:w="350" w:type="pct"/>
                <w:tcBorders>
                  <w:top w:val="nil"/>
                  <w:left w:val="nil"/>
                  <w:bottom w:val="single" w:sz="4" w:space="0" w:color="auto"/>
                  <w:right w:val="single" w:sz="4" w:space="0" w:color="auto"/>
                </w:tcBorders>
                <w:shd w:val="clear" w:color="auto" w:fill="auto"/>
                <w:noWrap/>
                <w:vAlign w:val="bottom"/>
                <w:hideMark/>
              </w:tcPr>
              <w:p w14:paraId="51A891D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4AEF747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F53DC2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3AA17C5"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052F9CC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Hydraulic Jack Stands</w:t>
                </w:r>
              </w:p>
            </w:tc>
            <w:tc>
              <w:tcPr>
                <w:tcW w:w="350" w:type="pct"/>
                <w:tcBorders>
                  <w:top w:val="nil"/>
                  <w:left w:val="nil"/>
                  <w:bottom w:val="single" w:sz="4" w:space="0" w:color="auto"/>
                  <w:right w:val="single" w:sz="4" w:space="0" w:color="auto"/>
                </w:tcBorders>
                <w:shd w:val="clear" w:color="auto" w:fill="auto"/>
                <w:noWrap/>
                <w:vAlign w:val="bottom"/>
                <w:hideMark/>
              </w:tcPr>
              <w:p w14:paraId="0E9E537D"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6AF5AA0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D89345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0E3286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6F5EA785"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Draw Off Roller</w:t>
                </w:r>
              </w:p>
            </w:tc>
            <w:tc>
              <w:tcPr>
                <w:tcW w:w="350" w:type="pct"/>
                <w:tcBorders>
                  <w:top w:val="nil"/>
                  <w:left w:val="nil"/>
                  <w:bottom w:val="single" w:sz="4" w:space="0" w:color="auto"/>
                  <w:right w:val="single" w:sz="4" w:space="0" w:color="auto"/>
                </w:tcBorders>
                <w:shd w:val="clear" w:color="auto" w:fill="auto"/>
                <w:noWrap/>
                <w:vAlign w:val="bottom"/>
                <w:hideMark/>
              </w:tcPr>
              <w:p w14:paraId="1D4D9A0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451B743C"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946EC4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10472B8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6591AB44"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Corner Rollers</w:t>
                </w:r>
              </w:p>
            </w:tc>
            <w:tc>
              <w:tcPr>
                <w:tcW w:w="350" w:type="pct"/>
                <w:tcBorders>
                  <w:top w:val="nil"/>
                  <w:left w:val="nil"/>
                  <w:bottom w:val="single" w:sz="4" w:space="0" w:color="auto"/>
                  <w:right w:val="single" w:sz="4" w:space="0" w:color="auto"/>
                </w:tcBorders>
                <w:shd w:val="clear" w:color="auto" w:fill="auto"/>
                <w:noWrap/>
                <w:vAlign w:val="bottom"/>
                <w:hideMark/>
              </w:tcPr>
              <w:p w14:paraId="2064443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4199DD2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6C50B1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7798BCDE"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155CA58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Straight Rollers</w:t>
                </w:r>
              </w:p>
            </w:tc>
            <w:tc>
              <w:tcPr>
                <w:tcW w:w="350" w:type="pct"/>
                <w:tcBorders>
                  <w:top w:val="nil"/>
                  <w:left w:val="nil"/>
                  <w:bottom w:val="single" w:sz="4" w:space="0" w:color="auto"/>
                  <w:right w:val="single" w:sz="4" w:space="0" w:color="auto"/>
                </w:tcBorders>
                <w:shd w:val="clear" w:color="auto" w:fill="auto"/>
                <w:noWrap/>
                <w:vAlign w:val="bottom"/>
                <w:hideMark/>
              </w:tcPr>
              <w:p w14:paraId="1E478962"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396E3DC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545F36F"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AB22727"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39927EC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Cable Stocking</w:t>
                </w:r>
              </w:p>
            </w:tc>
            <w:tc>
              <w:tcPr>
                <w:tcW w:w="350" w:type="pct"/>
                <w:tcBorders>
                  <w:top w:val="nil"/>
                  <w:left w:val="nil"/>
                  <w:bottom w:val="single" w:sz="4" w:space="0" w:color="auto"/>
                  <w:right w:val="single" w:sz="4" w:space="0" w:color="auto"/>
                </w:tcBorders>
                <w:shd w:val="clear" w:color="auto" w:fill="auto"/>
                <w:noWrap/>
                <w:vAlign w:val="bottom"/>
                <w:hideMark/>
              </w:tcPr>
              <w:p w14:paraId="44170C2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433B4A21"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5497B2C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2E9A014"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7F94D91B"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Swivel Link</w:t>
                </w:r>
              </w:p>
            </w:tc>
            <w:tc>
              <w:tcPr>
                <w:tcW w:w="350" w:type="pct"/>
                <w:tcBorders>
                  <w:top w:val="nil"/>
                  <w:left w:val="nil"/>
                  <w:bottom w:val="single" w:sz="4" w:space="0" w:color="auto"/>
                  <w:right w:val="single" w:sz="4" w:space="0" w:color="auto"/>
                </w:tcBorders>
                <w:shd w:val="clear" w:color="auto" w:fill="auto"/>
                <w:noWrap/>
                <w:vAlign w:val="bottom"/>
                <w:hideMark/>
              </w:tcPr>
              <w:p w14:paraId="0C59EE2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71110B47"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35EA91D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2C54C22D"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57AED0D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Winch Wire rope - 20 m</w:t>
                </w:r>
              </w:p>
            </w:tc>
            <w:tc>
              <w:tcPr>
                <w:tcW w:w="350" w:type="pct"/>
                <w:tcBorders>
                  <w:top w:val="nil"/>
                  <w:left w:val="nil"/>
                  <w:bottom w:val="single" w:sz="4" w:space="0" w:color="auto"/>
                  <w:right w:val="single" w:sz="4" w:space="0" w:color="auto"/>
                </w:tcBorders>
                <w:shd w:val="clear" w:color="auto" w:fill="auto"/>
                <w:noWrap/>
                <w:vAlign w:val="bottom"/>
                <w:hideMark/>
              </w:tcPr>
              <w:p w14:paraId="688FB7EE"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6C9009CA"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CD46C89"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510BB00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4AA9FC4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Cable Winch</w:t>
                </w:r>
              </w:p>
            </w:tc>
            <w:tc>
              <w:tcPr>
                <w:tcW w:w="350" w:type="pct"/>
                <w:tcBorders>
                  <w:top w:val="nil"/>
                  <w:left w:val="nil"/>
                  <w:bottom w:val="single" w:sz="4" w:space="0" w:color="auto"/>
                  <w:right w:val="single" w:sz="4" w:space="0" w:color="auto"/>
                </w:tcBorders>
                <w:shd w:val="clear" w:color="auto" w:fill="auto"/>
                <w:noWrap/>
                <w:vAlign w:val="bottom"/>
                <w:hideMark/>
              </w:tcPr>
              <w:p w14:paraId="764132DF"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3E497C7D"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24399B68"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4E681B51"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486C24A7"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Hydraulic Cable Cutters</w:t>
                </w:r>
              </w:p>
            </w:tc>
            <w:tc>
              <w:tcPr>
                <w:tcW w:w="350" w:type="pct"/>
                <w:tcBorders>
                  <w:top w:val="nil"/>
                  <w:left w:val="nil"/>
                  <w:bottom w:val="single" w:sz="4" w:space="0" w:color="auto"/>
                  <w:right w:val="single" w:sz="4" w:space="0" w:color="auto"/>
                </w:tcBorders>
                <w:shd w:val="clear" w:color="auto" w:fill="auto"/>
                <w:noWrap/>
                <w:vAlign w:val="bottom"/>
                <w:hideMark/>
              </w:tcPr>
              <w:p w14:paraId="77C6F20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2640152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0378DAA2"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6C55B02"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0AECE18C"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Hydraulic Crimping Tools</w:t>
                </w:r>
              </w:p>
            </w:tc>
            <w:tc>
              <w:tcPr>
                <w:tcW w:w="350" w:type="pct"/>
                <w:tcBorders>
                  <w:top w:val="nil"/>
                  <w:left w:val="nil"/>
                  <w:bottom w:val="single" w:sz="4" w:space="0" w:color="auto"/>
                  <w:right w:val="single" w:sz="4" w:space="0" w:color="auto"/>
                </w:tcBorders>
                <w:shd w:val="clear" w:color="auto" w:fill="auto"/>
                <w:noWrap/>
                <w:vAlign w:val="bottom"/>
                <w:hideMark/>
              </w:tcPr>
              <w:p w14:paraId="3C9579A6"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4D689B3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41175284"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02C948E6"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4C413963"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r w:rsidRPr="00074A80">
                  <w:rPr>
                    <w:rFonts w:ascii="Calibri" w:hAnsi="Calibri" w:cs="Calibri"/>
                    <w:color w:val="000000"/>
                    <w:sz w:val="18"/>
                    <w:szCs w:val="18"/>
                    <w:lang w:eastAsia="en-GB"/>
                  </w:rPr>
                  <w:t xml:space="preserve">Air </w:t>
                </w:r>
                <w:proofErr w:type="spellStart"/>
                <w:r w:rsidRPr="00074A80">
                  <w:rPr>
                    <w:rFonts w:ascii="Calibri" w:hAnsi="Calibri" w:cs="Calibri"/>
                    <w:color w:val="000000"/>
                    <w:sz w:val="18"/>
                    <w:szCs w:val="18"/>
                    <w:lang w:eastAsia="en-GB"/>
                  </w:rPr>
                  <w:t>compresser</w:t>
                </w:r>
                <w:proofErr w:type="spellEnd"/>
                <w:r w:rsidRPr="00074A80">
                  <w:rPr>
                    <w:rFonts w:ascii="Calibri" w:hAnsi="Calibri" w:cs="Calibri"/>
                    <w:color w:val="000000"/>
                    <w:sz w:val="18"/>
                    <w:szCs w:val="18"/>
                    <w:lang w:eastAsia="en-GB"/>
                  </w:rPr>
                  <w:t xml:space="preserve"> </w:t>
                </w:r>
              </w:p>
            </w:tc>
            <w:tc>
              <w:tcPr>
                <w:tcW w:w="350" w:type="pct"/>
                <w:tcBorders>
                  <w:top w:val="nil"/>
                  <w:left w:val="nil"/>
                  <w:bottom w:val="single" w:sz="4" w:space="0" w:color="auto"/>
                  <w:right w:val="single" w:sz="4" w:space="0" w:color="auto"/>
                </w:tcBorders>
                <w:shd w:val="clear" w:color="auto" w:fill="auto"/>
                <w:noWrap/>
                <w:vAlign w:val="bottom"/>
                <w:hideMark/>
              </w:tcPr>
              <w:p w14:paraId="7D4366C0"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1DC9C12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600389C6"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r w:rsidR="00C92AA5" w:rsidRPr="00074A80" w14:paraId="364296EB" w14:textId="77777777" w:rsidTr="00D623DF">
            <w:trPr>
              <w:trHeight w:val="300"/>
            </w:trPr>
            <w:tc>
              <w:tcPr>
                <w:tcW w:w="2442" w:type="pct"/>
                <w:tcBorders>
                  <w:top w:val="nil"/>
                  <w:left w:val="single" w:sz="4" w:space="0" w:color="auto"/>
                  <w:bottom w:val="single" w:sz="4" w:space="0" w:color="auto"/>
                  <w:right w:val="single" w:sz="4" w:space="0" w:color="auto"/>
                </w:tcBorders>
                <w:shd w:val="clear" w:color="auto" w:fill="auto"/>
                <w:noWrap/>
                <w:vAlign w:val="bottom"/>
                <w:hideMark/>
              </w:tcPr>
              <w:p w14:paraId="7EFE5C78" w14:textId="77777777" w:rsidR="00C92AA5" w:rsidRPr="00074A80" w:rsidRDefault="00C92AA5" w:rsidP="00D623DF">
                <w:pPr>
                  <w:widowControl/>
                  <w:spacing w:after="0" w:line="240" w:lineRule="auto"/>
                  <w:ind w:right="0"/>
                  <w:jc w:val="left"/>
                  <w:rPr>
                    <w:rFonts w:ascii="Calibri" w:hAnsi="Calibri" w:cs="Calibri"/>
                    <w:sz w:val="18"/>
                    <w:szCs w:val="18"/>
                    <w:lang w:eastAsia="en-GB"/>
                  </w:rPr>
                </w:pPr>
                <w:r w:rsidRPr="00074A80">
                  <w:rPr>
                    <w:rFonts w:ascii="Calibri" w:hAnsi="Calibri" w:cs="Calibri"/>
                    <w:sz w:val="18"/>
                    <w:szCs w:val="18"/>
                    <w:lang w:eastAsia="en-GB"/>
                  </w:rPr>
                  <w:t>Measuring Wheels</w:t>
                </w:r>
              </w:p>
            </w:tc>
            <w:tc>
              <w:tcPr>
                <w:tcW w:w="350" w:type="pct"/>
                <w:tcBorders>
                  <w:top w:val="nil"/>
                  <w:left w:val="nil"/>
                  <w:bottom w:val="single" w:sz="4" w:space="0" w:color="auto"/>
                  <w:right w:val="single" w:sz="4" w:space="0" w:color="auto"/>
                </w:tcBorders>
                <w:shd w:val="clear" w:color="auto" w:fill="auto"/>
                <w:noWrap/>
                <w:vAlign w:val="bottom"/>
                <w:hideMark/>
              </w:tcPr>
              <w:p w14:paraId="7F2E5B48" w14:textId="77777777" w:rsidR="00C92AA5" w:rsidRPr="00074A80" w:rsidRDefault="00C92AA5" w:rsidP="00D623DF">
                <w:pPr>
                  <w:widowControl/>
                  <w:spacing w:after="0" w:line="240" w:lineRule="auto"/>
                  <w:ind w:right="0"/>
                  <w:jc w:val="left"/>
                  <w:rPr>
                    <w:rFonts w:ascii="Calibri" w:hAnsi="Calibri" w:cs="Calibri"/>
                    <w:color w:val="000000"/>
                    <w:sz w:val="18"/>
                    <w:szCs w:val="18"/>
                    <w:lang w:eastAsia="en-GB"/>
                  </w:rPr>
                </w:pPr>
                <w:proofErr w:type="spellStart"/>
                <w:r w:rsidRPr="00074A80">
                  <w:rPr>
                    <w:rFonts w:ascii="Calibri" w:hAnsi="Calibri" w:cs="Calibri"/>
                    <w:color w:val="000000"/>
                    <w:sz w:val="18"/>
                    <w:szCs w:val="18"/>
                    <w:lang w:eastAsia="en-GB"/>
                  </w:rPr>
                  <w:t>ea</w:t>
                </w:r>
                <w:proofErr w:type="spellEnd"/>
              </w:p>
            </w:tc>
            <w:tc>
              <w:tcPr>
                <w:tcW w:w="580" w:type="pct"/>
                <w:tcBorders>
                  <w:top w:val="nil"/>
                  <w:left w:val="nil"/>
                  <w:bottom w:val="single" w:sz="4" w:space="0" w:color="auto"/>
                  <w:right w:val="single" w:sz="4" w:space="0" w:color="auto"/>
                </w:tcBorders>
                <w:shd w:val="clear" w:color="auto" w:fill="auto"/>
                <w:noWrap/>
                <w:vAlign w:val="bottom"/>
                <w:hideMark/>
              </w:tcPr>
              <w:p w14:paraId="3070DB75"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49FEC8B" w14:textId="77777777" w:rsidR="00C92AA5" w:rsidRPr="00074A80" w:rsidRDefault="00C92AA5" w:rsidP="00D623DF">
                <w:pPr>
                  <w:widowControl/>
                  <w:spacing w:after="0" w:line="240" w:lineRule="auto"/>
                  <w:ind w:right="0"/>
                  <w:jc w:val="left"/>
                  <w:rPr>
                    <w:rFonts w:ascii="Calibri" w:hAnsi="Calibri" w:cs="Calibri"/>
                    <w:color w:val="000000"/>
                    <w:lang w:eastAsia="en-GB"/>
                  </w:rPr>
                </w:pPr>
                <w:r w:rsidRPr="00074A80">
                  <w:rPr>
                    <w:rFonts w:ascii="Calibri" w:hAnsi="Calibri" w:cs="Calibri"/>
                    <w:color w:val="000000"/>
                    <w:lang w:eastAsia="en-GB"/>
                  </w:rPr>
                  <w:t> </w:t>
                </w:r>
              </w:p>
            </w:tc>
          </w:tr>
        </w:tbl>
        <w:p w14:paraId="33A48A1E" w14:textId="77777777" w:rsidR="00C92AA5" w:rsidRDefault="00C92AA5" w:rsidP="00C92AA5">
          <w:pPr>
            <w:pStyle w:val="ListParagraph"/>
            <w:ind w:right="108"/>
            <w:rPr>
              <w:lang w:val="en-AU"/>
            </w:rPr>
          </w:pPr>
        </w:p>
        <w:p w14:paraId="56A35514" w14:textId="77777777" w:rsidR="003B7C5A" w:rsidRDefault="003B7C5A" w:rsidP="003B7C5A">
          <w:pPr>
            <w:spacing w:after="0"/>
          </w:pPr>
        </w:p>
        <w:tbl>
          <w:tblPr>
            <w:tblStyle w:val="TableGrid"/>
            <w:tblW w:w="9918" w:type="dxa"/>
            <w:tblLook w:val="04A0" w:firstRow="1" w:lastRow="0" w:firstColumn="1" w:lastColumn="0" w:noHBand="0" w:noVBand="1"/>
          </w:tblPr>
          <w:tblGrid>
            <w:gridCol w:w="4531"/>
            <w:gridCol w:w="1738"/>
            <w:gridCol w:w="1208"/>
            <w:gridCol w:w="2441"/>
          </w:tblGrid>
          <w:tr w:rsidR="003B7C5A" w:rsidRPr="00EB6640" w14:paraId="50CDF211" w14:textId="77777777" w:rsidTr="008361C4">
            <w:bookmarkStart w:id="9" w:name="_Toc149912845" w:displacedByCustomXml="next"/>
            <w:sdt>
              <w:sdtPr>
                <w:rPr>
                  <w:i/>
                  <w:iCs/>
                  <w:color w:val="808080" w:themeColor="background1" w:themeShade="80"/>
                </w:rPr>
                <w:alias w:val="Insert title of financial table 3"/>
                <w:tag w:val="Insert title of financial table 3"/>
                <w:id w:val="-849640656"/>
                <w:placeholder>
                  <w:docPart w:val="1BE8BE7E82994E0DB8ED3AA1F7DC5A86"/>
                </w:placeholder>
                <w15:color w:val="FF0000"/>
              </w:sdtPr>
              <w:sdtContent>
                <w:tc>
                  <w:tcPr>
                    <w:tcW w:w="9918" w:type="dxa"/>
                    <w:gridSpan w:val="4"/>
                    <w:shd w:val="clear" w:color="auto" w:fill="DEEAF6" w:themeFill="accent5" w:themeFillTint="33"/>
                    <w:vAlign w:val="center"/>
                  </w:tcPr>
                  <w:p w14:paraId="5303B89B" w14:textId="6731EDE0" w:rsidR="003B7C5A" w:rsidRPr="00EB6640" w:rsidRDefault="003B7C5A" w:rsidP="008361C4">
                    <w:pPr>
                      <w:pStyle w:val="Heading3"/>
                      <w:spacing w:before="0"/>
                    </w:pPr>
                    <w:r>
                      <w:rPr>
                        <w:i/>
                        <w:iCs/>
                        <w:color w:val="808080" w:themeColor="background1" w:themeShade="80"/>
                      </w:rPr>
                      <w:t>SUMMARY OF LOTS</w:t>
                    </w:r>
                    <w:r w:rsidR="00E01749">
                      <w:rPr>
                        <w:i/>
                        <w:iCs/>
                        <w:color w:val="808080" w:themeColor="background1" w:themeShade="80"/>
                      </w:rPr>
                      <w:t xml:space="preserve"> – </w:t>
                    </w:r>
                    <w:r w:rsidR="00C92AA5">
                      <w:rPr>
                        <w:b/>
                        <w:bCs/>
                        <w:i/>
                        <w:iCs/>
                        <w:color w:val="808080" w:themeColor="background1" w:themeShade="80"/>
                      </w:rPr>
                      <w:t>RFP24-6224</w:t>
                    </w:r>
                  </w:p>
                </w:tc>
              </w:sdtContent>
            </w:sdt>
            <w:bookmarkEnd w:id="9" w:displacedByCustomXml="prev"/>
          </w:tr>
          <w:tr w:rsidR="003B7C5A" w14:paraId="64CE21CB" w14:textId="77777777" w:rsidTr="008361C4">
            <w:tc>
              <w:tcPr>
                <w:tcW w:w="4531" w:type="dxa"/>
                <w:shd w:val="clear" w:color="auto" w:fill="BDD6EE" w:themeFill="accent5" w:themeFillTint="66"/>
                <w:vAlign w:val="center"/>
              </w:tcPr>
              <w:p w14:paraId="07CC5543" w14:textId="77777777" w:rsidR="003B7C5A" w:rsidRDefault="003B7C5A" w:rsidP="008361C4">
                <w:pPr>
                  <w:pStyle w:val="Heading5"/>
                  <w:spacing w:before="0"/>
                  <w:jc w:val="center"/>
                </w:pPr>
                <w:r>
                  <w:t>DESCRIPTION</w:t>
                </w:r>
              </w:p>
            </w:tc>
            <w:tc>
              <w:tcPr>
                <w:tcW w:w="1738" w:type="dxa"/>
                <w:shd w:val="clear" w:color="auto" w:fill="BDD6EE" w:themeFill="accent5" w:themeFillTint="66"/>
                <w:vAlign w:val="center"/>
              </w:tcPr>
              <w:p w14:paraId="44EFB212" w14:textId="12DC3768" w:rsidR="003B7C5A" w:rsidRDefault="003B7C5A" w:rsidP="008361C4">
                <w:pPr>
                  <w:pStyle w:val="Heading5"/>
                  <w:spacing w:before="0"/>
                  <w:jc w:val="center"/>
                </w:pPr>
                <w:r>
                  <w:t xml:space="preserve">Lump sum Price </w:t>
                </w:r>
                <w:sdt>
                  <w:sdtPr>
                    <w:id w:val="465325070"/>
                    <w:placeholder>
                      <w:docPart w:val="47E0827E9AEC45E9B65D8A03E8CE452D"/>
                    </w:placeholder>
                    <w15:color w:val="FF0000"/>
                  </w:sdtPr>
                  <w:sdtContent>
                    <w:r w:rsidR="00C92AA5">
                      <w:t>USD</w:t>
                    </w:r>
                  </w:sdtContent>
                </w:sdt>
              </w:p>
            </w:tc>
            <w:tc>
              <w:tcPr>
                <w:tcW w:w="1208" w:type="dxa"/>
                <w:shd w:val="clear" w:color="auto" w:fill="BDD6EE" w:themeFill="accent5" w:themeFillTint="66"/>
                <w:vAlign w:val="center"/>
              </w:tcPr>
              <w:p w14:paraId="3A8F485D" w14:textId="77777777" w:rsidR="003B7C5A" w:rsidRDefault="003B7C5A" w:rsidP="008361C4">
                <w:pPr>
                  <w:pStyle w:val="Heading5"/>
                  <w:spacing w:before="0"/>
                  <w:jc w:val="center"/>
                </w:pPr>
                <w:r>
                  <w:t>Total quantity</w:t>
                </w:r>
              </w:p>
            </w:tc>
            <w:tc>
              <w:tcPr>
                <w:tcW w:w="2441" w:type="dxa"/>
                <w:shd w:val="clear" w:color="auto" w:fill="BDD6EE" w:themeFill="accent5" w:themeFillTint="66"/>
              </w:tcPr>
              <w:p w14:paraId="25D7D9E0" w14:textId="77777777" w:rsidR="003B7C5A" w:rsidRDefault="003B7C5A" w:rsidP="008361C4">
                <w:pPr>
                  <w:pStyle w:val="Heading5"/>
                  <w:spacing w:before="0"/>
                  <w:jc w:val="center"/>
                </w:pPr>
                <w:r>
                  <w:t xml:space="preserve">Total Amount </w:t>
                </w:r>
                <w:sdt>
                  <w:sdtPr>
                    <w:id w:val="254103062"/>
                    <w:placeholder>
                      <w:docPart w:val="BDF1909B945F4FAE95D46409707A851B"/>
                    </w:placeholder>
                    <w15:color w:val="FF0000"/>
                  </w:sdtPr>
                  <w:sdtContent>
                    <w:r>
                      <w:t>FJD</w:t>
                    </w:r>
                  </w:sdtContent>
                </w:sdt>
              </w:p>
            </w:tc>
          </w:tr>
          <w:tr w:rsidR="00C92AA5" w14:paraId="71A9AFE8" w14:textId="77777777" w:rsidTr="00CA59DC">
            <w:tc>
              <w:tcPr>
                <w:tcW w:w="4531" w:type="dxa"/>
                <w:tcBorders>
                  <w:top w:val="single" w:sz="4" w:space="0" w:color="auto"/>
                  <w:left w:val="single" w:sz="4" w:space="0" w:color="auto"/>
                  <w:bottom w:val="single" w:sz="4" w:space="0" w:color="auto"/>
                  <w:right w:val="single" w:sz="4" w:space="0" w:color="auto"/>
                </w:tcBorders>
              </w:tcPr>
              <w:p w14:paraId="52F34428" w14:textId="23349C2C" w:rsidR="00C92AA5" w:rsidRDefault="00C92AA5" w:rsidP="00C92AA5">
                <w:r>
                  <w:rPr>
                    <w:rFonts w:ascii="Calibri" w:hAnsi="Calibri" w:cs="Calibri"/>
                    <w:color w:val="000000"/>
                    <w:lang w:val="en-AU" w:eastAsia="en-AU"/>
                  </w:rPr>
                  <w:t xml:space="preserve">Lot 1 - </w:t>
                </w:r>
                <w:r w:rsidRPr="0054251F">
                  <w:rPr>
                    <w:rFonts w:ascii="Calibri" w:hAnsi="Calibri" w:cs="Calibri"/>
                    <w:color w:val="000000"/>
                    <w:lang w:val="en-AU" w:eastAsia="en-AU"/>
                  </w:rPr>
                  <w:t>Hand tools, equipment’s, and assortments</w:t>
                </w:r>
              </w:p>
            </w:tc>
            <w:sdt>
              <w:sdtPr>
                <w:id w:val="-161394600"/>
                <w:placeholder>
                  <w:docPart w:val="7EBD43E63AC24EDC8416B88F93923957"/>
                </w:placeholder>
                <w:showingPlcHdr/>
                <w15:color w:val="FFFF99"/>
              </w:sdtPr>
              <w:sdtContent>
                <w:tc>
                  <w:tcPr>
                    <w:tcW w:w="1738" w:type="dxa"/>
                    <w:vAlign w:val="center"/>
                  </w:tcPr>
                  <w:p w14:paraId="598AA372" w14:textId="77777777" w:rsidR="00C92AA5" w:rsidRDefault="00C92AA5" w:rsidP="00C92AA5">
                    <w:r w:rsidRPr="00CB1E58">
                      <w:rPr>
                        <w:i/>
                        <w:iCs/>
                        <w:color w:val="808080" w:themeColor="background1" w:themeShade="80"/>
                      </w:rPr>
                      <w:t>[unit price]</w:t>
                    </w:r>
                  </w:p>
                </w:tc>
              </w:sdtContent>
            </w:sdt>
            <w:sdt>
              <w:sdtPr>
                <w:id w:val="-1484383873"/>
                <w:placeholder>
                  <w:docPart w:val="F5C1C925BF164B1B85F9B0C494069161"/>
                </w:placeholder>
                <w:showingPlcHdr/>
                <w15:color w:val="FFFF99"/>
              </w:sdtPr>
              <w:sdtContent>
                <w:tc>
                  <w:tcPr>
                    <w:tcW w:w="1208" w:type="dxa"/>
                    <w:vAlign w:val="center"/>
                  </w:tcPr>
                  <w:p w14:paraId="36AD425A" w14:textId="77777777" w:rsidR="00C92AA5" w:rsidRDefault="00C92AA5" w:rsidP="00C92AA5">
                    <w:r w:rsidRPr="00CB1E58">
                      <w:rPr>
                        <w:i/>
                        <w:iCs/>
                        <w:color w:val="808080" w:themeColor="background1" w:themeShade="80"/>
                      </w:rPr>
                      <w:t>[quantity]</w:t>
                    </w:r>
                  </w:p>
                </w:tc>
              </w:sdtContent>
            </w:sdt>
            <w:sdt>
              <w:sdtPr>
                <w:id w:val="1729960081"/>
                <w:placeholder>
                  <w:docPart w:val="AEE105FD2D624BFA9E687627BBE8BF40"/>
                </w:placeholder>
                <w:showingPlcHdr/>
                <w15:color w:val="FFFF99"/>
              </w:sdtPr>
              <w:sdtContent>
                <w:tc>
                  <w:tcPr>
                    <w:tcW w:w="2441" w:type="dxa"/>
                    <w:vAlign w:val="center"/>
                  </w:tcPr>
                  <w:p w14:paraId="2FD74CCA" w14:textId="77777777" w:rsidR="00C92AA5" w:rsidRDefault="00C92AA5" w:rsidP="00C92AA5">
                    <w:r w:rsidRPr="00CB1E58">
                      <w:rPr>
                        <w:i/>
                        <w:iCs/>
                        <w:color w:val="808080" w:themeColor="background1" w:themeShade="80"/>
                      </w:rPr>
                      <w:t>[total amount]</w:t>
                    </w:r>
                  </w:p>
                </w:tc>
              </w:sdtContent>
            </w:sdt>
          </w:tr>
          <w:tr w:rsidR="00C92AA5" w14:paraId="45B4FE1B" w14:textId="77777777" w:rsidTr="00CA59DC">
            <w:tc>
              <w:tcPr>
                <w:tcW w:w="4531" w:type="dxa"/>
                <w:tcBorders>
                  <w:top w:val="single" w:sz="4" w:space="0" w:color="auto"/>
                  <w:left w:val="single" w:sz="4" w:space="0" w:color="auto"/>
                  <w:bottom w:val="single" w:sz="4" w:space="0" w:color="auto"/>
                  <w:right w:val="single" w:sz="4" w:space="0" w:color="auto"/>
                </w:tcBorders>
              </w:tcPr>
              <w:p w14:paraId="15CE3EE9" w14:textId="37FE6BF2" w:rsidR="00C92AA5" w:rsidRDefault="00C92AA5" w:rsidP="00C92AA5">
                <w:r>
                  <w:rPr>
                    <w:rFonts w:ascii="Calibri" w:hAnsi="Calibri" w:cs="Calibri"/>
                    <w:color w:val="000000"/>
                    <w:lang w:val="en-AU" w:eastAsia="en-AU"/>
                  </w:rPr>
                  <w:t xml:space="preserve">Lot 2- </w:t>
                </w:r>
                <w:r w:rsidRPr="0054251F">
                  <w:rPr>
                    <w:rFonts w:ascii="Calibri" w:hAnsi="Calibri" w:cs="Calibri"/>
                    <w:color w:val="000000"/>
                    <w:lang w:val="en-AU" w:eastAsia="en-AU"/>
                  </w:rPr>
                  <w:t>Powered Tools</w:t>
                </w:r>
              </w:p>
            </w:tc>
            <w:sdt>
              <w:sdtPr>
                <w:id w:val="-1160854764"/>
                <w:placeholder>
                  <w:docPart w:val="E0EB3347BB884A4F92FCA80215A22AEC"/>
                </w:placeholder>
                <w:showingPlcHdr/>
                <w15:color w:val="FFFF99"/>
              </w:sdtPr>
              <w:sdtContent>
                <w:tc>
                  <w:tcPr>
                    <w:tcW w:w="1738" w:type="dxa"/>
                    <w:vAlign w:val="center"/>
                  </w:tcPr>
                  <w:p w14:paraId="24502C37" w14:textId="77777777" w:rsidR="00C92AA5" w:rsidRDefault="00C92AA5" w:rsidP="00C92AA5">
                    <w:r w:rsidRPr="00CB1E58">
                      <w:rPr>
                        <w:i/>
                        <w:iCs/>
                        <w:color w:val="808080" w:themeColor="background1" w:themeShade="80"/>
                      </w:rPr>
                      <w:t>[unit price]</w:t>
                    </w:r>
                  </w:p>
                </w:tc>
              </w:sdtContent>
            </w:sdt>
            <w:sdt>
              <w:sdtPr>
                <w:id w:val="1167139249"/>
                <w:placeholder>
                  <w:docPart w:val="E3B67467150141B7B3EE1C08AB7E9BF9"/>
                </w:placeholder>
                <w:showingPlcHdr/>
                <w15:color w:val="FFFF99"/>
              </w:sdtPr>
              <w:sdtContent>
                <w:tc>
                  <w:tcPr>
                    <w:tcW w:w="1208" w:type="dxa"/>
                    <w:vAlign w:val="center"/>
                  </w:tcPr>
                  <w:p w14:paraId="32BCFCF8" w14:textId="77777777" w:rsidR="00C92AA5" w:rsidRDefault="00C92AA5" w:rsidP="00C92AA5">
                    <w:r w:rsidRPr="00CB1E58">
                      <w:rPr>
                        <w:i/>
                        <w:iCs/>
                        <w:color w:val="808080" w:themeColor="background1" w:themeShade="80"/>
                      </w:rPr>
                      <w:t>[quantity]</w:t>
                    </w:r>
                  </w:p>
                </w:tc>
              </w:sdtContent>
            </w:sdt>
            <w:sdt>
              <w:sdtPr>
                <w:id w:val="-836682287"/>
                <w:placeholder>
                  <w:docPart w:val="F840AFD65EE243C7BCB508A0FDB8BDC0"/>
                </w:placeholder>
                <w:showingPlcHdr/>
                <w15:color w:val="FFFF99"/>
              </w:sdtPr>
              <w:sdtContent>
                <w:tc>
                  <w:tcPr>
                    <w:tcW w:w="2441" w:type="dxa"/>
                    <w:vAlign w:val="center"/>
                  </w:tcPr>
                  <w:p w14:paraId="17417868" w14:textId="77777777" w:rsidR="00C92AA5" w:rsidRDefault="00C92AA5" w:rsidP="00C92AA5">
                    <w:r w:rsidRPr="00CB1E58">
                      <w:rPr>
                        <w:i/>
                        <w:iCs/>
                        <w:color w:val="808080" w:themeColor="background1" w:themeShade="80"/>
                      </w:rPr>
                      <w:t>[total amount]</w:t>
                    </w:r>
                  </w:p>
                </w:tc>
              </w:sdtContent>
            </w:sdt>
          </w:tr>
          <w:tr w:rsidR="00C92AA5" w14:paraId="79E39615" w14:textId="77777777" w:rsidTr="00CA59DC">
            <w:tc>
              <w:tcPr>
                <w:tcW w:w="4531" w:type="dxa"/>
                <w:tcBorders>
                  <w:top w:val="single" w:sz="4" w:space="0" w:color="auto"/>
                  <w:left w:val="single" w:sz="4" w:space="0" w:color="auto"/>
                  <w:bottom w:val="single" w:sz="4" w:space="0" w:color="auto"/>
                  <w:right w:val="single" w:sz="4" w:space="0" w:color="auto"/>
                </w:tcBorders>
              </w:tcPr>
              <w:p w14:paraId="4B8520DC" w14:textId="2467AE65" w:rsidR="00C92AA5" w:rsidRDefault="00C92AA5" w:rsidP="00C92AA5">
                <w:r>
                  <w:rPr>
                    <w:rFonts w:ascii="Calibri" w:hAnsi="Calibri" w:cs="Calibri"/>
                    <w:color w:val="000000"/>
                    <w:lang w:val="en-AU" w:eastAsia="en-AU"/>
                  </w:rPr>
                  <w:t xml:space="preserve">Lot 3 - </w:t>
                </w:r>
                <w:r w:rsidRPr="0054251F">
                  <w:rPr>
                    <w:rFonts w:ascii="Calibri" w:hAnsi="Calibri" w:cs="Calibri"/>
                    <w:color w:val="000000"/>
                    <w:lang w:val="en-AU" w:eastAsia="en-AU"/>
                  </w:rPr>
                  <w:t>Sand and Gravel</w:t>
                </w:r>
              </w:p>
            </w:tc>
            <w:sdt>
              <w:sdtPr>
                <w:id w:val="-535045557"/>
                <w:placeholder>
                  <w:docPart w:val="20BE408E2B4D4721A344F5B5E6F0B6D6"/>
                </w:placeholder>
                <w:showingPlcHdr/>
                <w15:color w:val="FFFF99"/>
              </w:sdtPr>
              <w:sdtContent>
                <w:tc>
                  <w:tcPr>
                    <w:tcW w:w="1738" w:type="dxa"/>
                    <w:vAlign w:val="center"/>
                  </w:tcPr>
                  <w:p w14:paraId="4D4A6399" w14:textId="77777777" w:rsidR="00C92AA5" w:rsidRDefault="00C92AA5" w:rsidP="00C92AA5">
                    <w:r w:rsidRPr="00CB1E58">
                      <w:rPr>
                        <w:i/>
                        <w:iCs/>
                        <w:color w:val="808080" w:themeColor="background1" w:themeShade="80"/>
                      </w:rPr>
                      <w:t>[unit price]</w:t>
                    </w:r>
                  </w:p>
                </w:tc>
              </w:sdtContent>
            </w:sdt>
            <w:sdt>
              <w:sdtPr>
                <w:id w:val="-559861349"/>
                <w:placeholder>
                  <w:docPart w:val="5B85AE6836D3445F84DBEF7EEAFF3D3C"/>
                </w:placeholder>
                <w:showingPlcHdr/>
                <w15:color w:val="FFFF99"/>
              </w:sdtPr>
              <w:sdtContent>
                <w:tc>
                  <w:tcPr>
                    <w:tcW w:w="1208" w:type="dxa"/>
                    <w:vAlign w:val="center"/>
                  </w:tcPr>
                  <w:p w14:paraId="39DBCFF4" w14:textId="77777777" w:rsidR="00C92AA5" w:rsidRDefault="00C92AA5" w:rsidP="00C92AA5">
                    <w:r w:rsidRPr="00CB1E58">
                      <w:rPr>
                        <w:i/>
                        <w:iCs/>
                        <w:color w:val="808080" w:themeColor="background1" w:themeShade="80"/>
                      </w:rPr>
                      <w:t>[quantity]</w:t>
                    </w:r>
                  </w:p>
                </w:tc>
              </w:sdtContent>
            </w:sdt>
            <w:sdt>
              <w:sdtPr>
                <w:id w:val="1574617014"/>
                <w:placeholder>
                  <w:docPart w:val="F818A960BDB6409C93E55528F296E185"/>
                </w:placeholder>
                <w:showingPlcHdr/>
                <w15:color w:val="FFFF99"/>
              </w:sdtPr>
              <w:sdtContent>
                <w:tc>
                  <w:tcPr>
                    <w:tcW w:w="2441" w:type="dxa"/>
                    <w:vAlign w:val="center"/>
                  </w:tcPr>
                  <w:p w14:paraId="40C5A8A5" w14:textId="77777777" w:rsidR="00C92AA5" w:rsidRDefault="00C92AA5" w:rsidP="00C92AA5">
                    <w:r w:rsidRPr="00CB1E58">
                      <w:rPr>
                        <w:i/>
                        <w:iCs/>
                        <w:color w:val="808080" w:themeColor="background1" w:themeShade="80"/>
                      </w:rPr>
                      <w:t>[total amount]</w:t>
                    </w:r>
                  </w:p>
                </w:tc>
              </w:sdtContent>
            </w:sdt>
          </w:tr>
          <w:tr w:rsidR="00C92AA5" w14:paraId="20B0CBD2" w14:textId="77777777" w:rsidTr="00CA59DC">
            <w:tc>
              <w:tcPr>
                <w:tcW w:w="4531" w:type="dxa"/>
                <w:tcBorders>
                  <w:top w:val="single" w:sz="4" w:space="0" w:color="auto"/>
                  <w:left w:val="single" w:sz="4" w:space="0" w:color="auto"/>
                  <w:bottom w:val="single" w:sz="4" w:space="0" w:color="auto"/>
                  <w:right w:val="single" w:sz="4" w:space="0" w:color="auto"/>
                </w:tcBorders>
              </w:tcPr>
              <w:p w14:paraId="17F46172" w14:textId="2E8BC0C9" w:rsidR="00C92AA5" w:rsidRPr="00D54496" w:rsidRDefault="00C92AA5" w:rsidP="00C92AA5">
                <w:r>
                  <w:rPr>
                    <w:rFonts w:ascii="Calibri" w:hAnsi="Calibri" w:cs="Calibri"/>
                    <w:color w:val="000000"/>
                    <w:lang w:val="en-AU" w:eastAsia="en-AU"/>
                  </w:rPr>
                  <w:t xml:space="preserve">Lot 4 - </w:t>
                </w:r>
                <w:r w:rsidRPr="0054251F">
                  <w:rPr>
                    <w:rFonts w:ascii="Calibri" w:hAnsi="Calibri" w:cs="Calibri"/>
                    <w:color w:val="000000"/>
                    <w:lang w:val="en-AU" w:eastAsia="en-AU"/>
                  </w:rPr>
                  <w:t>Lumber</w:t>
                </w:r>
              </w:p>
            </w:tc>
            <w:sdt>
              <w:sdtPr>
                <w:id w:val="-155466908"/>
                <w:placeholder>
                  <w:docPart w:val="A8918BC863F3487B929F1034EF1AE10A"/>
                </w:placeholder>
                <w:showingPlcHdr/>
                <w15:color w:val="FFFF99"/>
              </w:sdtPr>
              <w:sdtContent>
                <w:tc>
                  <w:tcPr>
                    <w:tcW w:w="1738" w:type="dxa"/>
                    <w:vAlign w:val="center"/>
                  </w:tcPr>
                  <w:p w14:paraId="154B18A0" w14:textId="375B8FAF" w:rsidR="00C92AA5" w:rsidRDefault="00C92AA5" w:rsidP="00C92AA5">
                    <w:r w:rsidRPr="00CB1E58">
                      <w:rPr>
                        <w:i/>
                        <w:iCs/>
                        <w:color w:val="808080" w:themeColor="background1" w:themeShade="80"/>
                      </w:rPr>
                      <w:t>[unit price]</w:t>
                    </w:r>
                  </w:p>
                </w:tc>
              </w:sdtContent>
            </w:sdt>
            <w:sdt>
              <w:sdtPr>
                <w:id w:val="1080792964"/>
                <w:placeholder>
                  <w:docPart w:val="73AD6581AD0E411A91470D1696B77846"/>
                </w:placeholder>
                <w:showingPlcHdr/>
                <w15:color w:val="FFFF99"/>
              </w:sdtPr>
              <w:sdtContent>
                <w:tc>
                  <w:tcPr>
                    <w:tcW w:w="1208" w:type="dxa"/>
                    <w:vAlign w:val="center"/>
                  </w:tcPr>
                  <w:p w14:paraId="7CFC6D2A" w14:textId="62D5BCDB" w:rsidR="00C92AA5" w:rsidRDefault="00C92AA5" w:rsidP="00C92AA5">
                    <w:r w:rsidRPr="00CB1E58">
                      <w:rPr>
                        <w:i/>
                        <w:iCs/>
                        <w:color w:val="808080" w:themeColor="background1" w:themeShade="80"/>
                      </w:rPr>
                      <w:t>[quantity]</w:t>
                    </w:r>
                  </w:p>
                </w:tc>
              </w:sdtContent>
            </w:sdt>
            <w:sdt>
              <w:sdtPr>
                <w:id w:val="173850961"/>
                <w:placeholder>
                  <w:docPart w:val="CCC8BD2ED68D4E20BC3C282A0BEAC8D8"/>
                </w:placeholder>
                <w:showingPlcHdr/>
                <w15:color w:val="FFFF99"/>
              </w:sdtPr>
              <w:sdtContent>
                <w:tc>
                  <w:tcPr>
                    <w:tcW w:w="2441" w:type="dxa"/>
                    <w:vAlign w:val="center"/>
                  </w:tcPr>
                  <w:p w14:paraId="7AF4E98D" w14:textId="2F5AEEB2" w:rsidR="00C92AA5" w:rsidRDefault="00C92AA5" w:rsidP="00C92AA5">
                    <w:r w:rsidRPr="00CB1E58">
                      <w:rPr>
                        <w:i/>
                        <w:iCs/>
                        <w:color w:val="808080" w:themeColor="background1" w:themeShade="80"/>
                      </w:rPr>
                      <w:t>[total amount]</w:t>
                    </w:r>
                  </w:p>
                </w:tc>
              </w:sdtContent>
            </w:sdt>
          </w:tr>
          <w:tr w:rsidR="00C92AA5" w14:paraId="65DD57ED" w14:textId="77777777" w:rsidTr="00CA59DC">
            <w:tc>
              <w:tcPr>
                <w:tcW w:w="4531" w:type="dxa"/>
                <w:tcBorders>
                  <w:top w:val="single" w:sz="4" w:space="0" w:color="auto"/>
                  <w:left w:val="single" w:sz="4" w:space="0" w:color="auto"/>
                  <w:bottom w:val="single" w:sz="4" w:space="0" w:color="auto"/>
                  <w:right w:val="single" w:sz="4" w:space="0" w:color="auto"/>
                </w:tcBorders>
              </w:tcPr>
              <w:p w14:paraId="61355C8C" w14:textId="4A23D42D" w:rsidR="00C92AA5" w:rsidRPr="00D54496" w:rsidRDefault="00C92AA5" w:rsidP="00C92AA5">
                <w:r>
                  <w:rPr>
                    <w:rFonts w:ascii="Calibri" w:hAnsi="Calibri" w:cs="Calibri"/>
                    <w:color w:val="000000"/>
                    <w:lang w:val="en-AU" w:eastAsia="en-AU"/>
                  </w:rPr>
                  <w:t xml:space="preserve">Lot 5 – </w:t>
                </w:r>
                <w:r w:rsidRPr="0054251F">
                  <w:rPr>
                    <w:rFonts w:ascii="Calibri" w:hAnsi="Calibri" w:cs="Calibri"/>
                    <w:color w:val="000000"/>
                    <w:lang w:val="en-AU" w:eastAsia="en-AU"/>
                  </w:rPr>
                  <w:t>Other Building Construction Materials</w:t>
                </w:r>
              </w:p>
            </w:tc>
            <w:sdt>
              <w:sdtPr>
                <w:id w:val="-1802844932"/>
                <w:placeholder>
                  <w:docPart w:val="DF90FA5A61964707927934A9D458CE16"/>
                </w:placeholder>
                <w:showingPlcHdr/>
                <w15:color w:val="FFFF99"/>
              </w:sdtPr>
              <w:sdtContent>
                <w:tc>
                  <w:tcPr>
                    <w:tcW w:w="1738" w:type="dxa"/>
                    <w:vAlign w:val="center"/>
                  </w:tcPr>
                  <w:p w14:paraId="572C46EB" w14:textId="79B66050" w:rsidR="00C92AA5" w:rsidRDefault="00C92AA5" w:rsidP="00C92AA5">
                    <w:r w:rsidRPr="00CB1E58">
                      <w:rPr>
                        <w:i/>
                        <w:iCs/>
                        <w:color w:val="808080" w:themeColor="background1" w:themeShade="80"/>
                      </w:rPr>
                      <w:t>[unit price]</w:t>
                    </w:r>
                  </w:p>
                </w:tc>
              </w:sdtContent>
            </w:sdt>
            <w:sdt>
              <w:sdtPr>
                <w:id w:val="1480275170"/>
                <w:placeholder>
                  <w:docPart w:val="51CCD6BDF2E647B4AA1DD7500AB47FB0"/>
                </w:placeholder>
                <w:showingPlcHdr/>
                <w15:color w:val="FFFF99"/>
              </w:sdtPr>
              <w:sdtContent>
                <w:tc>
                  <w:tcPr>
                    <w:tcW w:w="1208" w:type="dxa"/>
                    <w:vAlign w:val="center"/>
                  </w:tcPr>
                  <w:p w14:paraId="58A979F7" w14:textId="46414789" w:rsidR="00C92AA5" w:rsidRDefault="00C92AA5" w:rsidP="00C92AA5">
                    <w:r w:rsidRPr="00CB1E58">
                      <w:rPr>
                        <w:i/>
                        <w:iCs/>
                        <w:color w:val="808080" w:themeColor="background1" w:themeShade="80"/>
                      </w:rPr>
                      <w:t>[quantity]</w:t>
                    </w:r>
                  </w:p>
                </w:tc>
              </w:sdtContent>
            </w:sdt>
            <w:sdt>
              <w:sdtPr>
                <w:id w:val="204223779"/>
                <w:placeholder>
                  <w:docPart w:val="5AD26D960F9D42B087980D886D23BC4E"/>
                </w:placeholder>
                <w:showingPlcHdr/>
                <w15:color w:val="FFFF99"/>
              </w:sdtPr>
              <w:sdtContent>
                <w:tc>
                  <w:tcPr>
                    <w:tcW w:w="2441" w:type="dxa"/>
                    <w:vAlign w:val="center"/>
                  </w:tcPr>
                  <w:p w14:paraId="78B8D557" w14:textId="7D560670" w:rsidR="00C92AA5" w:rsidRDefault="00C92AA5" w:rsidP="00C92AA5">
                    <w:r w:rsidRPr="00CB1E58">
                      <w:rPr>
                        <w:i/>
                        <w:iCs/>
                        <w:color w:val="808080" w:themeColor="background1" w:themeShade="80"/>
                      </w:rPr>
                      <w:t>[total amount]</w:t>
                    </w:r>
                  </w:p>
                </w:tc>
              </w:sdtContent>
            </w:sdt>
          </w:tr>
          <w:tr w:rsidR="00C92AA5" w14:paraId="365AC4F6" w14:textId="77777777" w:rsidTr="00CA59DC">
            <w:tc>
              <w:tcPr>
                <w:tcW w:w="4531" w:type="dxa"/>
                <w:tcBorders>
                  <w:top w:val="single" w:sz="4" w:space="0" w:color="auto"/>
                  <w:left w:val="single" w:sz="4" w:space="0" w:color="auto"/>
                  <w:bottom w:val="single" w:sz="4" w:space="0" w:color="auto"/>
                  <w:right w:val="single" w:sz="4" w:space="0" w:color="auto"/>
                </w:tcBorders>
              </w:tcPr>
              <w:p w14:paraId="0C00893E" w14:textId="7CA377EB" w:rsidR="00C92AA5" w:rsidRPr="00D54496" w:rsidRDefault="00C92AA5" w:rsidP="00C92AA5">
                <w:r>
                  <w:rPr>
                    <w:rFonts w:ascii="Calibri" w:hAnsi="Calibri" w:cs="Calibri"/>
                    <w:color w:val="000000"/>
                    <w:lang w:val="en-AU" w:eastAsia="en-AU"/>
                  </w:rPr>
                  <w:t xml:space="preserve">Lot 6 - </w:t>
                </w:r>
                <w:r w:rsidRPr="0054251F">
                  <w:rPr>
                    <w:rFonts w:ascii="Calibri" w:hAnsi="Calibri" w:cs="Calibri"/>
                    <w:color w:val="000000"/>
                    <w:lang w:val="en-AU" w:eastAsia="en-AU"/>
                  </w:rPr>
                  <w:t>Internal House Wiring Materials</w:t>
                </w:r>
              </w:p>
            </w:tc>
            <w:sdt>
              <w:sdtPr>
                <w:id w:val="-961115194"/>
                <w:placeholder>
                  <w:docPart w:val="8DE9FB3ED1354CDD89F3CBAB3A95BEB7"/>
                </w:placeholder>
                <w:showingPlcHdr/>
                <w15:color w:val="FFFF99"/>
              </w:sdtPr>
              <w:sdtContent>
                <w:tc>
                  <w:tcPr>
                    <w:tcW w:w="1738" w:type="dxa"/>
                    <w:vAlign w:val="center"/>
                  </w:tcPr>
                  <w:p w14:paraId="0B9DCCBE" w14:textId="600C05BF" w:rsidR="00C92AA5" w:rsidRDefault="00C92AA5" w:rsidP="00C92AA5">
                    <w:r w:rsidRPr="00CB1E58">
                      <w:rPr>
                        <w:i/>
                        <w:iCs/>
                        <w:color w:val="808080" w:themeColor="background1" w:themeShade="80"/>
                      </w:rPr>
                      <w:t>[unit price]</w:t>
                    </w:r>
                  </w:p>
                </w:tc>
              </w:sdtContent>
            </w:sdt>
            <w:sdt>
              <w:sdtPr>
                <w:id w:val="-1839296997"/>
                <w:placeholder>
                  <w:docPart w:val="E718AEF74E5D4E6EAC67E5C07F2F1FCB"/>
                </w:placeholder>
                <w:showingPlcHdr/>
                <w15:color w:val="FFFF99"/>
              </w:sdtPr>
              <w:sdtContent>
                <w:tc>
                  <w:tcPr>
                    <w:tcW w:w="1208" w:type="dxa"/>
                    <w:vAlign w:val="center"/>
                  </w:tcPr>
                  <w:p w14:paraId="3FC457DC" w14:textId="1DBC6597" w:rsidR="00C92AA5" w:rsidRDefault="00C92AA5" w:rsidP="00C92AA5">
                    <w:r w:rsidRPr="00CB1E58">
                      <w:rPr>
                        <w:i/>
                        <w:iCs/>
                        <w:color w:val="808080" w:themeColor="background1" w:themeShade="80"/>
                      </w:rPr>
                      <w:t>[quantity]</w:t>
                    </w:r>
                  </w:p>
                </w:tc>
              </w:sdtContent>
            </w:sdt>
            <w:sdt>
              <w:sdtPr>
                <w:id w:val="223181729"/>
                <w:placeholder>
                  <w:docPart w:val="95C95C21405E4C4E90F2DF69A61C8E8F"/>
                </w:placeholder>
                <w:showingPlcHdr/>
                <w15:color w:val="FFFF99"/>
              </w:sdtPr>
              <w:sdtContent>
                <w:tc>
                  <w:tcPr>
                    <w:tcW w:w="2441" w:type="dxa"/>
                    <w:vAlign w:val="center"/>
                  </w:tcPr>
                  <w:p w14:paraId="6A6B6DA8" w14:textId="4D9B06ED" w:rsidR="00C92AA5" w:rsidRDefault="00C92AA5" w:rsidP="00C92AA5">
                    <w:r w:rsidRPr="00CB1E58">
                      <w:rPr>
                        <w:i/>
                        <w:iCs/>
                        <w:color w:val="808080" w:themeColor="background1" w:themeShade="80"/>
                      </w:rPr>
                      <w:t>[total amount]</w:t>
                    </w:r>
                  </w:p>
                </w:tc>
              </w:sdtContent>
            </w:sdt>
          </w:tr>
          <w:tr w:rsidR="00C92AA5" w14:paraId="4D92A430" w14:textId="77777777" w:rsidTr="00CA59DC">
            <w:tc>
              <w:tcPr>
                <w:tcW w:w="4531" w:type="dxa"/>
                <w:tcBorders>
                  <w:top w:val="single" w:sz="4" w:space="0" w:color="auto"/>
                  <w:left w:val="single" w:sz="4" w:space="0" w:color="auto"/>
                  <w:bottom w:val="single" w:sz="4" w:space="0" w:color="auto"/>
                  <w:right w:val="single" w:sz="4" w:space="0" w:color="auto"/>
                </w:tcBorders>
              </w:tcPr>
              <w:p w14:paraId="02F71925" w14:textId="248CC13A" w:rsidR="00C92AA5" w:rsidRPr="00D54496" w:rsidRDefault="00C92AA5" w:rsidP="00C92AA5">
                <w:r>
                  <w:rPr>
                    <w:rFonts w:ascii="Calibri" w:hAnsi="Calibri" w:cs="Calibri"/>
                    <w:color w:val="000000"/>
                    <w:lang w:val="en-AU" w:eastAsia="en-AU"/>
                  </w:rPr>
                  <w:t xml:space="preserve">Lot 7 - </w:t>
                </w:r>
                <w:r w:rsidRPr="0054251F">
                  <w:rPr>
                    <w:rFonts w:ascii="Calibri" w:hAnsi="Calibri" w:cs="Calibri"/>
                    <w:color w:val="000000"/>
                    <w:lang w:val="en-AU" w:eastAsia="en-AU"/>
                  </w:rPr>
                  <w:t>Solar Street Lights</w:t>
                </w:r>
              </w:p>
            </w:tc>
            <w:sdt>
              <w:sdtPr>
                <w:id w:val="976267405"/>
                <w:placeholder>
                  <w:docPart w:val="C84434A88AAD41A5A5BCEC8F814CD7CF"/>
                </w:placeholder>
                <w:showingPlcHdr/>
                <w15:color w:val="FFFF99"/>
              </w:sdtPr>
              <w:sdtContent>
                <w:tc>
                  <w:tcPr>
                    <w:tcW w:w="1738" w:type="dxa"/>
                    <w:vAlign w:val="center"/>
                  </w:tcPr>
                  <w:p w14:paraId="5C8C617A" w14:textId="5673897D" w:rsidR="00C92AA5" w:rsidRDefault="00C92AA5" w:rsidP="00C92AA5">
                    <w:r w:rsidRPr="00CB1E58">
                      <w:rPr>
                        <w:i/>
                        <w:iCs/>
                        <w:color w:val="808080" w:themeColor="background1" w:themeShade="80"/>
                      </w:rPr>
                      <w:t>[unit price]</w:t>
                    </w:r>
                  </w:p>
                </w:tc>
              </w:sdtContent>
            </w:sdt>
            <w:sdt>
              <w:sdtPr>
                <w:id w:val="-1899201933"/>
                <w:placeholder>
                  <w:docPart w:val="BD0274D503444F3A9998652001F61B65"/>
                </w:placeholder>
                <w:showingPlcHdr/>
                <w15:color w:val="FFFF99"/>
              </w:sdtPr>
              <w:sdtContent>
                <w:tc>
                  <w:tcPr>
                    <w:tcW w:w="1208" w:type="dxa"/>
                    <w:vAlign w:val="center"/>
                  </w:tcPr>
                  <w:p w14:paraId="108478A4" w14:textId="5909840D" w:rsidR="00C92AA5" w:rsidRDefault="00C92AA5" w:rsidP="00C92AA5">
                    <w:r w:rsidRPr="00CB1E58">
                      <w:rPr>
                        <w:i/>
                        <w:iCs/>
                        <w:color w:val="808080" w:themeColor="background1" w:themeShade="80"/>
                      </w:rPr>
                      <w:t>[quantity]</w:t>
                    </w:r>
                  </w:p>
                </w:tc>
              </w:sdtContent>
            </w:sdt>
            <w:sdt>
              <w:sdtPr>
                <w:id w:val="-246653237"/>
                <w:placeholder>
                  <w:docPart w:val="993757DCEC244AD2A3935020002BFA30"/>
                </w:placeholder>
                <w:showingPlcHdr/>
                <w15:color w:val="FFFF99"/>
              </w:sdtPr>
              <w:sdtContent>
                <w:tc>
                  <w:tcPr>
                    <w:tcW w:w="2441" w:type="dxa"/>
                    <w:vAlign w:val="center"/>
                  </w:tcPr>
                  <w:p w14:paraId="4514E499" w14:textId="658E3822" w:rsidR="00C92AA5" w:rsidRDefault="00C92AA5" w:rsidP="00C92AA5">
                    <w:r w:rsidRPr="00CB1E58">
                      <w:rPr>
                        <w:i/>
                        <w:iCs/>
                        <w:color w:val="808080" w:themeColor="background1" w:themeShade="80"/>
                      </w:rPr>
                      <w:t>[total amount]</w:t>
                    </w:r>
                  </w:p>
                </w:tc>
              </w:sdtContent>
            </w:sdt>
          </w:tr>
          <w:tr w:rsidR="00C92AA5" w14:paraId="7FC178D4" w14:textId="77777777" w:rsidTr="00CA59DC">
            <w:tc>
              <w:tcPr>
                <w:tcW w:w="4531" w:type="dxa"/>
                <w:tcBorders>
                  <w:top w:val="single" w:sz="4" w:space="0" w:color="auto"/>
                  <w:left w:val="single" w:sz="4" w:space="0" w:color="auto"/>
                  <w:bottom w:val="single" w:sz="4" w:space="0" w:color="auto"/>
                  <w:right w:val="single" w:sz="4" w:space="0" w:color="auto"/>
                </w:tcBorders>
              </w:tcPr>
              <w:p w14:paraId="7E609BE9" w14:textId="3D4AB80D" w:rsidR="00C92AA5" w:rsidRPr="00D54496" w:rsidRDefault="00C92AA5" w:rsidP="00C92AA5">
                <w:r>
                  <w:rPr>
                    <w:rFonts w:ascii="Calibri" w:hAnsi="Calibri" w:cs="Calibri"/>
                    <w:color w:val="000000"/>
                    <w:lang w:val="en-AU" w:eastAsia="en-AU"/>
                  </w:rPr>
                  <w:t xml:space="preserve">Lot 8 - </w:t>
                </w:r>
                <w:r w:rsidRPr="0054251F">
                  <w:rPr>
                    <w:rFonts w:ascii="Calibri" w:hAnsi="Calibri" w:cs="Calibri"/>
                    <w:color w:val="000000"/>
                    <w:lang w:val="en-AU" w:eastAsia="en-AU"/>
                  </w:rPr>
                  <w:t>Prepaid Meters</w:t>
                </w:r>
              </w:p>
            </w:tc>
            <w:sdt>
              <w:sdtPr>
                <w:id w:val="-102340099"/>
                <w:placeholder>
                  <w:docPart w:val="95A86B1C5F10407CA39CA34DB82486B8"/>
                </w:placeholder>
                <w:showingPlcHdr/>
                <w15:color w:val="FFFF99"/>
              </w:sdtPr>
              <w:sdtContent>
                <w:tc>
                  <w:tcPr>
                    <w:tcW w:w="1738" w:type="dxa"/>
                    <w:vAlign w:val="center"/>
                  </w:tcPr>
                  <w:p w14:paraId="5B4A31C1" w14:textId="1B07325E" w:rsidR="00C92AA5" w:rsidRDefault="00C92AA5" w:rsidP="00C92AA5">
                    <w:r w:rsidRPr="00CB1E58">
                      <w:rPr>
                        <w:i/>
                        <w:iCs/>
                        <w:color w:val="808080" w:themeColor="background1" w:themeShade="80"/>
                      </w:rPr>
                      <w:t>[unit price]</w:t>
                    </w:r>
                  </w:p>
                </w:tc>
              </w:sdtContent>
            </w:sdt>
            <w:sdt>
              <w:sdtPr>
                <w:id w:val="1697421115"/>
                <w:placeholder>
                  <w:docPart w:val="49773E6422CB4DA38B77B1E574B7C62B"/>
                </w:placeholder>
                <w:showingPlcHdr/>
                <w15:color w:val="FFFF99"/>
              </w:sdtPr>
              <w:sdtContent>
                <w:tc>
                  <w:tcPr>
                    <w:tcW w:w="1208" w:type="dxa"/>
                    <w:vAlign w:val="center"/>
                  </w:tcPr>
                  <w:p w14:paraId="4863998C" w14:textId="7124A4D2" w:rsidR="00C92AA5" w:rsidRDefault="00C92AA5" w:rsidP="00C92AA5">
                    <w:r w:rsidRPr="00CB1E58">
                      <w:rPr>
                        <w:i/>
                        <w:iCs/>
                        <w:color w:val="808080" w:themeColor="background1" w:themeShade="80"/>
                      </w:rPr>
                      <w:t>[quantity]</w:t>
                    </w:r>
                  </w:p>
                </w:tc>
              </w:sdtContent>
            </w:sdt>
            <w:sdt>
              <w:sdtPr>
                <w:id w:val="262736250"/>
                <w:placeholder>
                  <w:docPart w:val="83A55270D95D4ECC94030A824CC15764"/>
                </w:placeholder>
                <w:showingPlcHdr/>
                <w15:color w:val="FFFF99"/>
              </w:sdtPr>
              <w:sdtContent>
                <w:tc>
                  <w:tcPr>
                    <w:tcW w:w="2441" w:type="dxa"/>
                    <w:vAlign w:val="center"/>
                  </w:tcPr>
                  <w:p w14:paraId="300660EF" w14:textId="2EF8DB39" w:rsidR="00C92AA5" w:rsidRDefault="00C92AA5" w:rsidP="00C92AA5">
                    <w:r w:rsidRPr="00CB1E58">
                      <w:rPr>
                        <w:i/>
                        <w:iCs/>
                        <w:color w:val="808080" w:themeColor="background1" w:themeShade="80"/>
                      </w:rPr>
                      <w:t>[total amount]</w:t>
                    </w:r>
                  </w:p>
                </w:tc>
              </w:sdtContent>
            </w:sdt>
          </w:tr>
          <w:tr w:rsidR="00C92AA5" w14:paraId="726FA046" w14:textId="77777777" w:rsidTr="00CA59DC">
            <w:tc>
              <w:tcPr>
                <w:tcW w:w="4531" w:type="dxa"/>
                <w:tcBorders>
                  <w:top w:val="single" w:sz="4" w:space="0" w:color="auto"/>
                  <w:left w:val="single" w:sz="4" w:space="0" w:color="auto"/>
                  <w:bottom w:val="single" w:sz="4" w:space="0" w:color="auto"/>
                  <w:right w:val="single" w:sz="4" w:space="0" w:color="auto"/>
                </w:tcBorders>
              </w:tcPr>
              <w:p w14:paraId="5FD7F8A7" w14:textId="266B992F" w:rsidR="00C92AA5" w:rsidRPr="00D54496" w:rsidRDefault="00C92AA5" w:rsidP="00C92AA5">
                <w:r>
                  <w:rPr>
                    <w:rFonts w:ascii="Calibri" w:hAnsi="Calibri" w:cs="Calibri"/>
                    <w:color w:val="000000"/>
                    <w:lang w:val="en-AU" w:eastAsia="en-AU"/>
                  </w:rPr>
                  <w:t xml:space="preserve">Lot 9 - </w:t>
                </w:r>
                <w:r w:rsidRPr="0054251F">
                  <w:rPr>
                    <w:rFonts w:ascii="Calibri" w:hAnsi="Calibri" w:cs="Calibri"/>
                    <w:color w:val="000000"/>
                    <w:lang w:val="en-AU" w:eastAsia="en-AU"/>
                  </w:rPr>
                  <w:t>Distribution Network items</w:t>
                </w:r>
              </w:p>
            </w:tc>
            <w:sdt>
              <w:sdtPr>
                <w:id w:val="-647826320"/>
                <w:placeholder>
                  <w:docPart w:val="B39A36F74F084DB98A6A6F8B64D44A1C"/>
                </w:placeholder>
                <w:showingPlcHdr/>
                <w15:color w:val="FFFF99"/>
              </w:sdtPr>
              <w:sdtContent>
                <w:tc>
                  <w:tcPr>
                    <w:tcW w:w="1738" w:type="dxa"/>
                    <w:vAlign w:val="center"/>
                  </w:tcPr>
                  <w:p w14:paraId="7B6B0E15" w14:textId="2AEB09D9" w:rsidR="00C92AA5" w:rsidRDefault="00C92AA5" w:rsidP="00C92AA5">
                    <w:r w:rsidRPr="00CB1E58">
                      <w:rPr>
                        <w:i/>
                        <w:iCs/>
                        <w:color w:val="808080" w:themeColor="background1" w:themeShade="80"/>
                      </w:rPr>
                      <w:t>[unit price]</w:t>
                    </w:r>
                  </w:p>
                </w:tc>
              </w:sdtContent>
            </w:sdt>
            <w:sdt>
              <w:sdtPr>
                <w:id w:val="-867213715"/>
                <w:placeholder>
                  <w:docPart w:val="784F5424773341B7A017EDF8703BEAB3"/>
                </w:placeholder>
                <w:showingPlcHdr/>
                <w15:color w:val="FFFF99"/>
              </w:sdtPr>
              <w:sdtContent>
                <w:tc>
                  <w:tcPr>
                    <w:tcW w:w="1208" w:type="dxa"/>
                    <w:vAlign w:val="center"/>
                  </w:tcPr>
                  <w:p w14:paraId="55083FA7" w14:textId="2C80F241" w:rsidR="00C92AA5" w:rsidRDefault="00C92AA5" w:rsidP="00C92AA5">
                    <w:r w:rsidRPr="00CB1E58">
                      <w:rPr>
                        <w:i/>
                        <w:iCs/>
                        <w:color w:val="808080" w:themeColor="background1" w:themeShade="80"/>
                      </w:rPr>
                      <w:t>[quantity]</w:t>
                    </w:r>
                  </w:p>
                </w:tc>
              </w:sdtContent>
            </w:sdt>
            <w:sdt>
              <w:sdtPr>
                <w:id w:val="-535420328"/>
                <w:placeholder>
                  <w:docPart w:val="699DF6F087494913BD9ED86ED17333D6"/>
                </w:placeholder>
                <w:showingPlcHdr/>
                <w15:color w:val="FFFF99"/>
              </w:sdtPr>
              <w:sdtContent>
                <w:tc>
                  <w:tcPr>
                    <w:tcW w:w="2441" w:type="dxa"/>
                    <w:vAlign w:val="center"/>
                  </w:tcPr>
                  <w:p w14:paraId="387EC59B" w14:textId="6EF5F740" w:rsidR="00C92AA5" w:rsidRDefault="00C92AA5" w:rsidP="00C92AA5">
                    <w:r w:rsidRPr="00CB1E58">
                      <w:rPr>
                        <w:i/>
                        <w:iCs/>
                        <w:color w:val="808080" w:themeColor="background1" w:themeShade="80"/>
                      </w:rPr>
                      <w:t>[total amount]</w:t>
                    </w:r>
                  </w:p>
                </w:tc>
              </w:sdtContent>
            </w:sdt>
          </w:tr>
          <w:tr w:rsidR="00C92AA5" w:rsidRPr="0049001E" w14:paraId="548976D6" w14:textId="77777777" w:rsidTr="008361C4">
            <w:tc>
              <w:tcPr>
                <w:tcW w:w="7477" w:type="dxa"/>
                <w:gridSpan w:val="3"/>
                <w:shd w:val="clear" w:color="auto" w:fill="F2F2F2" w:themeFill="background1" w:themeFillShade="F2"/>
                <w:vAlign w:val="center"/>
              </w:tcPr>
              <w:p w14:paraId="2B01A329" w14:textId="77777777" w:rsidR="00C92AA5" w:rsidRPr="0049001E" w:rsidRDefault="00C92AA5" w:rsidP="00C92AA5">
                <w:pPr>
                  <w:rPr>
                    <w:b/>
                    <w:bCs/>
                  </w:rPr>
                </w:pPr>
                <w:r w:rsidRPr="0049001E">
                  <w:rPr>
                    <w:b/>
                    <w:bCs/>
                  </w:rPr>
                  <w:t xml:space="preserve">Total Package </w:t>
                </w:r>
              </w:p>
            </w:tc>
            <w:sdt>
              <w:sdtPr>
                <w:id w:val="10724824"/>
                <w:placeholder>
                  <w:docPart w:val="F54E1122EF4B4AF99F4C84F345151EE7"/>
                </w:placeholder>
                <w15:color w:val="FFFF99"/>
              </w:sdtPr>
              <w:sdtContent>
                <w:tc>
                  <w:tcPr>
                    <w:tcW w:w="2441" w:type="dxa"/>
                    <w:shd w:val="clear" w:color="auto" w:fill="F2F2F2" w:themeFill="background1" w:themeFillShade="F2"/>
                    <w:vAlign w:val="center"/>
                  </w:tcPr>
                  <w:p w14:paraId="78DD155D" w14:textId="77777777" w:rsidR="00C92AA5" w:rsidRPr="0049001E" w:rsidRDefault="00C92AA5" w:rsidP="00C92AA5">
                    <w:pPr>
                      <w:rPr>
                        <w:b/>
                        <w:bCs/>
                      </w:rPr>
                    </w:pPr>
                    <w:r w:rsidRPr="00A54AAF">
                      <w:rPr>
                        <w:i/>
                        <w:iCs/>
                        <w:color w:val="7F7F7F" w:themeColor="text1" w:themeTint="80"/>
                      </w:rPr>
                      <w:t>[Total 8]</w:t>
                    </w:r>
                  </w:p>
                </w:tc>
              </w:sdtContent>
            </w:sdt>
          </w:tr>
        </w:tbl>
        <w:p w14:paraId="38A0D8DE" w14:textId="77777777" w:rsidR="003B7C5A" w:rsidRPr="004D04BD" w:rsidRDefault="003B7C5A" w:rsidP="003B7C5A">
          <w:pPr>
            <w:spacing w:after="0"/>
            <w:rPr>
              <w:lang w:val="en-AU"/>
            </w:rPr>
          </w:pPr>
        </w:p>
        <w:p w14:paraId="0DAC906C" w14:textId="77777777" w:rsidR="003B7C5A" w:rsidRDefault="003B7C5A" w:rsidP="003B7C5A">
          <w:pPr>
            <w:spacing w:after="0"/>
          </w:pPr>
        </w:p>
        <w:p w14:paraId="7C14DEAF" w14:textId="77777777" w:rsidR="003B7C5A" w:rsidRDefault="003B7C5A" w:rsidP="003B7C5A">
          <w:pPr>
            <w:spacing w:after="0"/>
          </w:pPr>
        </w:p>
        <w:tbl>
          <w:tblPr>
            <w:tblStyle w:val="TableGrid"/>
            <w:tblW w:w="0" w:type="auto"/>
            <w:jc w:val="right"/>
            <w:tblLook w:val="04A0" w:firstRow="1" w:lastRow="0" w:firstColumn="1" w:lastColumn="0" w:noHBand="0" w:noVBand="1"/>
          </w:tblPr>
          <w:tblGrid>
            <w:gridCol w:w="3136"/>
            <w:gridCol w:w="2483"/>
          </w:tblGrid>
          <w:tr w:rsidR="003B7C5A" w14:paraId="52226075" w14:textId="77777777" w:rsidTr="008361C4">
            <w:trPr>
              <w:jc w:val="right"/>
            </w:trPr>
            <w:tc>
              <w:tcPr>
                <w:tcW w:w="3136" w:type="dxa"/>
              </w:tcPr>
              <w:p w14:paraId="47AFCA1F" w14:textId="77777777" w:rsidR="003B7C5A" w:rsidRDefault="003B7C5A" w:rsidP="008361C4">
                <w:r>
                  <w:t>Total amount</w:t>
                </w:r>
              </w:p>
            </w:tc>
            <w:sdt>
              <w:sdtPr>
                <w:id w:val="871581113"/>
                <w:placeholder>
                  <w:docPart w:val="4DEC0E6CFB09449BA7FE74A558097150"/>
                </w:placeholder>
                <w15:color w:val="FFFF99"/>
              </w:sdtPr>
              <w:sdtContent>
                <w:tc>
                  <w:tcPr>
                    <w:tcW w:w="2483" w:type="dxa"/>
                  </w:tcPr>
                  <w:p w14:paraId="3DE9EC7E" w14:textId="77777777" w:rsidR="003B7C5A" w:rsidRDefault="003B7C5A" w:rsidP="008361C4">
                    <w:r w:rsidRPr="009E7A05">
                      <w:rPr>
                        <w:i/>
                        <w:iCs/>
                        <w:color w:val="7F7F7F" w:themeColor="text1" w:themeTint="80"/>
                      </w:rPr>
                      <w:t xml:space="preserve">[total amount </w:t>
                    </w:r>
                    <w:r>
                      <w:rPr>
                        <w:i/>
                        <w:iCs/>
                        <w:color w:val="7F7F7F" w:themeColor="text1" w:themeTint="80"/>
                      </w:rPr>
                      <w:t>“Summary of Lots”</w:t>
                    </w:r>
                  </w:p>
                </w:tc>
              </w:sdtContent>
            </w:sdt>
          </w:tr>
          <w:tr w:rsidR="003B7C5A" w14:paraId="55966B03" w14:textId="77777777" w:rsidTr="008361C4">
            <w:trPr>
              <w:jc w:val="right"/>
            </w:trPr>
            <w:tc>
              <w:tcPr>
                <w:tcW w:w="3136" w:type="dxa"/>
              </w:tcPr>
              <w:p w14:paraId="0BDB5BAC" w14:textId="77777777" w:rsidR="003B7C5A" w:rsidRDefault="003B7C5A" w:rsidP="008361C4">
                <w:r>
                  <w:lastRenderedPageBreak/>
                  <w:t>Total other costs</w:t>
                </w:r>
              </w:p>
            </w:tc>
            <w:sdt>
              <w:sdtPr>
                <w:id w:val="-383256306"/>
                <w:placeholder>
                  <w:docPart w:val="FF7CD327F36B467EAF48619777C40EB6"/>
                </w:placeholder>
                <w:showingPlcHdr/>
                <w15:color w:val="FFFF99"/>
              </w:sdtPr>
              <w:sdtContent>
                <w:tc>
                  <w:tcPr>
                    <w:tcW w:w="2483" w:type="dxa"/>
                  </w:tcPr>
                  <w:p w14:paraId="79588FED" w14:textId="77777777" w:rsidR="003B7C5A" w:rsidRDefault="003B7C5A" w:rsidP="008361C4">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3B7C5A" w14:paraId="512BC0BE" w14:textId="77777777" w:rsidTr="008361C4">
            <w:trPr>
              <w:jc w:val="right"/>
            </w:trPr>
            <w:tc>
              <w:tcPr>
                <w:tcW w:w="3136" w:type="dxa"/>
                <w:shd w:val="clear" w:color="auto" w:fill="F2F2F2" w:themeFill="background1" w:themeFillShade="F2"/>
              </w:tcPr>
              <w:p w14:paraId="06942BEF" w14:textId="77777777" w:rsidR="003B7C5A" w:rsidRPr="00760CF3" w:rsidRDefault="003B7C5A" w:rsidP="008361C4">
                <w:pPr>
                  <w:rPr>
                    <w:b/>
                    <w:bCs/>
                  </w:rPr>
                </w:pPr>
                <w:r w:rsidRPr="00760CF3">
                  <w:rPr>
                    <w:b/>
                    <w:bCs/>
                  </w:rPr>
                  <w:t>GRAND TOTAL</w:t>
                </w:r>
              </w:p>
            </w:tc>
            <w:tc>
              <w:tcPr>
                <w:tcW w:w="2483" w:type="dxa"/>
                <w:shd w:val="clear" w:color="auto" w:fill="F2F2F2" w:themeFill="background1" w:themeFillShade="F2"/>
              </w:tcPr>
              <w:p w14:paraId="7D661B21" w14:textId="77777777" w:rsidR="003B7C5A" w:rsidRPr="00760CF3" w:rsidRDefault="003B7C5A" w:rsidP="008361C4">
                <w:pPr>
                  <w:rPr>
                    <w:b/>
                    <w:bCs/>
                  </w:rPr>
                </w:pPr>
              </w:p>
            </w:tc>
          </w:tr>
        </w:tbl>
        <w:p w14:paraId="61BBCDDF" w14:textId="1E976086" w:rsidR="003B7C5A" w:rsidRDefault="003B7C5A" w:rsidP="00C92AA5">
          <w:pPr>
            <w:widowControl/>
            <w:spacing w:after="160" w:line="259" w:lineRule="auto"/>
            <w:ind w:right="0"/>
            <w:jc w:val="left"/>
          </w:pPr>
          <w:bookmarkStart w:id="10" w:name="_Hlk99564403"/>
          <w:r>
            <w:t>No payment will be made for items which have not been priced. Such items are deemed to be covered by the financial offer.</w:t>
          </w:r>
        </w:p>
        <w:p w14:paraId="7CD5D23A" w14:textId="77777777" w:rsidR="003B7C5A" w:rsidRDefault="003B7C5A" w:rsidP="003B7C5A">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3E98E7D6" w14:textId="77777777" w:rsidR="00C92AA5" w:rsidRDefault="00C92AA5" w:rsidP="003B7C5A">
          <w:pPr>
            <w:spacing w:after="0"/>
          </w:pPr>
        </w:p>
        <w:p w14:paraId="41D8438A" w14:textId="77777777" w:rsidR="00C92AA5" w:rsidRPr="0054251F" w:rsidRDefault="00C92AA5" w:rsidP="00C92AA5">
          <w:pPr>
            <w:ind w:right="0"/>
            <w:rPr>
              <w:lang w:val="en-AU"/>
            </w:rPr>
          </w:pPr>
          <w:r w:rsidRPr="0054251F">
            <w:rPr>
              <w:b/>
              <w:bCs/>
              <w:lang w:val="en-AU"/>
            </w:rPr>
            <w:t>Bidders do not need to bid on all Lots</w:t>
          </w:r>
          <w:r w:rsidRPr="0054251F">
            <w:rPr>
              <w:lang w:val="en-AU"/>
            </w:rPr>
            <w:t xml:space="preserve">, though are encouraged to bid on all Lots that align with their business capability and experience.  Bidders with competitive technical and financial scores in multiple Lots will be highly regarded.  At a minimum, bidders must include pricing for all shipping option to Chuuk. </w:t>
          </w:r>
        </w:p>
        <w:p w14:paraId="20A3E5CB" w14:textId="77777777" w:rsidR="00C92AA5" w:rsidRPr="0054251F" w:rsidRDefault="00C92AA5" w:rsidP="00C92AA5">
          <w:pPr>
            <w:widowControl/>
            <w:spacing w:after="3" w:line="247" w:lineRule="auto"/>
            <w:ind w:left="20" w:right="276"/>
            <w:rPr>
              <w:rFonts w:ascii="Calibri" w:eastAsia="?????? Pro W3" w:hAnsi="Calibri" w:cs="Calibri"/>
              <w:color w:val="FF0000"/>
              <w:lang w:eastAsia="en-AU"/>
            </w:rPr>
          </w:pPr>
          <w:r w:rsidRPr="0054251F">
            <w:rPr>
              <w:lang w:val="en-AU"/>
            </w:rPr>
            <w:t>For each Lot bid upon, please include unit prices for as many items as possible, taking note of the approximate quantities required should any bulk order discounts be available.</w:t>
          </w:r>
        </w:p>
        <w:p w14:paraId="5ACAADEB" w14:textId="77777777" w:rsidR="00C92AA5" w:rsidRDefault="00C92AA5" w:rsidP="003B7C5A">
          <w:pPr>
            <w:spacing w:after="0"/>
          </w:pPr>
        </w:p>
        <w:p w14:paraId="6C2C5258" w14:textId="40FAEF5A" w:rsidR="00C92AA5" w:rsidRDefault="00C92AA5" w:rsidP="003B7C5A">
          <w:pPr>
            <w:spacing w:after="0"/>
          </w:pPr>
          <w:r>
            <w:t xml:space="preserve">In addition to a completed financial </w:t>
          </w:r>
          <w:proofErr w:type="gramStart"/>
          <w:r>
            <w:t>proposal ,</w:t>
          </w:r>
          <w:proofErr w:type="gramEnd"/>
          <w:r>
            <w:t xml:space="preserve"> bidders are welcome to submit their price catalogue should they have one available.</w:t>
          </w:r>
        </w:p>
        <w:p w14:paraId="31EF02B1" w14:textId="77777777" w:rsidR="003B7C5A" w:rsidRDefault="00000000" w:rsidP="003B7C5A">
          <w:pPr>
            <w:pStyle w:val="ListParagraph"/>
            <w:ind w:right="108"/>
            <w:rPr>
              <w:lang w:val="en-AU"/>
            </w:rPr>
          </w:pPr>
        </w:p>
        <w:bookmarkEnd w:id="10" w:displacedByCustomXml="next"/>
      </w:sdtContent>
    </w:sdt>
    <w:bookmarkEnd w:id="2" w:displacedByCustomXml="prev"/>
    <w:p w14:paraId="39471173" w14:textId="77777777" w:rsidR="003B7C5A" w:rsidRDefault="003B7C5A" w:rsidP="003B7C5A">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B7C5A" w:rsidRPr="003F2E6D" w14:paraId="3E1486DC" w14:textId="77777777" w:rsidTr="008361C4">
        <w:tc>
          <w:tcPr>
            <w:tcW w:w="9776" w:type="dxa"/>
          </w:tcPr>
          <w:p w14:paraId="767537C0" w14:textId="77777777" w:rsidR="003B7C5A" w:rsidRPr="003F2E6D" w:rsidRDefault="003B7C5A" w:rsidP="008361C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A6884CD08006439D982FBF546138B0A4"/>
                </w:placeholder>
                <w:showingPlcHdr/>
                <w15:color w:val="FFFF99"/>
              </w:sdtPr>
              <w:sdtContent>
                <w:r w:rsidRPr="00401EB1">
                  <w:rPr>
                    <w:rStyle w:val="PlaceholderText"/>
                    <w:i/>
                    <w:iCs/>
                  </w:rPr>
                  <w:t>[insert name of the company]</w:t>
                </w:r>
              </w:sdtContent>
            </w:sdt>
          </w:p>
          <w:p w14:paraId="09E8ABD3" w14:textId="77777777" w:rsidR="003B7C5A" w:rsidRPr="003F2E6D" w:rsidRDefault="003B7C5A" w:rsidP="008361C4">
            <w:pPr>
              <w:spacing w:after="0"/>
            </w:pPr>
          </w:p>
        </w:tc>
      </w:tr>
      <w:tr w:rsidR="003B7C5A" w:rsidRPr="003F2E6D" w14:paraId="57639142" w14:textId="77777777" w:rsidTr="008361C4">
        <w:tc>
          <w:tcPr>
            <w:tcW w:w="9776" w:type="dxa"/>
            <w:shd w:val="clear" w:color="auto" w:fill="F2F2F2" w:themeFill="background1" w:themeFillShade="F2"/>
          </w:tcPr>
          <w:sdt>
            <w:sdtPr>
              <w:id w:val="1259098067"/>
              <w:placeholder>
                <w:docPart w:val="EF830DA76A164E918ED38C7856BB9446"/>
              </w:placeholder>
              <w15:color w:val="FFFF99"/>
            </w:sdtPr>
            <w:sdtContent>
              <w:p w14:paraId="34866B28" w14:textId="77777777" w:rsidR="003B7C5A" w:rsidRPr="003F2E6D" w:rsidRDefault="003B7C5A" w:rsidP="008361C4">
                <w:pPr>
                  <w:spacing w:after="0"/>
                </w:pPr>
                <w:r w:rsidRPr="003F2E6D">
                  <w:t>Signature:</w:t>
                </w:r>
              </w:p>
              <w:p w14:paraId="23C9B114" w14:textId="77777777" w:rsidR="003B7C5A" w:rsidRPr="003F2E6D" w:rsidRDefault="003B7C5A" w:rsidP="008361C4">
                <w:pPr>
                  <w:spacing w:after="0"/>
                </w:pPr>
              </w:p>
              <w:p w14:paraId="0B9B140D" w14:textId="77777777" w:rsidR="003B7C5A" w:rsidRPr="003F2E6D" w:rsidRDefault="00000000" w:rsidP="008361C4">
                <w:pPr>
                  <w:spacing w:after="0"/>
                </w:pPr>
              </w:p>
            </w:sdtContent>
          </w:sdt>
          <w:p w14:paraId="575CEAA6" w14:textId="77777777" w:rsidR="003B7C5A" w:rsidRPr="003F2E6D" w:rsidRDefault="003B7C5A" w:rsidP="008361C4">
            <w:pPr>
              <w:spacing w:after="0"/>
            </w:pPr>
            <w:r w:rsidRPr="003F2E6D">
              <w:t>Name of the representative:</w:t>
            </w:r>
            <w:r>
              <w:t xml:space="preserve"> </w:t>
            </w:r>
            <w:sdt>
              <w:sdtPr>
                <w:rPr>
                  <w:rStyle w:val="Calibri11NoBold"/>
                </w:rPr>
                <w:id w:val="-1514905720"/>
                <w:placeholder>
                  <w:docPart w:val="00632600CC7A4F85B0F7C8BAE679166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2A2B76D" w14:textId="77777777" w:rsidR="003B7C5A" w:rsidRPr="00401EB1" w:rsidRDefault="003B7C5A" w:rsidP="008361C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B34C74830304C13BAD9FFD78BD9FF56"/>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3B7C5A" w:rsidRPr="003F2E6D" w14:paraId="250F138D" w14:textId="77777777" w:rsidTr="008361C4">
        <w:trPr>
          <w:trHeight w:val="580"/>
        </w:trPr>
        <w:tc>
          <w:tcPr>
            <w:tcW w:w="9776" w:type="dxa"/>
            <w:shd w:val="clear" w:color="auto" w:fill="F2F2F2" w:themeFill="background1" w:themeFillShade="F2"/>
          </w:tcPr>
          <w:p w14:paraId="21C887D1" w14:textId="77777777" w:rsidR="003B7C5A" w:rsidRPr="003F2E6D" w:rsidRDefault="003B7C5A" w:rsidP="008361C4">
            <w:pPr>
              <w:spacing w:after="0"/>
            </w:pPr>
            <w:r w:rsidRPr="003F2E6D">
              <w:t xml:space="preserve">Date: </w:t>
            </w:r>
            <w:sdt>
              <w:sdtPr>
                <w:rPr>
                  <w:rStyle w:val="Calibri11NoBold"/>
                </w:rPr>
                <w:id w:val="526997244"/>
                <w:placeholder>
                  <w:docPart w:val="9807559675B14A1FB23018B9BA43192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E6DCBA8" w14:textId="77777777" w:rsidR="003B7C5A" w:rsidRPr="00D74EAD" w:rsidRDefault="003B7C5A" w:rsidP="003B7C5A">
      <w:pPr>
        <w:pStyle w:val="ListParagraph"/>
        <w:ind w:right="108"/>
      </w:pPr>
    </w:p>
    <w:p w14:paraId="3EF187F1" w14:textId="77777777" w:rsidR="007821A9" w:rsidRDefault="007821A9"/>
    <w:sectPr w:rsidR="007821A9" w:rsidSect="00900230">
      <w:pgSz w:w="11906" w:h="16838" w:code="9"/>
      <w:pgMar w:top="720" w:right="720" w:bottom="720" w:left="72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249610"/>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1B10EC7"/>
    <w:multiLevelType w:val="hybridMultilevel"/>
    <w:tmpl w:val="2C0E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31517"/>
    <w:multiLevelType w:val="hybridMultilevel"/>
    <w:tmpl w:val="F666278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E4C05BB"/>
    <w:multiLevelType w:val="hybridMultilevel"/>
    <w:tmpl w:val="A4D63D5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526A64"/>
    <w:multiLevelType w:val="hybridMultilevel"/>
    <w:tmpl w:val="6540A6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235A6A"/>
    <w:multiLevelType w:val="hybridMultilevel"/>
    <w:tmpl w:val="53AAF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485AA8"/>
    <w:multiLevelType w:val="hybridMultilevel"/>
    <w:tmpl w:val="49BAB4C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F2316E"/>
    <w:multiLevelType w:val="hybridMultilevel"/>
    <w:tmpl w:val="1EC49900"/>
    <w:lvl w:ilvl="0" w:tplc="FFFFFFFF">
      <w:start w:val="1"/>
      <w:numFmt w:val="lowerLetter"/>
      <w:lvlText w:val="%1)"/>
      <w:lvlJc w:val="left"/>
      <w:pPr>
        <w:ind w:left="852" w:hanging="360"/>
      </w:pPr>
      <w:rPr>
        <w:rFonts w:hint="default"/>
      </w:rPr>
    </w:lvl>
    <w:lvl w:ilvl="1" w:tplc="FFFFFFFF">
      <w:start w:val="1"/>
      <w:numFmt w:val="bullet"/>
      <w:lvlText w:val="o"/>
      <w:lvlJc w:val="left"/>
      <w:pPr>
        <w:ind w:left="1572" w:hanging="360"/>
      </w:pPr>
      <w:rPr>
        <w:rFonts w:ascii="Courier New" w:hAnsi="Courier New" w:cs="Courier New" w:hint="default"/>
      </w:rPr>
    </w:lvl>
    <w:lvl w:ilvl="2" w:tplc="FFFFFFFF">
      <w:start w:val="1"/>
      <w:numFmt w:val="decimal"/>
      <w:lvlText w:val="%3."/>
      <w:lvlJc w:val="left"/>
      <w:pPr>
        <w:ind w:left="2292" w:hanging="360"/>
      </w:pPr>
      <w:rPr>
        <w:rFont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8"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2" w15:restartNumberingAfterBreak="0">
    <w:nsid w:val="336D0C1B"/>
    <w:multiLevelType w:val="hybridMultilevel"/>
    <w:tmpl w:val="427C0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6"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9F247C0"/>
    <w:multiLevelType w:val="hybridMultilevel"/>
    <w:tmpl w:val="20BE8F22"/>
    <w:lvl w:ilvl="0" w:tplc="E2AA2418">
      <w:start w:val="1"/>
      <w:numFmt w:val="decimal"/>
      <w:lvlText w:val="%1."/>
      <w:lvlJc w:val="left"/>
      <w:pPr>
        <w:ind w:left="335" w:hanging="360"/>
      </w:pPr>
      <w:rPr>
        <w:rFonts w:hint="default"/>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775" w:hanging="180"/>
      </w:pPr>
    </w:lvl>
    <w:lvl w:ilvl="3" w:tplc="0C09000F" w:tentative="1">
      <w:start w:val="1"/>
      <w:numFmt w:val="decimal"/>
      <w:lvlText w:val="%4."/>
      <w:lvlJc w:val="left"/>
      <w:pPr>
        <w:ind w:left="2495" w:hanging="360"/>
      </w:pPr>
    </w:lvl>
    <w:lvl w:ilvl="4" w:tplc="0C090019" w:tentative="1">
      <w:start w:val="1"/>
      <w:numFmt w:val="lowerLetter"/>
      <w:lvlText w:val="%5."/>
      <w:lvlJc w:val="left"/>
      <w:pPr>
        <w:ind w:left="3215" w:hanging="360"/>
      </w:pPr>
    </w:lvl>
    <w:lvl w:ilvl="5" w:tplc="0C09001B" w:tentative="1">
      <w:start w:val="1"/>
      <w:numFmt w:val="lowerRoman"/>
      <w:lvlText w:val="%6."/>
      <w:lvlJc w:val="right"/>
      <w:pPr>
        <w:ind w:left="3935" w:hanging="180"/>
      </w:pPr>
    </w:lvl>
    <w:lvl w:ilvl="6" w:tplc="0C09000F" w:tentative="1">
      <w:start w:val="1"/>
      <w:numFmt w:val="decimal"/>
      <w:lvlText w:val="%7."/>
      <w:lvlJc w:val="left"/>
      <w:pPr>
        <w:ind w:left="4655" w:hanging="360"/>
      </w:pPr>
    </w:lvl>
    <w:lvl w:ilvl="7" w:tplc="0C090019" w:tentative="1">
      <w:start w:val="1"/>
      <w:numFmt w:val="lowerLetter"/>
      <w:lvlText w:val="%8."/>
      <w:lvlJc w:val="left"/>
      <w:pPr>
        <w:ind w:left="5375" w:hanging="360"/>
      </w:pPr>
    </w:lvl>
    <w:lvl w:ilvl="8" w:tplc="0C09001B" w:tentative="1">
      <w:start w:val="1"/>
      <w:numFmt w:val="lowerRoman"/>
      <w:lvlText w:val="%9."/>
      <w:lvlJc w:val="right"/>
      <w:pPr>
        <w:ind w:left="6095" w:hanging="180"/>
      </w:pPr>
    </w:lvl>
  </w:abstractNum>
  <w:abstractNum w:abstractNumId="2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285351B"/>
    <w:multiLevelType w:val="hybridMultilevel"/>
    <w:tmpl w:val="052CC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4B803D7"/>
    <w:multiLevelType w:val="hybridMultilevel"/>
    <w:tmpl w:val="F9085BA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A7E1005"/>
    <w:multiLevelType w:val="hybridMultilevel"/>
    <w:tmpl w:val="43D22EFC"/>
    <w:lvl w:ilvl="0" w:tplc="0C09000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39" w15:restartNumberingAfterBreak="0">
    <w:nsid w:val="4C3128CE"/>
    <w:multiLevelType w:val="hybridMultilevel"/>
    <w:tmpl w:val="52C0E8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4CF34A34"/>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F5E7DF6"/>
    <w:multiLevelType w:val="hybridMultilevel"/>
    <w:tmpl w:val="176A9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20D77C5"/>
    <w:multiLevelType w:val="hybridMultilevel"/>
    <w:tmpl w:val="4A3C6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57A7674"/>
    <w:multiLevelType w:val="hybridMultilevel"/>
    <w:tmpl w:val="24D2EC48"/>
    <w:lvl w:ilvl="0" w:tplc="0C09000F">
      <w:start w:val="1"/>
      <w:numFmt w:val="decimal"/>
      <w:lvlText w:val="%1."/>
      <w:lvlJc w:val="left"/>
      <w:pPr>
        <w:ind w:left="360" w:hanging="360"/>
      </w:pPr>
    </w:lvl>
    <w:lvl w:ilvl="1" w:tplc="FFFFFFFF">
      <w:start w:val="1"/>
      <w:numFmt w:val="lowerRoman"/>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669389D"/>
    <w:multiLevelType w:val="hybridMultilevel"/>
    <w:tmpl w:val="C2FE2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9" w15:restartNumberingAfterBreak="0">
    <w:nsid w:val="5E8A23AD"/>
    <w:multiLevelType w:val="hybridMultilevel"/>
    <w:tmpl w:val="6F883724"/>
    <w:lvl w:ilvl="0" w:tplc="0C090017">
      <w:start w:val="1"/>
      <w:numFmt w:val="lowerLetter"/>
      <w:lvlText w:val="%1)"/>
      <w:lvlJc w:val="left"/>
      <w:pPr>
        <w:ind w:left="852" w:hanging="360"/>
      </w:pPr>
      <w:rPr>
        <w:rFonts w:hint="default"/>
      </w:rPr>
    </w:lvl>
    <w:lvl w:ilvl="1" w:tplc="FFFFFFFF">
      <w:start w:val="1"/>
      <w:numFmt w:val="bullet"/>
      <w:lvlText w:val="o"/>
      <w:lvlJc w:val="left"/>
      <w:pPr>
        <w:ind w:left="1572" w:hanging="360"/>
      </w:pPr>
      <w:rPr>
        <w:rFonts w:ascii="Courier New" w:hAnsi="Courier New" w:cs="Courier New" w:hint="default"/>
      </w:rPr>
    </w:lvl>
    <w:lvl w:ilvl="2" w:tplc="1E063AFE">
      <w:start w:val="1"/>
      <w:numFmt w:val="decimal"/>
      <w:lvlText w:val="%3."/>
      <w:lvlJc w:val="left"/>
      <w:pPr>
        <w:ind w:left="2292" w:hanging="360"/>
      </w:pPr>
      <w:rPr>
        <w:rFont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5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7061AD2"/>
    <w:multiLevelType w:val="hybridMultilevel"/>
    <w:tmpl w:val="51884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7EB40AE"/>
    <w:multiLevelType w:val="multilevel"/>
    <w:tmpl w:val="E25455D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sz w:val="22"/>
      </w:rPr>
    </w:lvl>
    <w:lvl w:ilvl="2">
      <w:start w:val="1"/>
      <w:numFmt w:val="lowerLetter"/>
      <w:lvlText w:val="%3)"/>
      <w:lvlJc w:val="left"/>
      <w:pPr>
        <w:ind w:left="1224" w:hanging="504"/>
      </w:pPr>
      <w:rPr>
        <w:rFonts w:ascii="Calibri" w:eastAsia="Times New Roman"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8790EC6"/>
    <w:multiLevelType w:val="hybridMultilevel"/>
    <w:tmpl w:val="E0804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A205F9D"/>
    <w:multiLevelType w:val="hybridMultilevel"/>
    <w:tmpl w:val="4B0677E2"/>
    <w:lvl w:ilvl="0" w:tplc="FFFFFFFF">
      <w:start w:val="1"/>
      <w:numFmt w:val="bullet"/>
      <w:lvlText w:val="o"/>
      <w:lvlJc w:val="left"/>
      <w:pPr>
        <w:ind w:left="852" w:hanging="360"/>
      </w:pPr>
      <w:rPr>
        <w:rFonts w:ascii="Courier New" w:hAnsi="Courier New" w:cs="Courier New" w:hint="default"/>
      </w:rPr>
    </w:lvl>
    <w:lvl w:ilvl="1" w:tplc="FFFFFFFF">
      <w:start w:val="1"/>
      <w:numFmt w:val="bullet"/>
      <w:lvlText w:val="o"/>
      <w:lvlJc w:val="left"/>
      <w:pPr>
        <w:ind w:left="1572" w:hanging="360"/>
      </w:pPr>
      <w:rPr>
        <w:rFonts w:ascii="Courier New" w:hAnsi="Courier New" w:cs="Courier New" w:hint="default"/>
      </w:rPr>
    </w:lvl>
    <w:lvl w:ilvl="2" w:tplc="FFFFFFFF">
      <w:start w:val="1"/>
      <w:numFmt w:val="decimal"/>
      <w:lvlText w:val="%3."/>
      <w:lvlJc w:val="left"/>
      <w:pPr>
        <w:ind w:left="2292" w:hanging="360"/>
      </w:pPr>
      <w:rPr>
        <w:rFont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num w:numId="1" w16cid:durableId="596331157">
    <w:abstractNumId w:val="50"/>
  </w:num>
  <w:num w:numId="2" w16cid:durableId="198855738">
    <w:abstractNumId w:val="2"/>
  </w:num>
  <w:num w:numId="3" w16cid:durableId="105540237">
    <w:abstractNumId w:val="20"/>
  </w:num>
  <w:num w:numId="4" w16cid:durableId="38478463">
    <w:abstractNumId w:val="8"/>
  </w:num>
  <w:num w:numId="5" w16cid:durableId="195847592">
    <w:abstractNumId w:val="57"/>
  </w:num>
  <w:num w:numId="6" w16cid:durableId="837422396">
    <w:abstractNumId w:val="47"/>
  </w:num>
  <w:num w:numId="7" w16cid:durableId="2064474846">
    <w:abstractNumId w:val="19"/>
  </w:num>
  <w:num w:numId="8" w16cid:durableId="1004622892">
    <w:abstractNumId w:val="53"/>
  </w:num>
  <w:num w:numId="9" w16cid:durableId="1710446251">
    <w:abstractNumId w:val="16"/>
  </w:num>
  <w:num w:numId="10" w16cid:durableId="499395721">
    <w:abstractNumId w:val="29"/>
  </w:num>
  <w:num w:numId="11" w16cid:durableId="762533532">
    <w:abstractNumId w:val="4"/>
  </w:num>
  <w:num w:numId="12" w16cid:durableId="1943684229">
    <w:abstractNumId w:val="56"/>
  </w:num>
  <w:num w:numId="13" w16cid:durableId="1569921453">
    <w:abstractNumId w:val="36"/>
  </w:num>
  <w:num w:numId="14" w16cid:durableId="936450757">
    <w:abstractNumId w:val="21"/>
  </w:num>
  <w:num w:numId="15" w16cid:durableId="469322690">
    <w:abstractNumId w:val="55"/>
  </w:num>
  <w:num w:numId="16" w16cid:durableId="688724449">
    <w:abstractNumId w:val="31"/>
  </w:num>
  <w:num w:numId="17" w16cid:durableId="2083601767">
    <w:abstractNumId w:val="48"/>
  </w:num>
  <w:num w:numId="18" w16cid:durableId="1458795619">
    <w:abstractNumId w:val="37"/>
  </w:num>
  <w:num w:numId="19" w16cid:durableId="1440219812">
    <w:abstractNumId w:val="30"/>
  </w:num>
  <w:num w:numId="20" w16cid:durableId="2038315761">
    <w:abstractNumId w:val="42"/>
  </w:num>
  <w:num w:numId="21" w16cid:durableId="1622567061">
    <w:abstractNumId w:val="12"/>
  </w:num>
  <w:num w:numId="22" w16cid:durableId="1862739955">
    <w:abstractNumId w:val="23"/>
  </w:num>
  <w:num w:numId="23" w16cid:durableId="1143622841">
    <w:abstractNumId w:val="6"/>
  </w:num>
  <w:num w:numId="24" w16cid:durableId="212423830">
    <w:abstractNumId w:val="32"/>
  </w:num>
  <w:num w:numId="25" w16cid:durableId="1197278591">
    <w:abstractNumId w:val="25"/>
  </w:num>
  <w:num w:numId="26" w16cid:durableId="1977224208">
    <w:abstractNumId w:val="18"/>
  </w:num>
  <w:num w:numId="27" w16cid:durableId="1875002556">
    <w:abstractNumId w:val="24"/>
  </w:num>
  <w:num w:numId="28" w16cid:durableId="504175853">
    <w:abstractNumId w:val="9"/>
  </w:num>
  <w:num w:numId="29" w16cid:durableId="1594706331">
    <w:abstractNumId w:val="7"/>
  </w:num>
  <w:num w:numId="30" w16cid:durableId="243536224">
    <w:abstractNumId w:val="34"/>
  </w:num>
  <w:num w:numId="31" w16cid:durableId="1380976574">
    <w:abstractNumId w:val="13"/>
  </w:num>
  <w:num w:numId="32" w16cid:durableId="816799439">
    <w:abstractNumId w:val="52"/>
  </w:num>
  <w:num w:numId="33" w16cid:durableId="1917279984">
    <w:abstractNumId w:val="26"/>
  </w:num>
  <w:num w:numId="34" w16cid:durableId="2060519478">
    <w:abstractNumId w:val="45"/>
  </w:num>
  <w:num w:numId="35" w16cid:durableId="739443442">
    <w:abstractNumId w:val="62"/>
  </w:num>
  <w:num w:numId="36" w16cid:durableId="562522291">
    <w:abstractNumId w:val="58"/>
  </w:num>
  <w:num w:numId="37" w16cid:durableId="1878351447">
    <w:abstractNumId w:val="59"/>
  </w:num>
  <w:num w:numId="38" w16cid:durableId="126901489">
    <w:abstractNumId w:val="3"/>
  </w:num>
  <w:num w:numId="39" w16cid:durableId="1636061040">
    <w:abstractNumId w:val="51"/>
  </w:num>
  <w:num w:numId="40" w16cid:durableId="1223059813">
    <w:abstractNumId w:val="28"/>
  </w:num>
  <w:num w:numId="41" w16cid:durableId="636496209">
    <w:abstractNumId w:val="63"/>
  </w:num>
  <w:num w:numId="42" w16cid:durableId="1128165037">
    <w:abstractNumId w:val="33"/>
  </w:num>
  <w:num w:numId="43" w16cid:durableId="1132595627">
    <w:abstractNumId w:val="43"/>
  </w:num>
  <w:num w:numId="44" w16cid:durableId="66805469">
    <w:abstractNumId w:val="5"/>
  </w:num>
  <w:num w:numId="45" w16cid:durableId="217320359">
    <w:abstractNumId w:val="40"/>
  </w:num>
  <w:num w:numId="46" w16cid:durableId="636649138">
    <w:abstractNumId w:val="60"/>
  </w:num>
  <w:num w:numId="47" w16cid:durableId="1358582271">
    <w:abstractNumId w:val="44"/>
  </w:num>
  <w:num w:numId="48" w16cid:durableId="1636834692">
    <w:abstractNumId w:val="22"/>
  </w:num>
  <w:num w:numId="49" w16cid:durableId="205290762">
    <w:abstractNumId w:val="61"/>
  </w:num>
  <w:num w:numId="50" w16cid:durableId="1305039952">
    <w:abstractNumId w:val="11"/>
  </w:num>
  <w:num w:numId="51" w16cid:durableId="337274265">
    <w:abstractNumId w:val="27"/>
  </w:num>
  <w:num w:numId="52" w16cid:durableId="985284606">
    <w:abstractNumId w:val="38"/>
  </w:num>
  <w:num w:numId="53" w16cid:durableId="1469519450">
    <w:abstractNumId w:val="10"/>
  </w:num>
  <w:num w:numId="54" w16cid:durableId="1213270337">
    <w:abstractNumId w:val="15"/>
  </w:num>
  <w:num w:numId="55" w16cid:durableId="1776438311">
    <w:abstractNumId w:val="35"/>
  </w:num>
  <w:num w:numId="56" w16cid:durableId="1386828360">
    <w:abstractNumId w:val="49"/>
  </w:num>
  <w:num w:numId="57" w16cid:durableId="872886017">
    <w:abstractNumId w:val="1"/>
  </w:num>
  <w:num w:numId="58" w16cid:durableId="2047023524">
    <w:abstractNumId w:val="0"/>
  </w:num>
  <w:num w:numId="59" w16cid:durableId="1371031698">
    <w:abstractNumId w:val="46"/>
  </w:num>
  <w:num w:numId="60" w16cid:durableId="1566718190">
    <w:abstractNumId w:val="14"/>
  </w:num>
  <w:num w:numId="61" w16cid:durableId="443958718">
    <w:abstractNumId w:val="41"/>
  </w:num>
  <w:num w:numId="62" w16cid:durableId="40643058">
    <w:abstractNumId w:val="54"/>
  </w:num>
  <w:num w:numId="63" w16cid:durableId="2079285209">
    <w:abstractNumId w:val="17"/>
  </w:num>
  <w:num w:numId="64" w16cid:durableId="1620067022">
    <w:abstractNumId w:val="64"/>
  </w:num>
  <w:num w:numId="65" w16cid:durableId="14724837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5A"/>
    <w:rsid w:val="000D17EC"/>
    <w:rsid w:val="000F3F7E"/>
    <w:rsid w:val="003B7C5A"/>
    <w:rsid w:val="007821A9"/>
    <w:rsid w:val="00900230"/>
    <w:rsid w:val="009134ED"/>
    <w:rsid w:val="00A33007"/>
    <w:rsid w:val="00AD6C4A"/>
    <w:rsid w:val="00C60D2B"/>
    <w:rsid w:val="00C92AA5"/>
    <w:rsid w:val="00E01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A70A"/>
  <w15:chartTrackingRefBased/>
  <w15:docId w15:val="{DF8741C5-F26C-441D-A071-52E7F6E5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C5A"/>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3B7C5A"/>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3B7C5A"/>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3B7C5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3B7C5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B7C5A"/>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3B7C5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B7C5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C5A"/>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3B7C5A"/>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3B7C5A"/>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3B7C5A"/>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3B7C5A"/>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3B7C5A"/>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3B7C5A"/>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3B7C5A"/>
    <w:rPr>
      <w:rFonts w:asciiTheme="minorHAnsi" w:hAnsiTheme="minorHAnsi"/>
      <w:color w:val="auto"/>
      <w:sz w:val="22"/>
    </w:rPr>
  </w:style>
  <w:style w:type="character" w:customStyle="1" w:styleId="RFQHeaderText">
    <w:name w:val="RFQ Header Text"/>
    <w:basedOn w:val="DefaultParagraphFont"/>
    <w:uiPriority w:val="1"/>
    <w:rsid w:val="003B7C5A"/>
    <w:rPr>
      <w:rFonts w:asciiTheme="minorHAnsi" w:hAnsiTheme="minorHAnsi"/>
      <w:sz w:val="28"/>
    </w:rPr>
  </w:style>
  <w:style w:type="paragraph" w:styleId="Footer">
    <w:name w:val="footer"/>
    <w:basedOn w:val="Normal"/>
    <w:link w:val="FooterChar"/>
    <w:uiPriority w:val="99"/>
    <w:rsid w:val="003B7C5A"/>
    <w:pPr>
      <w:tabs>
        <w:tab w:val="center" w:pos="4320"/>
        <w:tab w:val="right" w:pos="8640"/>
      </w:tabs>
    </w:pPr>
  </w:style>
  <w:style w:type="character" w:customStyle="1" w:styleId="FooterChar">
    <w:name w:val="Footer Char"/>
    <w:basedOn w:val="DefaultParagraphFont"/>
    <w:link w:val="Footer"/>
    <w:uiPriority w:val="99"/>
    <w:rsid w:val="003B7C5A"/>
    <w:rPr>
      <w:rFonts w:eastAsia="Times New Roman" w:cstheme="minorHAnsi"/>
      <w:kern w:val="0"/>
      <w:lang w:val="en-GB"/>
      <w14:ligatures w14:val="none"/>
    </w:rPr>
  </w:style>
  <w:style w:type="paragraph" w:styleId="Header">
    <w:name w:val="header"/>
    <w:basedOn w:val="Normal"/>
    <w:link w:val="HeaderChar"/>
    <w:rsid w:val="003B7C5A"/>
    <w:pPr>
      <w:tabs>
        <w:tab w:val="center" w:pos="4320"/>
        <w:tab w:val="right" w:pos="8640"/>
      </w:tabs>
    </w:pPr>
  </w:style>
  <w:style w:type="character" w:customStyle="1" w:styleId="HeaderChar">
    <w:name w:val="Header Char"/>
    <w:basedOn w:val="DefaultParagraphFont"/>
    <w:link w:val="Header"/>
    <w:rsid w:val="003B7C5A"/>
    <w:rPr>
      <w:rFonts w:eastAsia="Times New Roman" w:cstheme="minorHAnsi"/>
      <w:kern w:val="0"/>
      <w:lang w:val="en-GB"/>
      <w14:ligatures w14:val="none"/>
    </w:rPr>
  </w:style>
  <w:style w:type="paragraph" w:styleId="TOC1">
    <w:name w:val="toc 1"/>
    <w:basedOn w:val="Normal"/>
    <w:next w:val="Normal"/>
    <w:autoRedefine/>
    <w:uiPriority w:val="39"/>
    <w:rsid w:val="003B7C5A"/>
    <w:pPr>
      <w:tabs>
        <w:tab w:val="right" w:pos="9736"/>
      </w:tabs>
      <w:spacing w:before="240"/>
    </w:pPr>
    <w:rPr>
      <w:b/>
      <w:bCs/>
      <w:caps/>
      <w:u w:val="single"/>
    </w:rPr>
  </w:style>
  <w:style w:type="paragraph" w:styleId="TOC2">
    <w:name w:val="toc 2"/>
    <w:basedOn w:val="Normal"/>
    <w:next w:val="Normal"/>
    <w:autoRedefine/>
    <w:uiPriority w:val="39"/>
    <w:rsid w:val="003B7C5A"/>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3B7C5A"/>
    <w:pPr>
      <w:ind w:right="3401"/>
    </w:pPr>
  </w:style>
  <w:style w:type="character" w:styleId="PlaceholderText">
    <w:name w:val="Placeholder Text"/>
    <w:basedOn w:val="DefaultParagraphFont"/>
    <w:uiPriority w:val="99"/>
    <w:rsid w:val="003B7C5A"/>
    <w:rPr>
      <w:color w:val="808080"/>
    </w:rPr>
  </w:style>
  <w:style w:type="table" w:styleId="TableGridLight">
    <w:name w:val="Grid Table Light"/>
    <w:basedOn w:val="TableNormal"/>
    <w:uiPriority w:val="40"/>
    <w:rsid w:val="003B7C5A"/>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B7C5A"/>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3B7C5A"/>
    <w:rPr>
      <w:color w:val="0000FF"/>
      <w:u w:val="single"/>
    </w:rPr>
  </w:style>
  <w:style w:type="paragraph" w:styleId="NormalWeb">
    <w:name w:val="Normal (Web)"/>
    <w:basedOn w:val="Normal"/>
    <w:uiPriority w:val="99"/>
    <w:unhideWhenUsed/>
    <w:rsid w:val="003B7C5A"/>
    <w:pPr>
      <w:spacing w:before="100" w:beforeAutospacing="1" w:after="100" w:afterAutospacing="1"/>
    </w:pPr>
    <w:rPr>
      <w:lang w:eastAsia="en-GB"/>
    </w:rPr>
  </w:style>
  <w:style w:type="paragraph" w:customStyle="1" w:styleId="BodyText1">
    <w:name w:val="Body Text1"/>
    <w:basedOn w:val="Normal"/>
    <w:rsid w:val="003B7C5A"/>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3B7C5A"/>
    <w:rPr>
      <w:rFonts w:asciiTheme="minorHAnsi" w:hAnsiTheme="minorHAnsi"/>
      <w:b/>
      <w:sz w:val="28"/>
    </w:rPr>
  </w:style>
  <w:style w:type="character" w:styleId="UnresolvedMention">
    <w:name w:val="Unresolved Mention"/>
    <w:basedOn w:val="DefaultParagraphFont"/>
    <w:uiPriority w:val="99"/>
    <w:semiHidden/>
    <w:unhideWhenUsed/>
    <w:rsid w:val="003B7C5A"/>
    <w:rPr>
      <w:color w:val="605E5C"/>
      <w:shd w:val="clear" w:color="auto" w:fill="E1DFDD"/>
    </w:rPr>
  </w:style>
  <w:style w:type="character" w:styleId="FollowedHyperlink">
    <w:name w:val="FollowedHyperlink"/>
    <w:basedOn w:val="DefaultParagraphFont"/>
    <w:uiPriority w:val="99"/>
    <w:semiHidden/>
    <w:unhideWhenUsed/>
    <w:rsid w:val="003B7C5A"/>
    <w:rPr>
      <w:color w:val="954F72" w:themeColor="followedHyperlink"/>
      <w:u w:val="single"/>
    </w:rPr>
  </w:style>
  <w:style w:type="paragraph" w:customStyle="1" w:styleId="paragraph">
    <w:name w:val="paragraph"/>
    <w:basedOn w:val="Normal"/>
    <w:rsid w:val="003B7C5A"/>
    <w:pPr>
      <w:spacing w:before="100" w:beforeAutospacing="1" w:after="100" w:afterAutospacing="1"/>
    </w:pPr>
    <w:rPr>
      <w:lang w:eastAsia="en-GB"/>
    </w:rPr>
  </w:style>
  <w:style w:type="character" w:customStyle="1" w:styleId="normaltextrun">
    <w:name w:val="normaltextrun"/>
    <w:basedOn w:val="DefaultParagraphFont"/>
    <w:rsid w:val="003B7C5A"/>
  </w:style>
  <w:style w:type="character" w:customStyle="1" w:styleId="eop">
    <w:name w:val="eop"/>
    <w:basedOn w:val="DefaultParagraphFont"/>
    <w:rsid w:val="003B7C5A"/>
  </w:style>
  <w:style w:type="character" w:customStyle="1" w:styleId="khidentifier">
    <w:name w:val="kh_identifier"/>
    <w:basedOn w:val="DefaultParagraphFont"/>
    <w:rsid w:val="003B7C5A"/>
  </w:style>
  <w:style w:type="character" w:styleId="Strong">
    <w:name w:val="Strong"/>
    <w:uiPriority w:val="22"/>
    <w:qFormat/>
    <w:rsid w:val="003B7C5A"/>
    <w:rPr>
      <w:rFonts w:asciiTheme="minorHAnsi" w:hAnsiTheme="minorHAnsi" w:cstheme="minorHAnsi"/>
      <w:b/>
      <w:sz w:val="32"/>
      <w:szCs w:val="32"/>
    </w:rPr>
  </w:style>
  <w:style w:type="character" w:customStyle="1" w:styleId="cohidesearchterm">
    <w:name w:val="co_hidesearchterm"/>
    <w:basedOn w:val="DefaultParagraphFont"/>
    <w:rsid w:val="003B7C5A"/>
  </w:style>
  <w:style w:type="character" w:styleId="Emphasis">
    <w:name w:val="Emphasis"/>
    <w:uiPriority w:val="20"/>
    <w:qFormat/>
    <w:rsid w:val="003B7C5A"/>
    <w:rPr>
      <w:rFonts w:asciiTheme="minorHAnsi" w:hAnsiTheme="minorHAnsi" w:cstheme="minorHAnsi"/>
      <w:b/>
      <w:bCs/>
      <w:sz w:val="32"/>
      <w:szCs w:val="32"/>
    </w:rPr>
  </w:style>
  <w:style w:type="character" w:customStyle="1" w:styleId="cobluetxt">
    <w:name w:val="co_bluetxt"/>
    <w:basedOn w:val="DefaultParagraphFont"/>
    <w:rsid w:val="003B7C5A"/>
  </w:style>
  <w:style w:type="character" w:styleId="CommentReference">
    <w:name w:val="annotation reference"/>
    <w:basedOn w:val="DefaultParagraphFont"/>
    <w:uiPriority w:val="99"/>
    <w:unhideWhenUsed/>
    <w:rsid w:val="003B7C5A"/>
    <w:rPr>
      <w:sz w:val="16"/>
      <w:szCs w:val="16"/>
    </w:rPr>
  </w:style>
  <w:style w:type="paragraph" w:styleId="CommentText">
    <w:name w:val="annotation text"/>
    <w:basedOn w:val="Normal"/>
    <w:link w:val="CommentTextChar"/>
    <w:unhideWhenUsed/>
    <w:rsid w:val="003B7C5A"/>
    <w:rPr>
      <w:sz w:val="20"/>
      <w:szCs w:val="20"/>
    </w:rPr>
  </w:style>
  <w:style w:type="character" w:customStyle="1" w:styleId="CommentTextChar">
    <w:name w:val="Comment Text Char"/>
    <w:basedOn w:val="DefaultParagraphFont"/>
    <w:link w:val="CommentText"/>
    <w:rsid w:val="003B7C5A"/>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3B7C5A"/>
    <w:rPr>
      <w:b/>
      <w:bCs/>
    </w:rPr>
  </w:style>
  <w:style w:type="character" w:customStyle="1" w:styleId="CommentSubjectChar">
    <w:name w:val="Comment Subject Char"/>
    <w:basedOn w:val="CommentTextChar"/>
    <w:link w:val="CommentSubject"/>
    <w:uiPriority w:val="99"/>
    <w:semiHidden/>
    <w:rsid w:val="003B7C5A"/>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3B7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C5A"/>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3B7C5A"/>
    <w:rPr>
      <w:rFonts w:asciiTheme="minorHAnsi" w:hAnsiTheme="minorHAnsi"/>
      <w:sz w:val="22"/>
    </w:rPr>
  </w:style>
  <w:style w:type="table" w:styleId="PlainTable1">
    <w:name w:val="Plain Table 1"/>
    <w:basedOn w:val="TableNormal"/>
    <w:uiPriority w:val="41"/>
    <w:rsid w:val="003B7C5A"/>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3B7C5A"/>
    <w:pPr>
      <w:spacing w:after="100"/>
      <w:ind w:left="480"/>
    </w:pPr>
  </w:style>
  <w:style w:type="table" w:styleId="TableGrid">
    <w:name w:val="Table Grid"/>
    <w:basedOn w:val="TableNormal"/>
    <w:rsid w:val="003B7C5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3B7C5A"/>
    <w:rPr>
      <w:rFonts w:eastAsia="Times New Roman" w:cstheme="minorHAnsi"/>
      <w:kern w:val="0"/>
      <w:lang w:val="en-GB"/>
      <w14:ligatures w14:val="none"/>
    </w:rPr>
  </w:style>
  <w:style w:type="paragraph" w:styleId="Revision">
    <w:name w:val="Revision"/>
    <w:hidden/>
    <w:uiPriority w:val="99"/>
    <w:semiHidden/>
    <w:rsid w:val="003B7C5A"/>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3B7C5A"/>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3B7C5A"/>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3B7C5A"/>
  </w:style>
  <w:style w:type="paragraph" w:customStyle="1" w:styleId="Memoheading">
    <w:name w:val="Memo heading"/>
    <w:rsid w:val="003B7C5A"/>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3B7C5A"/>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3B7C5A"/>
    <w:rPr>
      <w:rFonts w:ascii="Calibri" w:hAnsi="Calibri"/>
      <w:b/>
      <w:sz w:val="22"/>
    </w:rPr>
  </w:style>
  <w:style w:type="character" w:customStyle="1" w:styleId="Style4">
    <w:name w:val="Style4"/>
    <w:basedOn w:val="DefaultParagraphFont"/>
    <w:uiPriority w:val="1"/>
    <w:rsid w:val="003B7C5A"/>
    <w:rPr>
      <w:rFonts w:ascii="Calibri" w:hAnsi="Calibri"/>
      <w:b/>
      <w:sz w:val="22"/>
    </w:rPr>
  </w:style>
  <w:style w:type="character" w:customStyle="1" w:styleId="Style1">
    <w:name w:val="Style1"/>
    <w:basedOn w:val="DefaultParagraphFont"/>
    <w:uiPriority w:val="1"/>
    <w:rsid w:val="003B7C5A"/>
    <w:rPr>
      <w:rFonts w:asciiTheme="minorHAnsi" w:hAnsiTheme="minorHAnsi"/>
      <w:b/>
      <w:sz w:val="32"/>
    </w:rPr>
  </w:style>
  <w:style w:type="character" w:customStyle="1" w:styleId="Style2">
    <w:name w:val="Style2"/>
    <w:basedOn w:val="DefaultParagraphFont"/>
    <w:uiPriority w:val="1"/>
    <w:rsid w:val="003B7C5A"/>
    <w:rPr>
      <w:rFonts w:asciiTheme="minorHAnsi" w:hAnsiTheme="minorHAnsi"/>
      <w:b/>
      <w:sz w:val="32"/>
    </w:rPr>
  </w:style>
  <w:style w:type="paragraph" w:styleId="NoSpacing">
    <w:name w:val="No Spacing"/>
    <w:uiPriority w:val="1"/>
    <w:qFormat/>
    <w:rsid w:val="003B7C5A"/>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3B7C5A"/>
    <w:rPr>
      <w:rFonts w:ascii="Calibri" w:hAnsi="Calibri" w:cs="Calibri" w:hint="default"/>
      <w:b/>
      <w:bCs/>
      <w:i w:val="0"/>
      <w:iCs w:val="0"/>
      <w:color w:val="000000"/>
      <w:sz w:val="20"/>
      <w:szCs w:val="20"/>
    </w:rPr>
  </w:style>
  <w:style w:type="character" w:customStyle="1" w:styleId="fontstyle31">
    <w:name w:val="fontstyle31"/>
    <w:basedOn w:val="DefaultParagraphFont"/>
    <w:rsid w:val="003B7C5A"/>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3B7C5A"/>
    <w:rPr>
      <w:rFonts w:asciiTheme="minorHAnsi" w:hAnsiTheme="minorHAnsi"/>
      <w:b/>
      <w:sz w:val="22"/>
    </w:rPr>
  </w:style>
  <w:style w:type="character" w:customStyle="1" w:styleId="Style6">
    <w:name w:val="Style6"/>
    <w:basedOn w:val="DefaultParagraphFont"/>
    <w:uiPriority w:val="1"/>
    <w:rsid w:val="003B7C5A"/>
    <w:rPr>
      <w:rFonts w:ascii="Calibri" w:hAnsi="Calibri"/>
      <w:b/>
      <w:sz w:val="32"/>
    </w:rPr>
  </w:style>
  <w:style w:type="character" w:customStyle="1" w:styleId="Style7">
    <w:name w:val="Style7"/>
    <w:basedOn w:val="DefaultParagraphFont"/>
    <w:uiPriority w:val="1"/>
    <w:rsid w:val="003B7C5A"/>
    <w:rPr>
      <w:rFonts w:ascii="Calibri" w:hAnsi="Calibri"/>
      <w:color w:val="auto"/>
      <w:sz w:val="22"/>
    </w:rPr>
  </w:style>
  <w:style w:type="table" w:customStyle="1" w:styleId="TableGrid2">
    <w:name w:val="Table Grid2"/>
    <w:basedOn w:val="TableNormal"/>
    <w:next w:val="TableGrid"/>
    <w:uiPriority w:val="39"/>
    <w:rsid w:val="003B7C5A"/>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B7C5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3B7C5A"/>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3B7C5A"/>
    <w:pPr>
      <w:spacing w:after="0" w:line="240" w:lineRule="auto"/>
    </w:pPr>
    <w:rPr>
      <w:kern w:val="0"/>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msonormal0">
    <w:name w:val="msonormal"/>
    <w:basedOn w:val="Normal"/>
    <w:rsid w:val="00C92AA5"/>
    <w:pPr>
      <w:widowControl/>
      <w:spacing w:before="100" w:beforeAutospacing="1" w:after="100" w:afterAutospacing="1" w:line="240" w:lineRule="auto"/>
      <w:ind w:right="0"/>
      <w:jc w:val="left"/>
    </w:pPr>
    <w:rPr>
      <w:rFonts w:ascii="Times New Roman" w:hAnsi="Times New Roman" w:cs="Times New Roman"/>
      <w:sz w:val="24"/>
      <w:szCs w:val="24"/>
      <w:lang w:eastAsia="en-GB"/>
    </w:rPr>
  </w:style>
  <w:style w:type="paragraph" w:customStyle="1" w:styleId="xl65">
    <w:name w:val="xl65"/>
    <w:basedOn w:val="Normal"/>
    <w:rsid w:val="00C92AA5"/>
    <w:pPr>
      <w:widowControl/>
      <w:spacing w:before="100" w:beforeAutospacing="1" w:after="100" w:afterAutospacing="1" w:line="240" w:lineRule="auto"/>
      <w:ind w:right="0"/>
      <w:jc w:val="left"/>
    </w:pPr>
    <w:rPr>
      <w:rFonts w:ascii="Times New Roman" w:hAnsi="Times New Roman" w:cs="Times New Roman"/>
      <w:sz w:val="18"/>
      <w:szCs w:val="18"/>
      <w:lang w:eastAsia="en-GB"/>
    </w:rPr>
  </w:style>
  <w:style w:type="paragraph" w:customStyle="1" w:styleId="xl66">
    <w:name w:val="xl66"/>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24"/>
      <w:szCs w:val="24"/>
      <w:lang w:eastAsia="en-GB"/>
    </w:rPr>
  </w:style>
  <w:style w:type="paragraph" w:customStyle="1" w:styleId="xl67">
    <w:name w:val="xl67"/>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b/>
      <w:bCs/>
      <w:sz w:val="18"/>
      <w:szCs w:val="18"/>
      <w:lang w:eastAsia="en-GB"/>
    </w:rPr>
  </w:style>
  <w:style w:type="paragraph" w:customStyle="1" w:styleId="xl68">
    <w:name w:val="xl68"/>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18"/>
      <w:szCs w:val="18"/>
      <w:lang w:eastAsia="en-GB"/>
    </w:rPr>
  </w:style>
  <w:style w:type="paragraph" w:customStyle="1" w:styleId="xl69">
    <w:name w:val="xl69"/>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70">
    <w:name w:val="xl70"/>
    <w:basedOn w:val="Normal"/>
    <w:rsid w:val="00C92AA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left"/>
    </w:pPr>
    <w:rPr>
      <w:rFonts w:ascii="Times New Roman" w:hAnsi="Times New Roman" w:cs="Times New Roman"/>
      <w:b/>
      <w:bCs/>
      <w:sz w:val="24"/>
      <w:szCs w:val="24"/>
      <w:lang w:eastAsia="en-GB"/>
    </w:rPr>
  </w:style>
  <w:style w:type="paragraph" w:customStyle="1" w:styleId="xl71">
    <w:name w:val="xl71"/>
    <w:basedOn w:val="Normal"/>
    <w:rsid w:val="00C92AA5"/>
    <w:pPr>
      <w:widowControl/>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ind w:right="0"/>
      <w:jc w:val="center"/>
    </w:pPr>
    <w:rPr>
      <w:rFonts w:ascii="Times New Roman" w:hAnsi="Times New Roman" w:cs="Times New Roman"/>
      <w:b/>
      <w:bCs/>
      <w:sz w:val="24"/>
      <w:szCs w:val="24"/>
      <w:lang w:eastAsia="en-GB"/>
    </w:rPr>
  </w:style>
  <w:style w:type="paragraph" w:customStyle="1" w:styleId="xl72">
    <w:name w:val="xl72"/>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18"/>
      <w:szCs w:val="18"/>
      <w:lang w:eastAsia="en-GB"/>
    </w:rPr>
  </w:style>
  <w:style w:type="paragraph" w:customStyle="1" w:styleId="xl73">
    <w:name w:val="xl73"/>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74">
    <w:name w:val="xl74"/>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75">
    <w:name w:val="xl75"/>
    <w:basedOn w:val="Normal"/>
    <w:rsid w:val="00C92AA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left"/>
      <w:textAlignment w:val="center"/>
    </w:pPr>
    <w:rPr>
      <w:rFonts w:ascii="Times New Roman" w:hAnsi="Times New Roman" w:cs="Times New Roman"/>
      <w:b/>
      <w:bCs/>
      <w:sz w:val="24"/>
      <w:szCs w:val="24"/>
      <w:lang w:eastAsia="en-GB"/>
    </w:rPr>
  </w:style>
  <w:style w:type="paragraph" w:customStyle="1" w:styleId="xl63">
    <w:name w:val="xl63"/>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24"/>
      <w:szCs w:val="24"/>
      <w:lang w:eastAsia="en-GB"/>
    </w:rPr>
  </w:style>
  <w:style w:type="paragraph" w:customStyle="1" w:styleId="xl64">
    <w:name w:val="xl64"/>
    <w:basedOn w:val="Normal"/>
    <w:rsid w:val="00C92AA5"/>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right="0"/>
      <w:jc w:val="center"/>
      <w:textAlignment w:val="center"/>
    </w:pPr>
    <w:rPr>
      <w:rFonts w:ascii="Times New Roman" w:hAnsi="Times New Roman" w:cs="Times New Roman"/>
      <w:b/>
      <w:bCs/>
      <w:sz w:val="24"/>
      <w:szCs w:val="24"/>
      <w:lang w:eastAsia="en-GB"/>
    </w:rPr>
  </w:style>
  <w:style w:type="paragraph" w:customStyle="1" w:styleId="xl76">
    <w:name w:val="xl76"/>
    <w:basedOn w:val="Normal"/>
    <w:rsid w:val="00C92AA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77">
    <w:name w:val="xl77"/>
    <w:basedOn w:val="Normal"/>
    <w:rsid w:val="00C92AA5"/>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78">
    <w:name w:val="xl78"/>
    <w:basedOn w:val="Normal"/>
    <w:rsid w:val="00C92AA5"/>
    <w:pPr>
      <w:widowControl/>
      <w:pBdr>
        <w:top w:val="single" w:sz="4" w:space="0" w:color="auto"/>
        <w:left w:val="single" w:sz="4" w:space="0" w:color="auto"/>
        <w:right w:val="single" w:sz="4" w:space="0" w:color="auto"/>
      </w:pBdr>
      <w:shd w:val="clear" w:color="000000" w:fill="BDD7EE"/>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79">
    <w:name w:val="xl79"/>
    <w:basedOn w:val="Normal"/>
    <w:rsid w:val="00C92AA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left"/>
      <w:textAlignment w:val="center"/>
    </w:pPr>
    <w:rPr>
      <w:rFonts w:ascii="Times New Roman" w:hAnsi="Times New Roman" w:cs="Times New Roman"/>
      <w:b/>
      <w:bCs/>
      <w:sz w:val="18"/>
      <w:szCs w:val="18"/>
      <w:lang w:eastAsia="en-GB"/>
    </w:rPr>
  </w:style>
  <w:style w:type="paragraph" w:customStyle="1" w:styleId="xl80">
    <w:name w:val="xl80"/>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18"/>
      <w:szCs w:val="18"/>
      <w:lang w:eastAsia="en-GB"/>
    </w:rPr>
  </w:style>
  <w:style w:type="paragraph" w:customStyle="1" w:styleId="xl81">
    <w:name w:val="xl81"/>
    <w:basedOn w:val="Normal"/>
    <w:rsid w:val="00C92AA5"/>
    <w:pPr>
      <w:widowControl/>
      <w:spacing w:before="100" w:beforeAutospacing="1" w:after="100" w:afterAutospacing="1" w:line="240" w:lineRule="auto"/>
      <w:ind w:right="0"/>
      <w:jc w:val="left"/>
    </w:pPr>
    <w:rPr>
      <w:rFonts w:ascii="Times New Roman" w:hAnsi="Times New Roman" w:cs="Times New Roman"/>
      <w:sz w:val="24"/>
      <w:szCs w:val="24"/>
      <w:lang w:eastAsia="en-GB"/>
    </w:rPr>
  </w:style>
  <w:style w:type="paragraph" w:customStyle="1" w:styleId="font5">
    <w:name w:val="font5"/>
    <w:basedOn w:val="Normal"/>
    <w:rsid w:val="00C92AA5"/>
    <w:pPr>
      <w:widowControl/>
      <w:spacing w:before="100" w:beforeAutospacing="1" w:after="100" w:afterAutospacing="1" w:line="240" w:lineRule="auto"/>
      <w:ind w:right="0"/>
      <w:jc w:val="left"/>
    </w:pPr>
    <w:rPr>
      <w:rFonts w:ascii="Calibri" w:hAnsi="Calibri" w:cs="Calibri"/>
      <w:i/>
      <w:iCs/>
      <w:color w:val="000000"/>
      <w:sz w:val="18"/>
      <w:szCs w:val="18"/>
      <w:lang w:eastAsia="en-GB"/>
    </w:rPr>
  </w:style>
  <w:style w:type="paragraph" w:customStyle="1" w:styleId="xl82">
    <w:name w:val="xl82"/>
    <w:basedOn w:val="Normal"/>
    <w:rsid w:val="00C92AA5"/>
    <w:pPr>
      <w:widowControl/>
      <w:pBdr>
        <w:top w:val="single" w:sz="4" w:space="0" w:color="auto"/>
        <w:left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83">
    <w:name w:val="xl83"/>
    <w:basedOn w:val="Normal"/>
    <w:rsid w:val="00C92AA5"/>
    <w:pPr>
      <w:widowControl/>
      <w:pBdr>
        <w:top w:val="single" w:sz="4" w:space="0" w:color="auto"/>
        <w:left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84">
    <w:name w:val="xl84"/>
    <w:basedOn w:val="Normal"/>
    <w:rsid w:val="00C92AA5"/>
    <w:pPr>
      <w:widowControl/>
      <w:pBdr>
        <w:top w:val="single" w:sz="4" w:space="0" w:color="auto"/>
        <w:left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24"/>
      <w:szCs w:val="24"/>
      <w:lang w:eastAsia="en-GB"/>
    </w:rPr>
  </w:style>
  <w:style w:type="paragraph" w:customStyle="1" w:styleId="xl85">
    <w:name w:val="xl85"/>
    <w:basedOn w:val="Normal"/>
    <w:rsid w:val="00C92AA5"/>
    <w:pPr>
      <w:widowControl/>
      <w:pBdr>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86">
    <w:name w:val="xl86"/>
    <w:basedOn w:val="Normal"/>
    <w:rsid w:val="00C92AA5"/>
    <w:pPr>
      <w:widowControl/>
      <w:pBdr>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24"/>
      <w:szCs w:val="24"/>
      <w:lang w:eastAsia="en-GB"/>
    </w:rPr>
  </w:style>
  <w:style w:type="paragraph" w:customStyle="1" w:styleId="xl87">
    <w:name w:val="xl87"/>
    <w:basedOn w:val="Normal"/>
    <w:rsid w:val="00C92AA5"/>
    <w:pPr>
      <w:widowControl/>
      <w:pBdr>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88">
    <w:name w:val="xl88"/>
    <w:basedOn w:val="Normal"/>
    <w:rsid w:val="00C92AA5"/>
    <w:pPr>
      <w:widowControl/>
      <w:pBdr>
        <w:top w:val="single" w:sz="4" w:space="0" w:color="auto"/>
        <w:left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89">
    <w:name w:val="xl89"/>
    <w:basedOn w:val="Normal"/>
    <w:rsid w:val="00C92AA5"/>
    <w:pPr>
      <w:widowControl/>
      <w:pBdr>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90">
    <w:name w:val="xl90"/>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FF0000"/>
      <w:sz w:val="18"/>
      <w:szCs w:val="18"/>
      <w:lang w:eastAsia="en-GB"/>
    </w:rPr>
  </w:style>
  <w:style w:type="paragraph" w:customStyle="1" w:styleId="xl91">
    <w:name w:val="xl91"/>
    <w:basedOn w:val="Normal"/>
    <w:rsid w:val="00C92AA5"/>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right="0"/>
      <w:jc w:val="center"/>
      <w:textAlignment w:val="center"/>
    </w:pPr>
    <w:rPr>
      <w:rFonts w:ascii="Times New Roman" w:hAnsi="Times New Roman" w:cs="Times New Roman"/>
      <w:b/>
      <w:bCs/>
      <w:sz w:val="24"/>
      <w:szCs w:val="24"/>
      <w:lang w:eastAsia="en-GB"/>
    </w:rPr>
  </w:style>
  <w:style w:type="paragraph" w:customStyle="1" w:styleId="xl92">
    <w:name w:val="xl92"/>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93">
    <w:name w:val="xl93"/>
    <w:basedOn w:val="Normal"/>
    <w:rsid w:val="00C92AA5"/>
    <w:pPr>
      <w:widowControl/>
      <w:pBdr>
        <w:top w:val="single" w:sz="4" w:space="0" w:color="auto"/>
        <w:left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94">
    <w:name w:val="xl94"/>
    <w:basedOn w:val="Normal"/>
    <w:rsid w:val="00C92AA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left"/>
      <w:textAlignment w:val="center"/>
    </w:pPr>
    <w:rPr>
      <w:rFonts w:ascii="Times New Roman" w:hAnsi="Times New Roman" w:cs="Times New Roman"/>
      <w:b/>
      <w:bCs/>
      <w:sz w:val="24"/>
      <w:szCs w:val="24"/>
      <w:lang w:eastAsia="en-GB"/>
    </w:rPr>
  </w:style>
  <w:style w:type="paragraph" w:customStyle="1" w:styleId="xl95">
    <w:name w:val="xl95"/>
    <w:basedOn w:val="Normal"/>
    <w:rsid w:val="00C92AA5"/>
    <w:pPr>
      <w:widowControl/>
      <w:pBdr>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GB"/>
    </w:rPr>
  </w:style>
  <w:style w:type="paragraph" w:customStyle="1" w:styleId="xl96">
    <w:name w:val="xl96"/>
    <w:basedOn w:val="Normal"/>
    <w:rsid w:val="00C92AA5"/>
    <w:pPr>
      <w:widowControl/>
      <w:spacing w:before="100" w:beforeAutospacing="1" w:after="100" w:afterAutospacing="1" w:line="240" w:lineRule="auto"/>
      <w:ind w:right="0"/>
      <w:jc w:val="left"/>
    </w:pPr>
    <w:rPr>
      <w:rFonts w:ascii="Times New Roman" w:hAnsi="Times New Roman" w:cs="Times New Roman"/>
      <w:color w:val="FF0000"/>
      <w:sz w:val="24"/>
      <w:szCs w:val="24"/>
      <w:lang w:eastAsia="en-GB"/>
    </w:rPr>
  </w:style>
  <w:style w:type="paragraph" w:customStyle="1" w:styleId="xl97">
    <w:name w:val="xl97"/>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color w:val="000000"/>
      <w:sz w:val="18"/>
      <w:szCs w:val="18"/>
      <w:lang w:eastAsia="en-GB"/>
    </w:rPr>
  </w:style>
  <w:style w:type="paragraph" w:customStyle="1" w:styleId="xl98">
    <w:name w:val="xl98"/>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Times New Roman" w:hAnsi="Times New Roman" w:cs="Times New Roman"/>
      <w:i/>
      <w:iCs/>
      <w:sz w:val="18"/>
      <w:szCs w:val="18"/>
      <w:lang w:eastAsia="en-GB"/>
    </w:rPr>
  </w:style>
  <w:style w:type="paragraph" w:customStyle="1" w:styleId="xl99">
    <w:name w:val="xl99"/>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Times New Roman" w:hAnsi="Times New Roman" w:cs="Times New Roman"/>
      <w:i/>
      <w:iCs/>
      <w:color w:val="000000"/>
      <w:sz w:val="18"/>
      <w:szCs w:val="18"/>
      <w:lang w:eastAsia="en-GB"/>
    </w:rPr>
  </w:style>
  <w:style w:type="paragraph" w:customStyle="1" w:styleId="xl100">
    <w:name w:val="xl100"/>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GB"/>
    </w:rPr>
  </w:style>
  <w:style w:type="paragraph" w:customStyle="1" w:styleId="xl101">
    <w:name w:val="xl101"/>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18"/>
      <w:szCs w:val="18"/>
      <w:lang w:eastAsia="en-GB"/>
    </w:rPr>
  </w:style>
  <w:style w:type="paragraph" w:customStyle="1" w:styleId="xl102">
    <w:name w:val="xl102"/>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18"/>
      <w:szCs w:val="18"/>
      <w:lang w:eastAsia="en-GB"/>
    </w:rPr>
  </w:style>
  <w:style w:type="paragraph" w:customStyle="1" w:styleId="xl103">
    <w:name w:val="xl103"/>
    <w:basedOn w:val="Normal"/>
    <w:rsid w:val="00C92AA5"/>
    <w:pPr>
      <w:widowControl/>
      <w:pBdr>
        <w:top w:val="single" w:sz="4" w:space="0" w:color="auto"/>
        <w:left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GB"/>
    </w:rPr>
  </w:style>
  <w:style w:type="paragraph" w:customStyle="1" w:styleId="xl104">
    <w:name w:val="xl104"/>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GB"/>
    </w:rPr>
  </w:style>
  <w:style w:type="paragraph" w:customStyle="1" w:styleId="xl105">
    <w:name w:val="xl105"/>
    <w:basedOn w:val="Normal"/>
    <w:rsid w:val="00C92AA5"/>
    <w:pPr>
      <w:widowControl/>
      <w:pBdr>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GB"/>
    </w:rPr>
  </w:style>
  <w:style w:type="paragraph" w:customStyle="1" w:styleId="xl106">
    <w:name w:val="xl106"/>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color w:val="000000"/>
      <w:sz w:val="24"/>
      <w:szCs w:val="24"/>
      <w:lang w:eastAsia="en-GB"/>
    </w:rPr>
  </w:style>
  <w:style w:type="paragraph" w:customStyle="1" w:styleId="xl107">
    <w:name w:val="xl107"/>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4"/>
      <w:szCs w:val="24"/>
      <w:lang w:eastAsia="en-GB"/>
    </w:rPr>
  </w:style>
  <w:style w:type="paragraph" w:customStyle="1" w:styleId="xl108">
    <w:name w:val="xl108"/>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4"/>
      <w:szCs w:val="24"/>
      <w:lang w:eastAsia="en-GB"/>
    </w:rPr>
  </w:style>
  <w:style w:type="paragraph" w:customStyle="1" w:styleId="xl109">
    <w:name w:val="xl109"/>
    <w:basedOn w:val="Normal"/>
    <w:rsid w:val="00C92AA5"/>
    <w:pPr>
      <w:widowControl/>
      <w:shd w:val="clear" w:color="000000" w:fill="FFFFFF"/>
      <w:spacing w:before="100" w:beforeAutospacing="1" w:after="100" w:afterAutospacing="1" w:line="240" w:lineRule="auto"/>
      <w:ind w:right="0"/>
      <w:jc w:val="left"/>
    </w:pPr>
    <w:rPr>
      <w:rFonts w:ascii="Times New Roman" w:hAnsi="Times New Roman" w:cs="Times New Roman"/>
      <w:sz w:val="24"/>
      <w:szCs w:val="24"/>
      <w:lang w:eastAsia="en-GB"/>
    </w:rPr>
  </w:style>
  <w:style w:type="paragraph" w:customStyle="1" w:styleId="xl110">
    <w:name w:val="xl110"/>
    <w:basedOn w:val="Normal"/>
    <w:rsid w:val="00C92AA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111">
    <w:name w:val="xl111"/>
    <w:basedOn w:val="Normal"/>
    <w:rsid w:val="00C92AA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112">
    <w:name w:val="xl112"/>
    <w:basedOn w:val="Normal"/>
    <w:rsid w:val="00C92AA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jc w:val="left"/>
      <w:textAlignment w:val="center"/>
    </w:pPr>
    <w:rPr>
      <w:rFonts w:ascii="Times New Roman" w:hAnsi="Times New Roman" w:cs="Times New Roman"/>
      <w:color w:val="000000"/>
      <w:sz w:val="24"/>
      <w:szCs w:val="24"/>
      <w:lang w:eastAsia="en-GB"/>
    </w:rPr>
  </w:style>
  <w:style w:type="paragraph" w:customStyle="1" w:styleId="xl113">
    <w:name w:val="xl113"/>
    <w:basedOn w:val="Normal"/>
    <w:rsid w:val="00C92AA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jc w:val="left"/>
      <w:textAlignment w:val="center"/>
    </w:pPr>
    <w:rPr>
      <w:rFonts w:ascii="Times New Roman" w:hAnsi="Times New Roman" w:cs="Times New Roman"/>
      <w:color w:val="000000"/>
      <w:sz w:val="24"/>
      <w:szCs w:val="24"/>
      <w:lang w:eastAsia="en-GB"/>
    </w:rPr>
  </w:style>
  <w:style w:type="paragraph" w:customStyle="1" w:styleId="xl114">
    <w:name w:val="xl114"/>
    <w:basedOn w:val="Normal"/>
    <w:rsid w:val="00C92AA5"/>
    <w:pPr>
      <w:widowControl/>
      <w:spacing w:before="100" w:beforeAutospacing="1" w:after="100" w:afterAutospacing="1" w:line="240" w:lineRule="auto"/>
      <w:ind w:right="0"/>
      <w:jc w:val="left"/>
      <w:textAlignment w:val="center"/>
    </w:pPr>
    <w:rPr>
      <w:rFonts w:ascii="Times New Roman" w:hAnsi="Times New Roman" w:cs="Times New Roman"/>
      <w:color w:val="000000"/>
      <w:sz w:val="18"/>
      <w:szCs w:val="18"/>
      <w:lang w:eastAsia="en-GB"/>
    </w:rPr>
  </w:style>
  <w:style w:type="paragraph" w:customStyle="1" w:styleId="xl115">
    <w:name w:val="xl115"/>
    <w:basedOn w:val="Normal"/>
    <w:rsid w:val="00C92AA5"/>
    <w:pPr>
      <w:widowControl/>
      <w:spacing w:before="100" w:beforeAutospacing="1" w:after="100" w:afterAutospacing="1" w:line="240" w:lineRule="auto"/>
      <w:ind w:right="0"/>
      <w:jc w:val="left"/>
      <w:textAlignment w:val="center"/>
    </w:pPr>
    <w:rPr>
      <w:rFonts w:ascii="Times New Roman" w:hAnsi="Times New Roman" w:cs="Times New Roman"/>
      <w:color w:val="FF0000"/>
      <w:sz w:val="24"/>
      <w:szCs w:val="24"/>
      <w:lang w:eastAsia="en-GB"/>
    </w:rPr>
  </w:style>
  <w:style w:type="paragraph" w:customStyle="1" w:styleId="xl116">
    <w:name w:val="xl116"/>
    <w:basedOn w:val="Normal"/>
    <w:rsid w:val="00C92AA5"/>
    <w:pPr>
      <w:widowControl/>
      <w:spacing w:before="100" w:beforeAutospacing="1" w:after="100" w:afterAutospacing="1" w:line="240" w:lineRule="auto"/>
      <w:ind w:right="0"/>
      <w:jc w:val="left"/>
      <w:textAlignment w:val="center"/>
    </w:pPr>
    <w:rPr>
      <w:rFonts w:ascii="Times New Roman" w:hAnsi="Times New Roman" w:cs="Times New Roman"/>
      <w:color w:val="000000"/>
      <w:sz w:val="24"/>
      <w:szCs w:val="24"/>
      <w:lang w:eastAsia="en-GB"/>
    </w:rPr>
  </w:style>
  <w:style w:type="paragraph" w:customStyle="1" w:styleId="xl117">
    <w:name w:val="xl117"/>
    <w:basedOn w:val="Normal"/>
    <w:rsid w:val="00C92AA5"/>
    <w:pPr>
      <w:widowControl/>
      <w:pBdr>
        <w:top w:val="single" w:sz="4" w:space="0" w:color="auto"/>
        <w:left w:val="single" w:sz="4" w:space="0" w:color="auto"/>
        <w:right w:val="single" w:sz="4" w:space="0" w:color="auto"/>
      </w:pBdr>
      <w:shd w:val="clear" w:color="000000" w:fill="D9D9D9"/>
      <w:spacing w:before="100" w:beforeAutospacing="1" w:after="100" w:afterAutospacing="1" w:line="240" w:lineRule="auto"/>
      <w:ind w:right="0"/>
      <w:jc w:val="left"/>
      <w:textAlignment w:val="center"/>
    </w:pPr>
    <w:rPr>
      <w:rFonts w:ascii="Times New Roman" w:hAnsi="Times New Roman" w:cs="Times New Roman"/>
      <w:b/>
      <w:bCs/>
      <w:color w:val="000000"/>
      <w:sz w:val="18"/>
      <w:szCs w:val="18"/>
      <w:lang w:eastAsia="en-GB"/>
    </w:rPr>
  </w:style>
  <w:style w:type="paragraph" w:customStyle="1" w:styleId="xl118">
    <w:name w:val="xl118"/>
    <w:basedOn w:val="Normal"/>
    <w:rsid w:val="00C92AA5"/>
    <w:pPr>
      <w:widowControl/>
      <w:pBdr>
        <w:top w:val="single" w:sz="4" w:space="0" w:color="auto"/>
        <w:left w:val="single" w:sz="4" w:space="0" w:color="auto"/>
        <w:right w:val="single" w:sz="4" w:space="0" w:color="auto"/>
      </w:pBdr>
      <w:shd w:val="clear" w:color="000000" w:fill="BFBFBF"/>
      <w:spacing w:before="100" w:beforeAutospacing="1" w:after="100" w:afterAutospacing="1" w:line="240" w:lineRule="auto"/>
      <w:ind w:right="0"/>
      <w:jc w:val="center"/>
      <w:textAlignment w:val="center"/>
    </w:pPr>
    <w:rPr>
      <w:rFonts w:ascii="Times New Roman" w:hAnsi="Times New Roman" w:cs="Times New Roman"/>
      <w:b/>
      <w:bCs/>
      <w:color w:val="000000"/>
      <w:sz w:val="24"/>
      <w:szCs w:val="24"/>
      <w:lang w:eastAsia="en-GB"/>
    </w:rPr>
  </w:style>
  <w:style w:type="paragraph" w:customStyle="1" w:styleId="xl119">
    <w:name w:val="xl119"/>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18"/>
      <w:szCs w:val="18"/>
      <w:lang w:eastAsia="en-GB"/>
    </w:rPr>
  </w:style>
  <w:style w:type="paragraph" w:customStyle="1" w:styleId="xl120">
    <w:name w:val="xl120"/>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18"/>
      <w:szCs w:val="18"/>
      <w:lang w:eastAsia="en-GB"/>
    </w:rPr>
  </w:style>
  <w:style w:type="paragraph" w:customStyle="1" w:styleId="xl121">
    <w:name w:val="xl121"/>
    <w:basedOn w:val="Normal"/>
    <w:rsid w:val="00C92A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hAnsi="Times New Roman" w:cs="Times New Roman"/>
      <w:sz w:val="18"/>
      <w:szCs w:val="18"/>
      <w:lang w:eastAsia="en-GB"/>
    </w:rPr>
  </w:style>
  <w:style w:type="paragraph" w:customStyle="1" w:styleId="xl122">
    <w:name w:val="xl122"/>
    <w:basedOn w:val="Normal"/>
    <w:rsid w:val="00C92AA5"/>
    <w:pPr>
      <w:widowControl/>
      <w:pBdr>
        <w:top w:val="single" w:sz="4" w:space="0" w:color="auto"/>
        <w:left w:val="single" w:sz="4" w:space="0" w:color="auto"/>
        <w:right w:val="single" w:sz="4" w:space="0" w:color="auto"/>
      </w:pBdr>
      <w:shd w:val="clear" w:color="000000" w:fill="D9D9D9"/>
      <w:spacing w:before="100" w:beforeAutospacing="1" w:after="100" w:afterAutospacing="1" w:line="240" w:lineRule="auto"/>
      <w:ind w:right="0"/>
      <w:jc w:val="left"/>
      <w:textAlignment w:val="center"/>
    </w:pPr>
    <w:rPr>
      <w:rFonts w:ascii="Times New Roman" w:hAnsi="Times New Roman" w:cs="Times New Roman"/>
      <w:b/>
      <w:bCs/>
      <w:color w:val="000000"/>
      <w:sz w:val="18"/>
      <w:szCs w:val="18"/>
      <w:lang w:eastAsia="en-GB"/>
    </w:rPr>
  </w:style>
  <w:style w:type="paragraph" w:customStyle="1" w:styleId="bullet">
    <w:name w:val="bullet"/>
    <w:basedOn w:val="Normal"/>
    <w:rsid w:val="00C92AA5"/>
    <w:pPr>
      <w:widowControl/>
      <w:numPr>
        <w:numId w:val="58"/>
      </w:numPr>
      <w:spacing w:after="0" w:line="240" w:lineRule="auto"/>
      <w:ind w:right="0"/>
      <w:jc w:val="left"/>
    </w:pPr>
    <w:rPr>
      <w:rFonts w:ascii="Times New Roman" w:eastAsia="SimSun" w:hAnsi="Times New Roman" w:cs="Times"/>
      <w:sz w:val="24"/>
      <w:szCs w:val="28"/>
      <w:lang w:val="en-US" w:eastAsia="zh-CN" w:bidi="th-TH"/>
    </w:rPr>
  </w:style>
  <w:style w:type="table" w:styleId="GridTable1Light-Accent3">
    <w:name w:val="Grid Table 1 Light Accent 3"/>
    <w:basedOn w:val="TableNormal"/>
    <w:uiPriority w:val="46"/>
    <w:rsid w:val="00C92AA5"/>
    <w:pPr>
      <w:spacing w:after="0" w:line="240" w:lineRule="auto"/>
    </w:pPr>
    <w:rPr>
      <w:kern w:val="0"/>
      <w:lang w:val="en-US"/>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AEDA81DB54E96AC6C8A446E3E08CA"/>
        <w:category>
          <w:name w:val="General"/>
          <w:gallery w:val="placeholder"/>
        </w:category>
        <w:types>
          <w:type w:val="bbPlcHdr"/>
        </w:types>
        <w:behaviors>
          <w:behavior w:val="content"/>
        </w:behaviors>
        <w:guid w:val="{895DBF4C-45AF-40C3-8792-E6965C0E0227}"/>
      </w:docPartPr>
      <w:docPartBody>
        <w:p w:rsidR="00BE4D29" w:rsidRDefault="004E1E67" w:rsidP="004E1E67">
          <w:pPr>
            <w:pStyle w:val="DEEAEDA81DB54E96AC6C8A446E3E08CA"/>
          </w:pPr>
          <w:r w:rsidRPr="006355B1">
            <w:rPr>
              <w:rStyle w:val="PlaceholderText"/>
              <w:rFonts w:eastAsiaTheme="minorHAnsi"/>
              <w:b/>
              <w:bCs/>
              <w:i/>
              <w:iCs/>
            </w:rPr>
            <w:t>[SPC Reference number]</w:t>
          </w:r>
        </w:p>
      </w:docPartBody>
    </w:docPart>
    <w:docPart>
      <w:docPartPr>
        <w:name w:val="7E35A7481AD440309BBD96D58108CF44"/>
        <w:category>
          <w:name w:val="General"/>
          <w:gallery w:val="placeholder"/>
        </w:category>
        <w:types>
          <w:type w:val="bbPlcHdr"/>
        </w:types>
        <w:behaviors>
          <w:behavior w:val="content"/>
        </w:behaviors>
        <w:guid w:val="{50B7859E-5781-45BA-ACDD-8D72BBA37B3E}"/>
      </w:docPartPr>
      <w:docPartBody>
        <w:p w:rsidR="00BE4D29" w:rsidRDefault="004E1E67" w:rsidP="004E1E67">
          <w:pPr>
            <w:pStyle w:val="7E35A7481AD440309BBD96D58108CF44"/>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FCF91178ACFD4625B19EABFB3629A7B3"/>
        <w:category>
          <w:name w:val="General"/>
          <w:gallery w:val="placeholder"/>
        </w:category>
        <w:types>
          <w:type w:val="bbPlcHdr"/>
        </w:types>
        <w:behaviors>
          <w:behavior w:val="content"/>
        </w:behaviors>
        <w:guid w:val="{E7E6BD6C-CF3E-40B4-B667-C7FA79759C52}"/>
      </w:docPartPr>
      <w:docPartBody>
        <w:p w:rsidR="00BE4D29" w:rsidRDefault="004E1E67" w:rsidP="004E1E67">
          <w:pPr>
            <w:pStyle w:val="FCF91178ACFD4625B19EABFB3629A7B3"/>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6E65E897E438492D9684592890470798"/>
        <w:category>
          <w:name w:val="General"/>
          <w:gallery w:val="placeholder"/>
        </w:category>
        <w:types>
          <w:type w:val="bbPlcHdr"/>
        </w:types>
        <w:behaviors>
          <w:behavior w:val="content"/>
        </w:behaviors>
        <w:guid w:val="{7903DB8E-31B2-4A05-B50F-7EAF47CFDB0E}"/>
      </w:docPartPr>
      <w:docPartBody>
        <w:p w:rsidR="00BE4D29" w:rsidRDefault="004E1E67" w:rsidP="004E1E67">
          <w:pPr>
            <w:pStyle w:val="6E65E897E438492D9684592890470798"/>
          </w:pPr>
          <w:r w:rsidRPr="00E63C99">
            <w:rPr>
              <w:rStyle w:val="PlaceholderText"/>
            </w:rPr>
            <w:t>Click or tap here to enter text.</w:t>
          </w:r>
        </w:p>
      </w:docPartBody>
    </w:docPart>
    <w:docPart>
      <w:docPartPr>
        <w:name w:val="1BE8BE7E82994E0DB8ED3AA1F7DC5A86"/>
        <w:category>
          <w:name w:val="General"/>
          <w:gallery w:val="placeholder"/>
        </w:category>
        <w:types>
          <w:type w:val="bbPlcHdr"/>
        </w:types>
        <w:behaviors>
          <w:behavior w:val="content"/>
        </w:behaviors>
        <w:guid w:val="{D90608A8-DBED-4D4E-9B98-CA9E3D65876F}"/>
      </w:docPartPr>
      <w:docPartBody>
        <w:p w:rsidR="00BE4D29" w:rsidRDefault="004E1E67" w:rsidP="004E1E67">
          <w:pPr>
            <w:pStyle w:val="1BE8BE7E82994E0DB8ED3AA1F7DC5A86"/>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 xml:space="preserve">third </w:t>
          </w:r>
          <w:r w:rsidRPr="0013288E">
            <w:rPr>
              <w:rFonts w:cstheme="minorHAnsi"/>
              <w:i/>
              <w:iCs/>
              <w:color w:val="808080" w:themeColor="background1" w:themeShade="80"/>
            </w:rPr>
            <w:t>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47E0827E9AEC45E9B65D8A03E8CE452D"/>
        <w:category>
          <w:name w:val="General"/>
          <w:gallery w:val="placeholder"/>
        </w:category>
        <w:types>
          <w:type w:val="bbPlcHdr"/>
        </w:types>
        <w:behaviors>
          <w:behavior w:val="content"/>
        </w:behaviors>
        <w:guid w:val="{CA23E5F5-FBB2-4405-89A1-8F0B88B37E58}"/>
      </w:docPartPr>
      <w:docPartBody>
        <w:p w:rsidR="00BE4D29" w:rsidRDefault="004E1E67" w:rsidP="004E1E67">
          <w:pPr>
            <w:pStyle w:val="47E0827E9AEC45E9B65D8A03E8CE452D"/>
          </w:pPr>
          <w:r w:rsidRPr="00BB43E0">
            <w:rPr>
              <w:rFonts w:cstheme="minorHAnsi"/>
              <w:i/>
              <w:iCs/>
              <w:color w:val="808080" w:themeColor="background1" w:themeShade="80"/>
            </w:rPr>
            <w:t>[Currency]</w:t>
          </w:r>
        </w:p>
      </w:docPartBody>
    </w:docPart>
    <w:docPart>
      <w:docPartPr>
        <w:name w:val="BDF1909B945F4FAE95D46409707A851B"/>
        <w:category>
          <w:name w:val="General"/>
          <w:gallery w:val="placeholder"/>
        </w:category>
        <w:types>
          <w:type w:val="bbPlcHdr"/>
        </w:types>
        <w:behaviors>
          <w:behavior w:val="content"/>
        </w:behaviors>
        <w:guid w:val="{1CFBD024-B6EE-4268-A7FC-25D2C1AB3643}"/>
      </w:docPartPr>
      <w:docPartBody>
        <w:p w:rsidR="00BE4D29" w:rsidRDefault="004E1E67" w:rsidP="004E1E67">
          <w:pPr>
            <w:pStyle w:val="BDF1909B945F4FAE95D46409707A851B"/>
          </w:pPr>
          <w:r w:rsidRPr="00BB43E0">
            <w:rPr>
              <w:rFonts w:cstheme="minorHAnsi"/>
              <w:i/>
              <w:iCs/>
              <w:color w:val="808080" w:themeColor="background1" w:themeShade="80"/>
            </w:rPr>
            <w:t>[Currency]</w:t>
          </w:r>
        </w:p>
      </w:docPartBody>
    </w:docPart>
    <w:docPart>
      <w:docPartPr>
        <w:name w:val="4DEC0E6CFB09449BA7FE74A558097150"/>
        <w:category>
          <w:name w:val="General"/>
          <w:gallery w:val="placeholder"/>
        </w:category>
        <w:types>
          <w:type w:val="bbPlcHdr"/>
        </w:types>
        <w:behaviors>
          <w:behavior w:val="content"/>
        </w:behaviors>
        <w:guid w:val="{DE6D497B-9A80-4E80-AE0C-FB7970C4B8C1}"/>
      </w:docPartPr>
      <w:docPartBody>
        <w:p w:rsidR="00BE4D29" w:rsidRDefault="004E1E67" w:rsidP="004E1E67">
          <w:pPr>
            <w:pStyle w:val="4DEC0E6CFB09449BA7FE74A558097150"/>
          </w:pPr>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docPartBody>
    </w:docPart>
    <w:docPart>
      <w:docPartPr>
        <w:name w:val="FF7CD327F36B467EAF48619777C40EB6"/>
        <w:category>
          <w:name w:val="General"/>
          <w:gallery w:val="placeholder"/>
        </w:category>
        <w:types>
          <w:type w:val="bbPlcHdr"/>
        </w:types>
        <w:behaviors>
          <w:behavior w:val="content"/>
        </w:behaviors>
        <w:guid w:val="{9BCFE2E1-CEF9-4FF0-AD4E-F43C0CD283D8}"/>
      </w:docPartPr>
      <w:docPartBody>
        <w:p w:rsidR="00BE4D29" w:rsidRDefault="004E1E67" w:rsidP="004E1E67">
          <w:pPr>
            <w:pStyle w:val="FF7CD327F36B467EAF48619777C40EB6"/>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A6884CD08006439D982FBF546138B0A4"/>
        <w:category>
          <w:name w:val="General"/>
          <w:gallery w:val="placeholder"/>
        </w:category>
        <w:types>
          <w:type w:val="bbPlcHdr"/>
        </w:types>
        <w:behaviors>
          <w:behavior w:val="content"/>
        </w:behaviors>
        <w:guid w:val="{40E1B5BF-FD75-4321-BAAC-DEC39CF32573}"/>
      </w:docPartPr>
      <w:docPartBody>
        <w:p w:rsidR="00BE4D29" w:rsidRDefault="004E1E67" w:rsidP="004E1E67">
          <w:pPr>
            <w:pStyle w:val="A6884CD08006439D982FBF546138B0A4"/>
          </w:pPr>
          <w:r w:rsidRPr="00401EB1">
            <w:rPr>
              <w:rStyle w:val="PlaceholderText"/>
              <w:i/>
              <w:iCs/>
            </w:rPr>
            <w:t>[insert name of the company]</w:t>
          </w:r>
        </w:p>
      </w:docPartBody>
    </w:docPart>
    <w:docPart>
      <w:docPartPr>
        <w:name w:val="EF830DA76A164E918ED38C7856BB9446"/>
        <w:category>
          <w:name w:val="General"/>
          <w:gallery w:val="placeholder"/>
        </w:category>
        <w:types>
          <w:type w:val="bbPlcHdr"/>
        </w:types>
        <w:behaviors>
          <w:behavior w:val="content"/>
        </w:behaviors>
        <w:guid w:val="{B0527275-6C19-4588-8F8E-CA7A1D0ADBA8}"/>
      </w:docPartPr>
      <w:docPartBody>
        <w:p w:rsidR="00BE4D29" w:rsidRDefault="004E1E67" w:rsidP="004E1E67">
          <w:pPr>
            <w:pStyle w:val="EF830DA76A164E918ED38C7856BB9446"/>
          </w:pPr>
          <w:r w:rsidRPr="001A1B34">
            <w:rPr>
              <w:rStyle w:val="PlaceholderText"/>
            </w:rPr>
            <w:t>Click or tap here to enter text.</w:t>
          </w:r>
        </w:p>
      </w:docPartBody>
    </w:docPart>
    <w:docPart>
      <w:docPartPr>
        <w:name w:val="00632600CC7A4F85B0F7C8BAE6791663"/>
        <w:category>
          <w:name w:val="General"/>
          <w:gallery w:val="placeholder"/>
        </w:category>
        <w:types>
          <w:type w:val="bbPlcHdr"/>
        </w:types>
        <w:behaviors>
          <w:behavior w:val="content"/>
        </w:behaviors>
        <w:guid w:val="{42AA1EF0-90F6-482C-B096-F5AA0936BF44}"/>
      </w:docPartPr>
      <w:docPartBody>
        <w:p w:rsidR="00BE4D29" w:rsidRDefault="004E1E67" w:rsidP="004E1E67">
          <w:pPr>
            <w:pStyle w:val="00632600CC7A4F85B0F7C8BAE679166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B34C74830304C13BAD9FFD78BD9FF56"/>
        <w:category>
          <w:name w:val="General"/>
          <w:gallery w:val="placeholder"/>
        </w:category>
        <w:types>
          <w:type w:val="bbPlcHdr"/>
        </w:types>
        <w:behaviors>
          <w:behavior w:val="content"/>
        </w:behaviors>
        <w:guid w:val="{2FC04E7F-B34E-4748-85B8-D4E5E2733380}"/>
      </w:docPartPr>
      <w:docPartBody>
        <w:p w:rsidR="00BE4D29" w:rsidRDefault="004E1E67" w:rsidP="004E1E67">
          <w:pPr>
            <w:pStyle w:val="DB34C74830304C13BAD9FFD78BD9FF5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807559675B14A1FB23018B9BA431924"/>
        <w:category>
          <w:name w:val="General"/>
          <w:gallery w:val="placeholder"/>
        </w:category>
        <w:types>
          <w:type w:val="bbPlcHdr"/>
        </w:types>
        <w:behaviors>
          <w:behavior w:val="content"/>
        </w:behaviors>
        <w:guid w:val="{299E2FC4-64CD-4FE1-80FF-C97E4AAE7BEC}"/>
      </w:docPartPr>
      <w:docPartBody>
        <w:p w:rsidR="00BE4D29" w:rsidRDefault="004E1E67" w:rsidP="004E1E67">
          <w:pPr>
            <w:pStyle w:val="9807559675B14A1FB23018B9BA43192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99F4DFBACCD47498116F6CA0BF50ED4"/>
        <w:category>
          <w:name w:val="General"/>
          <w:gallery w:val="placeholder"/>
        </w:category>
        <w:types>
          <w:type w:val="bbPlcHdr"/>
        </w:types>
        <w:behaviors>
          <w:behavior w:val="content"/>
        </w:behaviors>
        <w:guid w:val="{265C2A48-4CC1-4B7B-9EEF-32D1823EAE9A}"/>
      </w:docPartPr>
      <w:docPartBody>
        <w:p w:rsidR="009144B2" w:rsidRDefault="00BE4D29" w:rsidP="00BE4D29">
          <w:pPr>
            <w:pStyle w:val="499F4DFBACCD47498116F6CA0BF50ED4"/>
          </w:pPr>
          <w:r w:rsidRPr="006355B1">
            <w:rPr>
              <w:rStyle w:val="PlaceholderText"/>
              <w:rFonts w:eastAsiaTheme="minorHAnsi"/>
              <w:b/>
              <w:bCs/>
              <w:i/>
              <w:iCs/>
            </w:rPr>
            <w:t>[SPC Reference number]</w:t>
          </w:r>
        </w:p>
      </w:docPartBody>
    </w:docPart>
    <w:docPart>
      <w:docPartPr>
        <w:name w:val="7EBD43E63AC24EDC8416B88F93923957"/>
        <w:category>
          <w:name w:val="General"/>
          <w:gallery w:val="placeholder"/>
        </w:category>
        <w:types>
          <w:type w:val="bbPlcHdr"/>
        </w:types>
        <w:behaviors>
          <w:behavior w:val="content"/>
        </w:behaviors>
        <w:guid w:val="{D9B2B13E-7927-4605-A6DE-E4D4B51C3B78}"/>
      </w:docPartPr>
      <w:docPartBody>
        <w:p w:rsidR="00000000" w:rsidRDefault="009144B2" w:rsidP="009144B2">
          <w:pPr>
            <w:pStyle w:val="7EBD43E63AC24EDC8416B88F93923957"/>
          </w:pPr>
          <w:r w:rsidRPr="00CB1E58">
            <w:rPr>
              <w:i/>
              <w:iCs/>
              <w:color w:val="808080" w:themeColor="background1" w:themeShade="80"/>
            </w:rPr>
            <w:t>[unit price]</w:t>
          </w:r>
        </w:p>
      </w:docPartBody>
    </w:docPart>
    <w:docPart>
      <w:docPartPr>
        <w:name w:val="F5C1C925BF164B1B85F9B0C494069161"/>
        <w:category>
          <w:name w:val="General"/>
          <w:gallery w:val="placeholder"/>
        </w:category>
        <w:types>
          <w:type w:val="bbPlcHdr"/>
        </w:types>
        <w:behaviors>
          <w:behavior w:val="content"/>
        </w:behaviors>
        <w:guid w:val="{88213747-B95A-4C38-AC2A-E399BB8587BC}"/>
      </w:docPartPr>
      <w:docPartBody>
        <w:p w:rsidR="00000000" w:rsidRDefault="009144B2" w:rsidP="009144B2">
          <w:pPr>
            <w:pStyle w:val="F5C1C925BF164B1B85F9B0C494069161"/>
          </w:pPr>
          <w:r w:rsidRPr="00CB1E58">
            <w:rPr>
              <w:i/>
              <w:iCs/>
              <w:color w:val="808080" w:themeColor="background1" w:themeShade="80"/>
            </w:rPr>
            <w:t>[quantity]</w:t>
          </w:r>
        </w:p>
      </w:docPartBody>
    </w:docPart>
    <w:docPart>
      <w:docPartPr>
        <w:name w:val="AEE105FD2D624BFA9E687627BBE8BF40"/>
        <w:category>
          <w:name w:val="General"/>
          <w:gallery w:val="placeholder"/>
        </w:category>
        <w:types>
          <w:type w:val="bbPlcHdr"/>
        </w:types>
        <w:behaviors>
          <w:behavior w:val="content"/>
        </w:behaviors>
        <w:guid w:val="{BD66CE00-3242-40E3-A62A-279C238AB87E}"/>
      </w:docPartPr>
      <w:docPartBody>
        <w:p w:rsidR="00000000" w:rsidRDefault="009144B2" w:rsidP="009144B2">
          <w:pPr>
            <w:pStyle w:val="AEE105FD2D624BFA9E687627BBE8BF40"/>
          </w:pPr>
          <w:r w:rsidRPr="00CB1E58">
            <w:rPr>
              <w:i/>
              <w:iCs/>
              <w:color w:val="808080" w:themeColor="background1" w:themeShade="80"/>
            </w:rPr>
            <w:t>[total amount]</w:t>
          </w:r>
        </w:p>
      </w:docPartBody>
    </w:docPart>
    <w:docPart>
      <w:docPartPr>
        <w:name w:val="E0EB3347BB884A4F92FCA80215A22AEC"/>
        <w:category>
          <w:name w:val="General"/>
          <w:gallery w:val="placeholder"/>
        </w:category>
        <w:types>
          <w:type w:val="bbPlcHdr"/>
        </w:types>
        <w:behaviors>
          <w:behavior w:val="content"/>
        </w:behaviors>
        <w:guid w:val="{1D2E294C-D291-4DDA-ABC5-AE3DD782F36B}"/>
      </w:docPartPr>
      <w:docPartBody>
        <w:p w:rsidR="00000000" w:rsidRDefault="009144B2" w:rsidP="009144B2">
          <w:pPr>
            <w:pStyle w:val="E0EB3347BB884A4F92FCA80215A22AEC"/>
          </w:pPr>
          <w:r w:rsidRPr="00CB1E58">
            <w:rPr>
              <w:i/>
              <w:iCs/>
              <w:color w:val="808080" w:themeColor="background1" w:themeShade="80"/>
            </w:rPr>
            <w:t>[unit price]</w:t>
          </w:r>
        </w:p>
      </w:docPartBody>
    </w:docPart>
    <w:docPart>
      <w:docPartPr>
        <w:name w:val="E3B67467150141B7B3EE1C08AB7E9BF9"/>
        <w:category>
          <w:name w:val="General"/>
          <w:gallery w:val="placeholder"/>
        </w:category>
        <w:types>
          <w:type w:val="bbPlcHdr"/>
        </w:types>
        <w:behaviors>
          <w:behavior w:val="content"/>
        </w:behaviors>
        <w:guid w:val="{C91004D2-33E3-449D-9DC4-202E384FA5C2}"/>
      </w:docPartPr>
      <w:docPartBody>
        <w:p w:rsidR="00000000" w:rsidRDefault="009144B2" w:rsidP="009144B2">
          <w:pPr>
            <w:pStyle w:val="E3B67467150141B7B3EE1C08AB7E9BF9"/>
          </w:pPr>
          <w:r w:rsidRPr="00CB1E58">
            <w:rPr>
              <w:i/>
              <w:iCs/>
              <w:color w:val="808080" w:themeColor="background1" w:themeShade="80"/>
            </w:rPr>
            <w:t>[quantity]</w:t>
          </w:r>
        </w:p>
      </w:docPartBody>
    </w:docPart>
    <w:docPart>
      <w:docPartPr>
        <w:name w:val="F840AFD65EE243C7BCB508A0FDB8BDC0"/>
        <w:category>
          <w:name w:val="General"/>
          <w:gallery w:val="placeholder"/>
        </w:category>
        <w:types>
          <w:type w:val="bbPlcHdr"/>
        </w:types>
        <w:behaviors>
          <w:behavior w:val="content"/>
        </w:behaviors>
        <w:guid w:val="{1C095870-CFB5-416A-8F9F-434B86D46F14}"/>
      </w:docPartPr>
      <w:docPartBody>
        <w:p w:rsidR="00000000" w:rsidRDefault="009144B2" w:rsidP="009144B2">
          <w:pPr>
            <w:pStyle w:val="F840AFD65EE243C7BCB508A0FDB8BDC0"/>
          </w:pPr>
          <w:r w:rsidRPr="00CB1E58">
            <w:rPr>
              <w:i/>
              <w:iCs/>
              <w:color w:val="808080" w:themeColor="background1" w:themeShade="80"/>
            </w:rPr>
            <w:t>[total amount]</w:t>
          </w:r>
        </w:p>
      </w:docPartBody>
    </w:docPart>
    <w:docPart>
      <w:docPartPr>
        <w:name w:val="20BE408E2B4D4721A344F5B5E6F0B6D6"/>
        <w:category>
          <w:name w:val="General"/>
          <w:gallery w:val="placeholder"/>
        </w:category>
        <w:types>
          <w:type w:val="bbPlcHdr"/>
        </w:types>
        <w:behaviors>
          <w:behavior w:val="content"/>
        </w:behaviors>
        <w:guid w:val="{ED421B59-88FA-441F-BBB3-BC02EFCA5E59}"/>
      </w:docPartPr>
      <w:docPartBody>
        <w:p w:rsidR="00000000" w:rsidRDefault="009144B2" w:rsidP="009144B2">
          <w:pPr>
            <w:pStyle w:val="20BE408E2B4D4721A344F5B5E6F0B6D6"/>
          </w:pPr>
          <w:r w:rsidRPr="00CB1E58">
            <w:rPr>
              <w:i/>
              <w:iCs/>
              <w:color w:val="808080" w:themeColor="background1" w:themeShade="80"/>
            </w:rPr>
            <w:t>[unit price]</w:t>
          </w:r>
        </w:p>
      </w:docPartBody>
    </w:docPart>
    <w:docPart>
      <w:docPartPr>
        <w:name w:val="5B85AE6836D3445F84DBEF7EEAFF3D3C"/>
        <w:category>
          <w:name w:val="General"/>
          <w:gallery w:val="placeholder"/>
        </w:category>
        <w:types>
          <w:type w:val="bbPlcHdr"/>
        </w:types>
        <w:behaviors>
          <w:behavior w:val="content"/>
        </w:behaviors>
        <w:guid w:val="{8E6F831C-FE31-4BC1-BFF8-A0C7214B8B39}"/>
      </w:docPartPr>
      <w:docPartBody>
        <w:p w:rsidR="00000000" w:rsidRDefault="009144B2" w:rsidP="009144B2">
          <w:pPr>
            <w:pStyle w:val="5B85AE6836D3445F84DBEF7EEAFF3D3C"/>
          </w:pPr>
          <w:r w:rsidRPr="00CB1E58">
            <w:rPr>
              <w:i/>
              <w:iCs/>
              <w:color w:val="808080" w:themeColor="background1" w:themeShade="80"/>
            </w:rPr>
            <w:t>[quantity]</w:t>
          </w:r>
        </w:p>
      </w:docPartBody>
    </w:docPart>
    <w:docPart>
      <w:docPartPr>
        <w:name w:val="F818A960BDB6409C93E55528F296E185"/>
        <w:category>
          <w:name w:val="General"/>
          <w:gallery w:val="placeholder"/>
        </w:category>
        <w:types>
          <w:type w:val="bbPlcHdr"/>
        </w:types>
        <w:behaviors>
          <w:behavior w:val="content"/>
        </w:behaviors>
        <w:guid w:val="{CDE4EFD9-4615-4B9D-8F41-7AB93ED9A824}"/>
      </w:docPartPr>
      <w:docPartBody>
        <w:p w:rsidR="00000000" w:rsidRDefault="009144B2" w:rsidP="009144B2">
          <w:pPr>
            <w:pStyle w:val="F818A960BDB6409C93E55528F296E185"/>
          </w:pPr>
          <w:r w:rsidRPr="00CB1E58">
            <w:rPr>
              <w:i/>
              <w:iCs/>
              <w:color w:val="808080" w:themeColor="background1" w:themeShade="80"/>
            </w:rPr>
            <w:t>[total amount]</w:t>
          </w:r>
        </w:p>
      </w:docPartBody>
    </w:docPart>
    <w:docPart>
      <w:docPartPr>
        <w:name w:val="A8918BC863F3487B929F1034EF1AE10A"/>
        <w:category>
          <w:name w:val="General"/>
          <w:gallery w:val="placeholder"/>
        </w:category>
        <w:types>
          <w:type w:val="bbPlcHdr"/>
        </w:types>
        <w:behaviors>
          <w:behavior w:val="content"/>
        </w:behaviors>
        <w:guid w:val="{0D0EB26E-510E-4C1F-819D-B79E5923CFC2}"/>
      </w:docPartPr>
      <w:docPartBody>
        <w:p w:rsidR="00000000" w:rsidRDefault="009144B2" w:rsidP="009144B2">
          <w:pPr>
            <w:pStyle w:val="A8918BC863F3487B929F1034EF1AE10A"/>
          </w:pPr>
          <w:r w:rsidRPr="00CB1E58">
            <w:rPr>
              <w:i/>
              <w:iCs/>
              <w:color w:val="808080" w:themeColor="background1" w:themeShade="80"/>
            </w:rPr>
            <w:t>[unit price]</w:t>
          </w:r>
        </w:p>
      </w:docPartBody>
    </w:docPart>
    <w:docPart>
      <w:docPartPr>
        <w:name w:val="73AD6581AD0E411A91470D1696B77846"/>
        <w:category>
          <w:name w:val="General"/>
          <w:gallery w:val="placeholder"/>
        </w:category>
        <w:types>
          <w:type w:val="bbPlcHdr"/>
        </w:types>
        <w:behaviors>
          <w:behavior w:val="content"/>
        </w:behaviors>
        <w:guid w:val="{196829C4-BBE7-4B82-9426-F9A2239C1FBF}"/>
      </w:docPartPr>
      <w:docPartBody>
        <w:p w:rsidR="00000000" w:rsidRDefault="009144B2" w:rsidP="009144B2">
          <w:pPr>
            <w:pStyle w:val="73AD6581AD0E411A91470D1696B77846"/>
          </w:pPr>
          <w:r w:rsidRPr="00CB1E58">
            <w:rPr>
              <w:i/>
              <w:iCs/>
              <w:color w:val="808080" w:themeColor="background1" w:themeShade="80"/>
            </w:rPr>
            <w:t>[quantity]</w:t>
          </w:r>
        </w:p>
      </w:docPartBody>
    </w:docPart>
    <w:docPart>
      <w:docPartPr>
        <w:name w:val="CCC8BD2ED68D4E20BC3C282A0BEAC8D8"/>
        <w:category>
          <w:name w:val="General"/>
          <w:gallery w:val="placeholder"/>
        </w:category>
        <w:types>
          <w:type w:val="bbPlcHdr"/>
        </w:types>
        <w:behaviors>
          <w:behavior w:val="content"/>
        </w:behaviors>
        <w:guid w:val="{C7C0BB6C-2216-410C-A359-793B90208BB9}"/>
      </w:docPartPr>
      <w:docPartBody>
        <w:p w:rsidR="00000000" w:rsidRDefault="009144B2" w:rsidP="009144B2">
          <w:pPr>
            <w:pStyle w:val="CCC8BD2ED68D4E20BC3C282A0BEAC8D8"/>
          </w:pPr>
          <w:r w:rsidRPr="00CB1E58">
            <w:rPr>
              <w:i/>
              <w:iCs/>
              <w:color w:val="808080" w:themeColor="background1" w:themeShade="80"/>
            </w:rPr>
            <w:t>[total amount]</w:t>
          </w:r>
        </w:p>
      </w:docPartBody>
    </w:docPart>
    <w:docPart>
      <w:docPartPr>
        <w:name w:val="DF90FA5A61964707927934A9D458CE16"/>
        <w:category>
          <w:name w:val="General"/>
          <w:gallery w:val="placeholder"/>
        </w:category>
        <w:types>
          <w:type w:val="bbPlcHdr"/>
        </w:types>
        <w:behaviors>
          <w:behavior w:val="content"/>
        </w:behaviors>
        <w:guid w:val="{D2D41C4E-6732-4319-9823-2441EDB77697}"/>
      </w:docPartPr>
      <w:docPartBody>
        <w:p w:rsidR="00000000" w:rsidRDefault="009144B2" w:rsidP="009144B2">
          <w:pPr>
            <w:pStyle w:val="DF90FA5A61964707927934A9D458CE16"/>
          </w:pPr>
          <w:r w:rsidRPr="00CB1E58">
            <w:rPr>
              <w:i/>
              <w:iCs/>
              <w:color w:val="808080" w:themeColor="background1" w:themeShade="80"/>
            </w:rPr>
            <w:t>[unit price]</w:t>
          </w:r>
        </w:p>
      </w:docPartBody>
    </w:docPart>
    <w:docPart>
      <w:docPartPr>
        <w:name w:val="51CCD6BDF2E647B4AA1DD7500AB47FB0"/>
        <w:category>
          <w:name w:val="General"/>
          <w:gallery w:val="placeholder"/>
        </w:category>
        <w:types>
          <w:type w:val="bbPlcHdr"/>
        </w:types>
        <w:behaviors>
          <w:behavior w:val="content"/>
        </w:behaviors>
        <w:guid w:val="{6E2A5BB6-B467-4B1D-9510-517C6A3B34EB}"/>
      </w:docPartPr>
      <w:docPartBody>
        <w:p w:rsidR="00000000" w:rsidRDefault="009144B2" w:rsidP="009144B2">
          <w:pPr>
            <w:pStyle w:val="51CCD6BDF2E647B4AA1DD7500AB47FB0"/>
          </w:pPr>
          <w:r w:rsidRPr="00CB1E58">
            <w:rPr>
              <w:i/>
              <w:iCs/>
              <w:color w:val="808080" w:themeColor="background1" w:themeShade="80"/>
            </w:rPr>
            <w:t>[quantity]</w:t>
          </w:r>
        </w:p>
      </w:docPartBody>
    </w:docPart>
    <w:docPart>
      <w:docPartPr>
        <w:name w:val="5AD26D960F9D42B087980D886D23BC4E"/>
        <w:category>
          <w:name w:val="General"/>
          <w:gallery w:val="placeholder"/>
        </w:category>
        <w:types>
          <w:type w:val="bbPlcHdr"/>
        </w:types>
        <w:behaviors>
          <w:behavior w:val="content"/>
        </w:behaviors>
        <w:guid w:val="{D62E44BE-7F10-46A6-9D84-38AFF29CA623}"/>
      </w:docPartPr>
      <w:docPartBody>
        <w:p w:rsidR="00000000" w:rsidRDefault="009144B2" w:rsidP="009144B2">
          <w:pPr>
            <w:pStyle w:val="5AD26D960F9D42B087980D886D23BC4E"/>
          </w:pPr>
          <w:r w:rsidRPr="00CB1E58">
            <w:rPr>
              <w:i/>
              <w:iCs/>
              <w:color w:val="808080" w:themeColor="background1" w:themeShade="80"/>
            </w:rPr>
            <w:t>[total amount]</w:t>
          </w:r>
        </w:p>
      </w:docPartBody>
    </w:docPart>
    <w:docPart>
      <w:docPartPr>
        <w:name w:val="8DE9FB3ED1354CDD89F3CBAB3A95BEB7"/>
        <w:category>
          <w:name w:val="General"/>
          <w:gallery w:val="placeholder"/>
        </w:category>
        <w:types>
          <w:type w:val="bbPlcHdr"/>
        </w:types>
        <w:behaviors>
          <w:behavior w:val="content"/>
        </w:behaviors>
        <w:guid w:val="{67C9B70A-3892-4162-8B0B-52A0CAA4BE25}"/>
      </w:docPartPr>
      <w:docPartBody>
        <w:p w:rsidR="00000000" w:rsidRDefault="009144B2" w:rsidP="009144B2">
          <w:pPr>
            <w:pStyle w:val="8DE9FB3ED1354CDD89F3CBAB3A95BEB7"/>
          </w:pPr>
          <w:r w:rsidRPr="00CB1E58">
            <w:rPr>
              <w:i/>
              <w:iCs/>
              <w:color w:val="808080" w:themeColor="background1" w:themeShade="80"/>
            </w:rPr>
            <w:t>[unit price]</w:t>
          </w:r>
        </w:p>
      </w:docPartBody>
    </w:docPart>
    <w:docPart>
      <w:docPartPr>
        <w:name w:val="E718AEF74E5D4E6EAC67E5C07F2F1FCB"/>
        <w:category>
          <w:name w:val="General"/>
          <w:gallery w:val="placeholder"/>
        </w:category>
        <w:types>
          <w:type w:val="bbPlcHdr"/>
        </w:types>
        <w:behaviors>
          <w:behavior w:val="content"/>
        </w:behaviors>
        <w:guid w:val="{40D895D8-49F7-4D5C-AC69-BD6AACC8F7FE}"/>
      </w:docPartPr>
      <w:docPartBody>
        <w:p w:rsidR="00000000" w:rsidRDefault="009144B2" w:rsidP="009144B2">
          <w:pPr>
            <w:pStyle w:val="E718AEF74E5D4E6EAC67E5C07F2F1FCB"/>
          </w:pPr>
          <w:r w:rsidRPr="00CB1E58">
            <w:rPr>
              <w:i/>
              <w:iCs/>
              <w:color w:val="808080" w:themeColor="background1" w:themeShade="80"/>
            </w:rPr>
            <w:t>[quantity]</w:t>
          </w:r>
        </w:p>
      </w:docPartBody>
    </w:docPart>
    <w:docPart>
      <w:docPartPr>
        <w:name w:val="95C95C21405E4C4E90F2DF69A61C8E8F"/>
        <w:category>
          <w:name w:val="General"/>
          <w:gallery w:val="placeholder"/>
        </w:category>
        <w:types>
          <w:type w:val="bbPlcHdr"/>
        </w:types>
        <w:behaviors>
          <w:behavior w:val="content"/>
        </w:behaviors>
        <w:guid w:val="{73796D12-BF85-4837-B49E-562358129F6F}"/>
      </w:docPartPr>
      <w:docPartBody>
        <w:p w:rsidR="00000000" w:rsidRDefault="009144B2" w:rsidP="009144B2">
          <w:pPr>
            <w:pStyle w:val="95C95C21405E4C4E90F2DF69A61C8E8F"/>
          </w:pPr>
          <w:r w:rsidRPr="00CB1E58">
            <w:rPr>
              <w:i/>
              <w:iCs/>
              <w:color w:val="808080" w:themeColor="background1" w:themeShade="80"/>
            </w:rPr>
            <w:t>[total amount]</w:t>
          </w:r>
        </w:p>
      </w:docPartBody>
    </w:docPart>
    <w:docPart>
      <w:docPartPr>
        <w:name w:val="C84434A88AAD41A5A5BCEC8F814CD7CF"/>
        <w:category>
          <w:name w:val="General"/>
          <w:gallery w:val="placeholder"/>
        </w:category>
        <w:types>
          <w:type w:val="bbPlcHdr"/>
        </w:types>
        <w:behaviors>
          <w:behavior w:val="content"/>
        </w:behaviors>
        <w:guid w:val="{99A804D3-BAF4-472B-9F32-D10CD0CA443E}"/>
      </w:docPartPr>
      <w:docPartBody>
        <w:p w:rsidR="00000000" w:rsidRDefault="009144B2" w:rsidP="009144B2">
          <w:pPr>
            <w:pStyle w:val="C84434A88AAD41A5A5BCEC8F814CD7CF"/>
          </w:pPr>
          <w:r w:rsidRPr="00CB1E58">
            <w:rPr>
              <w:i/>
              <w:iCs/>
              <w:color w:val="808080" w:themeColor="background1" w:themeShade="80"/>
            </w:rPr>
            <w:t>[unit price]</w:t>
          </w:r>
        </w:p>
      </w:docPartBody>
    </w:docPart>
    <w:docPart>
      <w:docPartPr>
        <w:name w:val="BD0274D503444F3A9998652001F61B65"/>
        <w:category>
          <w:name w:val="General"/>
          <w:gallery w:val="placeholder"/>
        </w:category>
        <w:types>
          <w:type w:val="bbPlcHdr"/>
        </w:types>
        <w:behaviors>
          <w:behavior w:val="content"/>
        </w:behaviors>
        <w:guid w:val="{CB826CD6-F1DE-42C7-A093-3D31E7388860}"/>
      </w:docPartPr>
      <w:docPartBody>
        <w:p w:rsidR="00000000" w:rsidRDefault="009144B2" w:rsidP="009144B2">
          <w:pPr>
            <w:pStyle w:val="BD0274D503444F3A9998652001F61B65"/>
          </w:pPr>
          <w:r w:rsidRPr="00CB1E58">
            <w:rPr>
              <w:i/>
              <w:iCs/>
              <w:color w:val="808080" w:themeColor="background1" w:themeShade="80"/>
            </w:rPr>
            <w:t>[quantity]</w:t>
          </w:r>
        </w:p>
      </w:docPartBody>
    </w:docPart>
    <w:docPart>
      <w:docPartPr>
        <w:name w:val="993757DCEC244AD2A3935020002BFA30"/>
        <w:category>
          <w:name w:val="General"/>
          <w:gallery w:val="placeholder"/>
        </w:category>
        <w:types>
          <w:type w:val="bbPlcHdr"/>
        </w:types>
        <w:behaviors>
          <w:behavior w:val="content"/>
        </w:behaviors>
        <w:guid w:val="{A5CFC388-5C97-4F69-800A-4DE49265A9BC}"/>
      </w:docPartPr>
      <w:docPartBody>
        <w:p w:rsidR="00000000" w:rsidRDefault="009144B2" w:rsidP="009144B2">
          <w:pPr>
            <w:pStyle w:val="993757DCEC244AD2A3935020002BFA30"/>
          </w:pPr>
          <w:r w:rsidRPr="00CB1E58">
            <w:rPr>
              <w:i/>
              <w:iCs/>
              <w:color w:val="808080" w:themeColor="background1" w:themeShade="80"/>
            </w:rPr>
            <w:t>[total amount]</w:t>
          </w:r>
        </w:p>
      </w:docPartBody>
    </w:docPart>
    <w:docPart>
      <w:docPartPr>
        <w:name w:val="95A86B1C5F10407CA39CA34DB82486B8"/>
        <w:category>
          <w:name w:val="General"/>
          <w:gallery w:val="placeholder"/>
        </w:category>
        <w:types>
          <w:type w:val="bbPlcHdr"/>
        </w:types>
        <w:behaviors>
          <w:behavior w:val="content"/>
        </w:behaviors>
        <w:guid w:val="{4320F098-5DBD-4EF4-9068-537328B63E5E}"/>
      </w:docPartPr>
      <w:docPartBody>
        <w:p w:rsidR="00000000" w:rsidRDefault="009144B2" w:rsidP="009144B2">
          <w:pPr>
            <w:pStyle w:val="95A86B1C5F10407CA39CA34DB82486B8"/>
          </w:pPr>
          <w:r w:rsidRPr="00CB1E58">
            <w:rPr>
              <w:i/>
              <w:iCs/>
              <w:color w:val="808080" w:themeColor="background1" w:themeShade="80"/>
            </w:rPr>
            <w:t>[unit price]</w:t>
          </w:r>
        </w:p>
      </w:docPartBody>
    </w:docPart>
    <w:docPart>
      <w:docPartPr>
        <w:name w:val="49773E6422CB4DA38B77B1E574B7C62B"/>
        <w:category>
          <w:name w:val="General"/>
          <w:gallery w:val="placeholder"/>
        </w:category>
        <w:types>
          <w:type w:val="bbPlcHdr"/>
        </w:types>
        <w:behaviors>
          <w:behavior w:val="content"/>
        </w:behaviors>
        <w:guid w:val="{16219CDC-18C7-48EE-B812-C012990680F3}"/>
      </w:docPartPr>
      <w:docPartBody>
        <w:p w:rsidR="00000000" w:rsidRDefault="009144B2" w:rsidP="009144B2">
          <w:pPr>
            <w:pStyle w:val="49773E6422CB4DA38B77B1E574B7C62B"/>
          </w:pPr>
          <w:r w:rsidRPr="00CB1E58">
            <w:rPr>
              <w:i/>
              <w:iCs/>
              <w:color w:val="808080" w:themeColor="background1" w:themeShade="80"/>
            </w:rPr>
            <w:t>[quantity]</w:t>
          </w:r>
        </w:p>
      </w:docPartBody>
    </w:docPart>
    <w:docPart>
      <w:docPartPr>
        <w:name w:val="83A55270D95D4ECC94030A824CC15764"/>
        <w:category>
          <w:name w:val="General"/>
          <w:gallery w:val="placeholder"/>
        </w:category>
        <w:types>
          <w:type w:val="bbPlcHdr"/>
        </w:types>
        <w:behaviors>
          <w:behavior w:val="content"/>
        </w:behaviors>
        <w:guid w:val="{E5D035A6-E01B-4376-8129-F1934475D8DB}"/>
      </w:docPartPr>
      <w:docPartBody>
        <w:p w:rsidR="00000000" w:rsidRDefault="009144B2" w:rsidP="009144B2">
          <w:pPr>
            <w:pStyle w:val="83A55270D95D4ECC94030A824CC15764"/>
          </w:pPr>
          <w:r w:rsidRPr="00CB1E58">
            <w:rPr>
              <w:i/>
              <w:iCs/>
              <w:color w:val="808080" w:themeColor="background1" w:themeShade="80"/>
            </w:rPr>
            <w:t>[total amount]</w:t>
          </w:r>
        </w:p>
      </w:docPartBody>
    </w:docPart>
    <w:docPart>
      <w:docPartPr>
        <w:name w:val="B39A36F74F084DB98A6A6F8B64D44A1C"/>
        <w:category>
          <w:name w:val="General"/>
          <w:gallery w:val="placeholder"/>
        </w:category>
        <w:types>
          <w:type w:val="bbPlcHdr"/>
        </w:types>
        <w:behaviors>
          <w:behavior w:val="content"/>
        </w:behaviors>
        <w:guid w:val="{B295DDD1-6067-42EB-96D8-93610A94A621}"/>
      </w:docPartPr>
      <w:docPartBody>
        <w:p w:rsidR="00000000" w:rsidRDefault="009144B2" w:rsidP="009144B2">
          <w:pPr>
            <w:pStyle w:val="B39A36F74F084DB98A6A6F8B64D44A1C"/>
          </w:pPr>
          <w:r w:rsidRPr="00CB1E58">
            <w:rPr>
              <w:i/>
              <w:iCs/>
              <w:color w:val="808080" w:themeColor="background1" w:themeShade="80"/>
            </w:rPr>
            <w:t>[unit price]</w:t>
          </w:r>
        </w:p>
      </w:docPartBody>
    </w:docPart>
    <w:docPart>
      <w:docPartPr>
        <w:name w:val="784F5424773341B7A017EDF8703BEAB3"/>
        <w:category>
          <w:name w:val="General"/>
          <w:gallery w:val="placeholder"/>
        </w:category>
        <w:types>
          <w:type w:val="bbPlcHdr"/>
        </w:types>
        <w:behaviors>
          <w:behavior w:val="content"/>
        </w:behaviors>
        <w:guid w:val="{1DA085F4-855A-42F9-9BAE-8567DDDC5993}"/>
      </w:docPartPr>
      <w:docPartBody>
        <w:p w:rsidR="00000000" w:rsidRDefault="009144B2" w:rsidP="009144B2">
          <w:pPr>
            <w:pStyle w:val="784F5424773341B7A017EDF8703BEAB3"/>
          </w:pPr>
          <w:r w:rsidRPr="00CB1E58">
            <w:rPr>
              <w:i/>
              <w:iCs/>
              <w:color w:val="808080" w:themeColor="background1" w:themeShade="80"/>
            </w:rPr>
            <w:t>[quantity]</w:t>
          </w:r>
        </w:p>
      </w:docPartBody>
    </w:docPart>
    <w:docPart>
      <w:docPartPr>
        <w:name w:val="699DF6F087494913BD9ED86ED17333D6"/>
        <w:category>
          <w:name w:val="General"/>
          <w:gallery w:val="placeholder"/>
        </w:category>
        <w:types>
          <w:type w:val="bbPlcHdr"/>
        </w:types>
        <w:behaviors>
          <w:behavior w:val="content"/>
        </w:behaviors>
        <w:guid w:val="{6574C757-4DAB-4184-AAE0-D9CCFCC0966A}"/>
      </w:docPartPr>
      <w:docPartBody>
        <w:p w:rsidR="00000000" w:rsidRDefault="009144B2" w:rsidP="009144B2">
          <w:pPr>
            <w:pStyle w:val="699DF6F087494913BD9ED86ED17333D6"/>
          </w:pPr>
          <w:r w:rsidRPr="00CB1E58">
            <w:rPr>
              <w:i/>
              <w:iCs/>
              <w:color w:val="808080" w:themeColor="background1" w:themeShade="80"/>
            </w:rPr>
            <w:t>[total amount]</w:t>
          </w:r>
        </w:p>
      </w:docPartBody>
    </w:docPart>
    <w:docPart>
      <w:docPartPr>
        <w:name w:val="F54E1122EF4B4AF99F4C84F345151EE7"/>
        <w:category>
          <w:name w:val="General"/>
          <w:gallery w:val="placeholder"/>
        </w:category>
        <w:types>
          <w:type w:val="bbPlcHdr"/>
        </w:types>
        <w:behaviors>
          <w:behavior w:val="content"/>
        </w:behaviors>
        <w:guid w:val="{5D3C30BA-E78F-495E-B062-BF504D76B7DA}"/>
      </w:docPartPr>
      <w:docPartBody>
        <w:p w:rsidR="00000000" w:rsidRDefault="009144B2" w:rsidP="009144B2">
          <w:pPr>
            <w:pStyle w:val="F54E1122EF4B4AF99F4C84F345151EE7"/>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67"/>
    <w:rsid w:val="000B02EF"/>
    <w:rsid w:val="004E1E67"/>
    <w:rsid w:val="009144B2"/>
    <w:rsid w:val="00B50E0D"/>
    <w:rsid w:val="00BE4D29"/>
    <w:rsid w:val="00D67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4D29"/>
    <w:rPr>
      <w:color w:val="808080"/>
    </w:rPr>
  </w:style>
  <w:style w:type="paragraph" w:customStyle="1" w:styleId="DEEAEDA81DB54E96AC6C8A446E3E08CA">
    <w:name w:val="DEEAEDA81DB54E96AC6C8A446E3E08CA"/>
    <w:rsid w:val="004E1E67"/>
  </w:style>
  <w:style w:type="paragraph" w:customStyle="1" w:styleId="7E35A7481AD440309BBD96D58108CF44">
    <w:name w:val="7E35A7481AD440309BBD96D58108CF44"/>
    <w:rsid w:val="004E1E67"/>
  </w:style>
  <w:style w:type="paragraph" w:customStyle="1" w:styleId="FCF91178ACFD4625B19EABFB3629A7B3">
    <w:name w:val="FCF91178ACFD4625B19EABFB3629A7B3"/>
    <w:rsid w:val="004E1E67"/>
  </w:style>
  <w:style w:type="paragraph" w:customStyle="1" w:styleId="6E65E897E438492D9684592890470798">
    <w:name w:val="6E65E897E438492D9684592890470798"/>
    <w:rsid w:val="004E1E67"/>
  </w:style>
  <w:style w:type="paragraph" w:customStyle="1" w:styleId="1BE8BE7E82994E0DB8ED3AA1F7DC5A86">
    <w:name w:val="1BE8BE7E82994E0DB8ED3AA1F7DC5A86"/>
    <w:rsid w:val="004E1E67"/>
  </w:style>
  <w:style w:type="paragraph" w:customStyle="1" w:styleId="47E0827E9AEC45E9B65D8A03E8CE452D">
    <w:name w:val="47E0827E9AEC45E9B65D8A03E8CE452D"/>
    <w:rsid w:val="004E1E67"/>
  </w:style>
  <w:style w:type="paragraph" w:customStyle="1" w:styleId="BDF1909B945F4FAE95D46409707A851B">
    <w:name w:val="BDF1909B945F4FAE95D46409707A851B"/>
    <w:rsid w:val="004E1E67"/>
  </w:style>
  <w:style w:type="paragraph" w:customStyle="1" w:styleId="014F097CCC274182A066350163C15C81">
    <w:name w:val="014F097CCC274182A066350163C15C81"/>
    <w:rsid w:val="004E1E67"/>
  </w:style>
  <w:style w:type="paragraph" w:customStyle="1" w:styleId="02F1F63FCDB54483B3F5BC7CB49D943A">
    <w:name w:val="02F1F63FCDB54483B3F5BC7CB49D943A"/>
    <w:rsid w:val="004E1E67"/>
  </w:style>
  <w:style w:type="paragraph" w:customStyle="1" w:styleId="434B71443BC1471B923BFA46AECC8A8D">
    <w:name w:val="434B71443BC1471B923BFA46AECC8A8D"/>
    <w:rsid w:val="004E1E67"/>
  </w:style>
  <w:style w:type="paragraph" w:customStyle="1" w:styleId="8B28629C990B4B029F2B8EBC121CF07A">
    <w:name w:val="8B28629C990B4B029F2B8EBC121CF07A"/>
    <w:rsid w:val="004E1E67"/>
  </w:style>
  <w:style w:type="paragraph" w:customStyle="1" w:styleId="A269C947DEC14C7A84EDE335FE8719FC">
    <w:name w:val="A269C947DEC14C7A84EDE335FE8719FC"/>
    <w:rsid w:val="004E1E67"/>
  </w:style>
  <w:style w:type="paragraph" w:customStyle="1" w:styleId="A3426DE6604D411A842237A511546270">
    <w:name w:val="A3426DE6604D411A842237A511546270"/>
    <w:rsid w:val="004E1E67"/>
  </w:style>
  <w:style w:type="paragraph" w:customStyle="1" w:styleId="A454D33AA81E4D9490D3A4FE5E6DD4B0">
    <w:name w:val="A454D33AA81E4D9490D3A4FE5E6DD4B0"/>
    <w:rsid w:val="004E1E67"/>
  </w:style>
  <w:style w:type="paragraph" w:customStyle="1" w:styleId="E5894FBC2CD54A7AAC49DD4F8D782D55">
    <w:name w:val="E5894FBC2CD54A7AAC49DD4F8D782D55"/>
    <w:rsid w:val="004E1E67"/>
  </w:style>
  <w:style w:type="paragraph" w:customStyle="1" w:styleId="16A65FA07B4649838EAB2EF54064A00D">
    <w:name w:val="16A65FA07B4649838EAB2EF54064A00D"/>
    <w:rsid w:val="004E1E67"/>
  </w:style>
  <w:style w:type="paragraph" w:customStyle="1" w:styleId="64007C3C098D44C3BC61283E831EB773">
    <w:name w:val="64007C3C098D44C3BC61283E831EB773"/>
    <w:rsid w:val="004E1E67"/>
  </w:style>
  <w:style w:type="paragraph" w:customStyle="1" w:styleId="DEE92ECC8C4E4D05AFBC28A19289B217">
    <w:name w:val="DEE92ECC8C4E4D05AFBC28A19289B217"/>
    <w:rsid w:val="004E1E67"/>
  </w:style>
  <w:style w:type="paragraph" w:customStyle="1" w:styleId="EBC7F38807414AC3AF8DC270BBFA0C43">
    <w:name w:val="EBC7F38807414AC3AF8DC270BBFA0C43"/>
    <w:rsid w:val="004E1E67"/>
  </w:style>
  <w:style w:type="paragraph" w:customStyle="1" w:styleId="4828DC5802CD422EA64751CF3BF13C7C">
    <w:name w:val="4828DC5802CD422EA64751CF3BF13C7C"/>
    <w:rsid w:val="004E1E67"/>
  </w:style>
  <w:style w:type="paragraph" w:customStyle="1" w:styleId="011BACFA9E194C4B9B92FCA0C621C3D9">
    <w:name w:val="011BACFA9E194C4B9B92FCA0C621C3D9"/>
    <w:rsid w:val="004E1E67"/>
  </w:style>
  <w:style w:type="paragraph" w:customStyle="1" w:styleId="D174E3E1A6414F7587D96B708C5C16F1">
    <w:name w:val="D174E3E1A6414F7587D96B708C5C16F1"/>
    <w:rsid w:val="004E1E67"/>
  </w:style>
  <w:style w:type="paragraph" w:customStyle="1" w:styleId="97385F8CE7EA4F10825DA987C9A1AE02">
    <w:name w:val="97385F8CE7EA4F10825DA987C9A1AE02"/>
    <w:rsid w:val="004E1E67"/>
  </w:style>
  <w:style w:type="paragraph" w:customStyle="1" w:styleId="854B0529D68F4D20AC2FF6310A0EFE26">
    <w:name w:val="854B0529D68F4D20AC2FF6310A0EFE26"/>
    <w:rsid w:val="004E1E67"/>
  </w:style>
  <w:style w:type="paragraph" w:customStyle="1" w:styleId="8FF7D72D192248B899054845BF6BC22C">
    <w:name w:val="8FF7D72D192248B899054845BF6BC22C"/>
    <w:rsid w:val="004E1E67"/>
  </w:style>
  <w:style w:type="paragraph" w:customStyle="1" w:styleId="92ADAC091E424545A41F5B0A4C5EC42C">
    <w:name w:val="92ADAC091E424545A41F5B0A4C5EC42C"/>
    <w:rsid w:val="004E1E67"/>
  </w:style>
  <w:style w:type="paragraph" w:customStyle="1" w:styleId="2E48140489B94B8C92743E06D5553C71">
    <w:name w:val="2E48140489B94B8C92743E06D5553C71"/>
    <w:rsid w:val="004E1E67"/>
  </w:style>
  <w:style w:type="paragraph" w:customStyle="1" w:styleId="BA58F937A5F243CA966A1865F1BDCD95">
    <w:name w:val="BA58F937A5F243CA966A1865F1BDCD95"/>
    <w:rsid w:val="004E1E67"/>
  </w:style>
  <w:style w:type="paragraph" w:customStyle="1" w:styleId="4DEC0E6CFB09449BA7FE74A558097150">
    <w:name w:val="4DEC0E6CFB09449BA7FE74A558097150"/>
    <w:rsid w:val="004E1E67"/>
  </w:style>
  <w:style w:type="paragraph" w:customStyle="1" w:styleId="FF7CD327F36B467EAF48619777C40EB6">
    <w:name w:val="FF7CD327F36B467EAF48619777C40EB6"/>
    <w:rsid w:val="004E1E67"/>
  </w:style>
  <w:style w:type="paragraph" w:customStyle="1" w:styleId="A6884CD08006439D982FBF546138B0A4">
    <w:name w:val="A6884CD08006439D982FBF546138B0A4"/>
    <w:rsid w:val="004E1E67"/>
  </w:style>
  <w:style w:type="paragraph" w:customStyle="1" w:styleId="EF830DA76A164E918ED38C7856BB9446">
    <w:name w:val="EF830DA76A164E918ED38C7856BB9446"/>
    <w:rsid w:val="004E1E67"/>
  </w:style>
  <w:style w:type="paragraph" w:customStyle="1" w:styleId="00632600CC7A4F85B0F7C8BAE6791663">
    <w:name w:val="00632600CC7A4F85B0F7C8BAE6791663"/>
    <w:rsid w:val="004E1E67"/>
  </w:style>
  <w:style w:type="paragraph" w:customStyle="1" w:styleId="DB34C74830304C13BAD9FFD78BD9FF56">
    <w:name w:val="DB34C74830304C13BAD9FFD78BD9FF56"/>
    <w:rsid w:val="004E1E67"/>
  </w:style>
  <w:style w:type="paragraph" w:customStyle="1" w:styleId="9807559675B14A1FB23018B9BA431924">
    <w:name w:val="9807559675B14A1FB23018B9BA431924"/>
    <w:rsid w:val="004E1E67"/>
  </w:style>
  <w:style w:type="paragraph" w:customStyle="1" w:styleId="499F4DFBACCD47498116F6CA0BF50ED4">
    <w:name w:val="499F4DFBACCD47498116F6CA0BF50ED4"/>
    <w:rsid w:val="00BE4D29"/>
  </w:style>
  <w:style w:type="paragraph" w:customStyle="1" w:styleId="7EBD43E63AC24EDC8416B88F93923957">
    <w:name w:val="7EBD43E63AC24EDC8416B88F93923957"/>
    <w:rsid w:val="009144B2"/>
  </w:style>
  <w:style w:type="paragraph" w:customStyle="1" w:styleId="F5C1C925BF164B1B85F9B0C494069161">
    <w:name w:val="F5C1C925BF164B1B85F9B0C494069161"/>
    <w:rsid w:val="009144B2"/>
  </w:style>
  <w:style w:type="paragraph" w:customStyle="1" w:styleId="AEE105FD2D624BFA9E687627BBE8BF40">
    <w:name w:val="AEE105FD2D624BFA9E687627BBE8BF40"/>
    <w:rsid w:val="009144B2"/>
  </w:style>
  <w:style w:type="paragraph" w:customStyle="1" w:styleId="E0EB3347BB884A4F92FCA80215A22AEC">
    <w:name w:val="E0EB3347BB884A4F92FCA80215A22AEC"/>
    <w:rsid w:val="009144B2"/>
  </w:style>
  <w:style w:type="paragraph" w:customStyle="1" w:styleId="E3B67467150141B7B3EE1C08AB7E9BF9">
    <w:name w:val="E3B67467150141B7B3EE1C08AB7E9BF9"/>
    <w:rsid w:val="009144B2"/>
  </w:style>
  <w:style w:type="paragraph" w:customStyle="1" w:styleId="F840AFD65EE243C7BCB508A0FDB8BDC0">
    <w:name w:val="F840AFD65EE243C7BCB508A0FDB8BDC0"/>
    <w:rsid w:val="009144B2"/>
  </w:style>
  <w:style w:type="paragraph" w:customStyle="1" w:styleId="20BE408E2B4D4721A344F5B5E6F0B6D6">
    <w:name w:val="20BE408E2B4D4721A344F5B5E6F0B6D6"/>
    <w:rsid w:val="009144B2"/>
  </w:style>
  <w:style w:type="paragraph" w:customStyle="1" w:styleId="5B85AE6836D3445F84DBEF7EEAFF3D3C">
    <w:name w:val="5B85AE6836D3445F84DBEF7EEAFF3D3C"/>
    <w:rsid w:val="009144B2"/>
  </w:style>
  <w:style w:type="paragraph" w:customStyle="1" w:styleId="F818A960BDB6409C93E55528F296E185">
    <w:name w:val="F818A960BDB6409C93E55528F296E185"/>
    <w:rsid w:val="009144B2"/>
  </w:style>
  <w:style w:type="paragraph" w:customStyle="1" w:styleId="A8918BC863F3487B929F1034EF1AE10A">
    <w:name w:val="A8918BC863F3487B929F1034EF1AE10A"/>
    <w:rsid w:val="009144B2"/>
  </w:style>
  <w:style w:type="paragraph" w:customStyle="1" w:styleId="73AD6581AD0E411A91470D1696B77846">
    <w:name w:val="73AD6581AD0E411A91470D1696B77846"/>
    <w:rsid w:val="009144B2"/>
  </w:style>
  <w:style w:type="paragraph" w:customStyle="1" w:styleId="CCC8BD2ED68D4E20BC3C282A0BEAC8D8">
    <w:name w:val="CCC8BD2ED68D4E20BC3C282A0BEAC8D8"/>
    <w:rsid w:val="009144B2"/>
  </w:style>
  <w:style w:type="paragraph" w:customStyle="1" w:styleId="DF90FA5A61964707927934A9D458CE16">
    <w:name w:val="DF90FA5A61964707927934A9D458CE16"/>
    <w:rsid w:val="009144B2"/>
  </w:style>
  <w:style w:type="paragraph" w:customStyle="1" w:styleId="51CCD6BDF2E647B4AA1DD7500AB47FB0">
    <w:name w:val="51CCD6BDF2E647B4AA1DD7500AB47FB0"/>
    <w:rsid w:val="009144B2"/>
  </w:style>
  <w:style w:type="paragraph" w:customStyle="1" w:styleId="5AD26D960F9D42B087980D886D23BC4E">
    <w:name w:val="5AD26D960F9D42B087980D886D23BC4E"/>
    <w:rsid w:val="009144B2"/>
  </w:style>
  <w:style w:type="paragraph" w:customStyle="1" w:styleId="8DE9FB3ED1354CDD89F3CBAB3A95BEB7">
    <w:name w:val="8DE9FB3ED1354CDD89F3CBAB3A95BEB7"/>
    <w:rsid w:val="009144B2"/>
  </w:style>
  <w:style w:type="paragraph" w:customStyle="1" w:styleId="E718AEF74E5D4E6EAC67E5C07F2F1FCB">
    <w:name w:val="E718AEF74E5D4E6EAC67E5C07F2F1FCB"/>
    <w:rsid w:val="009144B2"/>
  </w:style>
  <w:style w:type="paragraph" w:customStyle="1" w:styleId="95C95C21405E4C4E90F2DF69A61C8E8F">
    <w:name w:val="95C95C21405E4C4E90F2DF69A61C8E8F"/>
    <w:rsid w:val="009144B2"/>
  </w:style>
  <w:style w:type="paragraph" w:customStyle="1" w:styleId="37E28CCD71C34E738D778E78766E75C6">
    <w:name w:val="37E28CCD71C34E738D778E78766E75C6"/>
    <w:rsid w:val="009144B2"/>
  </w:style>
  <w:style w:type="paragraph" w:customStyle="1" w:styleId="C84434A88AAD41A5A5BCEC8F814CD7CF">
    <w:name w:val="C84434A88AAD41A5A5BCEC8F814CD7CF"/>
    <w:rsid w:val="009144B2"/>
  </w:style>
  <w:style w:type="paragraph" w:customStyle="1" w:styleId="BD0274D503444F3A9998652001F61B65">
    <w:name w:val="BD0274D503444F3A9998652001F61B65"/>
    <w:rsid w:val="009144B2"/>
  </w:style>
  <w:style w:type="paragraph" w:customStyle="1" w:styleId="993757DCEC244AD2A3935020002BFA30">
    <w:name w:val="993757DCEC244AD2A3935020002BFA30"/>
    <w:rsid w:val="009144B2"/>
  </w:style>
  <w:style w:type="paragraph" w:customStyle="1" w:styleId="95A86B1C5F10407CA39CA34DB82486B8">
    <w:name w:val="95A86B1C5F10407CA39CA34DB82486B8"/>
    <w:rsid w:val="009144B2"/>
  </w:style>
  <w:style w:type="paragraph" w:customStyle="1" w:styleId="49773E6422CB4DA38B77B1E574B7C62B">
    <w:name w:val="49773E6422CB4DA38B77B1E574B7C62B"/>
    <w:rsid w:val="009144B2"/>
  </w:style>
  <w:style w:type="paragraph" w:customStyle="1" w:styleId="83A55270D95D4ECC94030A824CC15764">
    <w:name w:val="83A55270D95D4ECC94030A824CC15764"/>
    <w:rsid w:val="009144B2"/>
  </w:style>
  <w:style w:type="paragraph" w:customStyle="1" w:styleId="B39A36F74F084DB98A6A6F8B64D44A1C">
    <w:name w:val="B39A36F74F084DB98A6A6F8B64D44A1C"/>
    <w:rsid w:val="009144B2"/>
  </w:style>
  <w:style w:type="paragraph" w:customStyle="1" w:styleId="784F5424773341B7A017EDF8703BEAB3">
    <w:name w:val="784F5424773341B7A017EDF8703BEAB3"/>
    <w:rsid w:val="009144B2"/>
  </w:style>
  <w:style w:type="paragraph" w:customStyle="1" w:styleId="699DF6F087494913BD9ED86ED17333D6">
    <w:name w:val="699DF6F087494913BD9ED86ED17333D6"/>
    <w:rsid w:val="009144B2"/>
  </w:style>
  <w:style w:type="paragraph" w:customStyle="1" w:styleId="F54E1122EF4B4AF99F4C84F345151EE7">
    <w:name w:val="F54E1122EF4B4AF99F4C84F345151EE7"/>
    <w:rsid w:val="00914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2417</Words>
  <Characters>13781</Characters>
  <Application>Microsoft Office Word</Application>
  <DocSecurity>0</DocSecurity>
  <Lines>114</Lines>
  <Paragraphs>32</Paragraphs>
  <ScaleCrop>false</ScaleCrop>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3</cp:revision>
  <dcterms:created xsi:type="dcterms:W3CDTF">2024-03-14T02:53:00Z</dcterms:created>
  <dcterms:modified xsi:type="dcterms:W3CDTF">2024-03-14T02:58:00Z</dcterms:modified>
</cp:coreProperties>
</file>