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1DBAA65"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132751">
            <w:rPr>
              <w:rStyle w:val="Calibri11NoBold"/>
              <w:b/>
              <w:bCs/>
            </w:rPr>
            <w:t>-</w:t>
          </w:r>
          <w:r w:rsidR="00285879">
            <w:rPr>
              <w:rStyle w:val="Calibri11NoBold"/>
              <w:b/>
              <w:bCs/>
            </w:rPr>
            <w:t>6</w:t>
          </w:r>
          <w:r w:rsidR="009A231D">
            <w:rPr>
              <w:rStyle w:val="Calibri11NoBold"/>
              <w:b/>
              <w:bCs/>
            </w:rPr>
            <w:t>220</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714C222A"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sdt>
                      <w:sdtPr>
                        <w:rPr>
                          <w:rStyle w:val="Calibri11NoBold"/>
                        </w:rPr>
                        <w:id w:val="-1106653207"/>
                        <w:placeholder>
                          <w:docPart w:val="26A15A7E4C1F4204AC6319CEFEFAE030"/>
                        </w:placeholder>
                        <w15:color w:val="FF0000"/>
                      </w:sdtPr>
                      <w:sdtEndPr>
                        <w:rPr>
                          <w:rStyle w:val="DefaultParagraphFont"/>
                          <w:i/>
                          <w:iCs/>
                          <w:color w:val="808080" w:themeColor="background1" w:themeShade="80"/>
                          <w:lang w:eastAsia="fr-FR"/>
                        </w:rPr>
                      </w:sdtEndPr>
                      <w:sdtContent>
                        <w:r w:rsidR="009A231D" w:rsidRPr="009A231D">
                          <w:t>Degree or advance degree in the relevant field(s) relating to Accounting, Audit and/or Financial Management particularly of an international body (CA, CPA CISA or equivalent) or equivalent for the dedicated personnel</w:t>
                        </w:r>
                      </w:sdtContent>
                    </w:sdt>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780C6F3D" w:rsidR="00565E36" w:rsidRPr="009A231D" w:rsidRDefault="00000000" w:rsidP="00012774">
            <w:pPr>
              <w:pStyle w:val="NormalWeb"/>
              <w:spacing w:before="0" w:beforeAutospacing="0" w:after="0" w:afterAutospacing="0"/>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9A231D" w:rsidRPr="009A231D">
                  <w:t>At least 5 years of professional experience in auditing and with a sound knowledge of finance donor-financed projects</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49BA9D5B" w:rsidR="001D5057" w:rsidRPr="009A231D" w:rsidRDefault="009A231D" w:rsidP="00403E2F">
            <w:pPr>
              <w:spacing w:after="0"/>
            </w:pPr>
            <w:r w:rsidRPr="009A231D">
              <w:t>Relevant experience in auditing clients comparable to the Pacific Community in organisation status and size</w:t>
            </w:r>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2E7F3C52" w:rsidR="00B65262" w:rsidRPr="009A231D" w:rsidRDefault="009A231D" w:rsidP="00403E2F">
            <w:pPr>
              <w:spacing w:after="0"/>
            </w:pPr>
            <w:r w:rsidRPr="009A231D">
              <w:t>A high level of communication skills, including professional fluency in written and oral English</w:t>
            </w:r>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C93F" w14:textId="77777777" w:rsidR="00B97004" w:rsidRDefault="00B97004" w:rsidP="00BC582D">
      <w:r>
        <w:separator/>
      </w:r>
    </w:p>
    <w:p w14:paraId="33B94769" w14:textId="77777777" w:rsidR="00B97004" w:rsidRDefault="00B97004" w:rsidP="00BC582D"/>
    <w:p w14:paraId="65F55298" w14:textId="77777777" w:rsidR="00B97004" w:rsidRDefault="00B97004" w:rsidP="00BC582D"/>
    <w:p w14:paraId="0F6E8E0D" w14:textId="77777777" w:rsidR="00B97004" w:rsidRDefault="00B97004" w:rsidP="00BC582D"/>
    <w:p w14:paraId="1F4C53BA" w14:textId="77777777" w:rsidR="00B97004" w:rsidRDefault="00B97004" w:rsidP="00BC582D"/>
  </w:endnote>
  <w:endnote w:type="continuationSeparator" w:id="0">
    <w:p w14:paraId="5C8C5995" w14:textId="77777777" w:rsidR="00B97004" w:rsidRDefault="00B97004" w:rsidP="00BC582D">
      <w:r>
        <w:continuationSeparator/>
      </w:r>
    </w:p>
    <w:p w14:paraId="0F55A045" w14:textId="77777777" w:rsidR="00B97004" w:rsidRDefault="00B97004" w:rsidP="00BC582D"/>
    <w:p w14:paraId="62F22333" w14:textId="77777777" w:rsidR="00B97004" w:rsidRDefault="00B97004" w:rsidP="00BC582D"/>
    <w:p w14:paraId="7E3D34D7" w14:textId="77777777" w:rsidR="00B97004" w:rsidRDefault="00B97004" w:rsidP="00BC582D"/>
    <w:p w14:paraId="0D2109BB" w14:textId="77777777" w:rsidR="00B97004" w:rsidRDefault="00B97004"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6BEF" w14:textId="77777777" w:rsidR="00B97004" w:rsidRDefault="00B97004" w:rsidP="00BC582D">
      <w:r>
        <w:separator/>
      </w:r>
    </w:p>
    <w:p w14:paraId="1CC5664D" w14:textId="77777777" w:rsidR="00B97004" w:rsidRDefault="00B97004" w:rsidP="00BC582D"/>
    <w:p w14:paraId="5BF24D78" w14:textId="77777777" w:rsidR="00B97004" w:rsidRDefault="00B97004" w:rsidP="00BC582D"/>
    <w:p w14:paraId="7992E8F4" w14:textId="77777777" w:rsidR="00B97004" w:rsidRDefault="00B97004" w:rsidP="00BC582D"/>
    <w:p w14:paraId="13FFDC38" w14:textId="77777777" w:rsidR="00B97004" w:rsidRDefault="00B97004" w:rsidP="00BC582D"/>
  </w:footnote>
  <w:footnote w:type="continuationSeparator" w:id="0">
    <w:p w14:paraId="5055E38C" w14:textId="77777777" w:rsidR="00B97004" w:rsidRDefault="00B97004" w:rsidP="00BC582D">
      <w:r>
        <w:continuationSeparator/>
      </w:r>
    </w:p>
    <w:p w14:paraId="0A0750F2" w14:textId="77777777" w:rsidR="00B97004" w:rsidRDefault="00B97004" w:rsidP="00BC582D"/>
    <w:p w14:paraId="55B91AA5" w14:textId="77777777" w:rsidR="00B97004" w:rsidRDefault="00B97004" w:rsidP="00BC582D"/>
    <w:p w14:paraId="394017C4" w14:textId="77777777" w:rsidR="00B97004" w:rsidRDefault="00B97004" w:rsidP="00BC582D"/>
    <w:p w14:paraId="6ADC7C4A" w14:textId="77777777" w:rsidR="00B97004" w:rsidRDefault="00B97004"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31D"/>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004"/>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E65B62"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E65B62" w:rsidRDefault="00B02058" w:rsidP="00B02058">
          <w:pPr>
            <w:pStyle w:val="3D2B47C6F89C40E39007F6DEF976AB1A"/>
          </w:pPr>
          <w:r w:rsidRPr="00FA7771">
            <w:rPr>
              <w:i/>
              <w:iCs/>
              <w:color w:val="808080" w:themeColor="background1" w:themeShade="80"/>
            </w:rPr>
            <w:t>[Bidder’s answer]</w:t>
          </w:r>
        </w:p>
      </w:docPartBody>
    </w:docPart>
    <w:docPart>
      <w:docPartPr>
        <w:name w:val="26A15A7E4C1F4204AC6319CEFEFAE030"/>
        <w:category>
          <w:name w:val="General"/>
          <w:gallery w:val="placeholder"/>
        </w:category>
        <w:types>
          <w:type w:val="bbPlcHdr"/>
        </w:types>
        <w:behaviors>
          <w:behavior w:val="content"/>
        </w:behaviors>
        <w:guid w:val="{4EAB7520-D853-4EF6-A5C6-7EA77785DE92}"/>
      </w:docPartPr>
      <w:docPartBody>
        <w:p w:rsidR="00000000" w:rsidRDefault="00E65B62" w:rsidP="00E65B62">
          <w:pPr>
            <w:pStyle w:val="26A15A7E4C1F4204AC6319CEFEFAE030"/>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10D9"/>
    <w:rsid w:val="00662D47"/>
    <w:rsid w:val="00685D26"/>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B3B14"/>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5B62"/>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B0205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26A15A7E4C1F4204AC6319CEFEFAE030">
    <w:name w:val="26A15A7E4C1F4204AC6319CEFEFAE030"/>
    <w:rsid w:val="00E65B62"/>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8</cp:revision>
  <cp:lastPrinted>2022-03-11T01:01:00Z</cp:lastPrinted>
  <dcterms:created xsi:type="dcterms:W3CDTF">2024-01-17T23:43:00Z</dcterms:created>
  <dcterms:modified xsi:type="dcterms:W3CDTF">2024-02-15T02:07:00Z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