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8900852"/>
    <w:bookmarkStart w:id="1" w:name="_Toc99647476"/>
    <w:p w14:paraId="66BA540B" w14:textId="0118972C" w:rsidR="0092466A" w:rsidRDefault="00000000" w:rsidP="0092466A">
      <w:pPr>
        <w:jc w:val="right"/>
      </w:pPr>
      <w:sdt>
        <w:sdtPr>
          <w:rPr>
            <w:rStyle w:val="Calibri11NoBold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8F04A8">
            <w:rPr>
              <w:rStyle w:val="Calibri11NoBold"/>
              <w:b/>
              <w:bCs/>
            </w:rPr>
            <w:t>RFP 24-6218</w:t>
          </w:r>
        </w:sdtContent>
      </w:sdt>
      <w:bookmarkEnd w:id="0"/>
    </w:p>
    <w:p w14:paraId="7A0066FA" w14:textId="02FA78C8" w:rsidR="006C3B82" w:rsidRPr="006C3B82" w:rsidRDefault="00CA56FF" w:rsidP="0092466A">
      <w:pPr>
        <w:pStyle w:val="Heading3"/>
      </w:pPr>
      <w:r>
        <w:t>TECHNICAL PROPOSAL SUBMISSION FORM</w:t>
      </w:r>
      <w:bookmarkEnd w:id="1"/>
      <w:r w:rsidR="00CF4D4D">
        <w:t xml:space="preserve"> </w:t>
      </w:r>
      <w:r w:rsidR="00161F67">
        <w:t>–</w:t>
      </w:r>
      <w:r w:rsidR="00CF4D4D">
        <w:t xml:space="preserve"> </w:t>
      </w:r>
      <w:r w:rsidR="000B5DE5">
        <w:t>SERVICES</w:t>
      </w:r>
    </w:p>
    <w:p w14:paraId="44B3DB53" w14:textId="77777777" w:rsidR="008F04A8" w:rsidRPr="006C3B82" w:rsidRDefault="008F04A8" w:rsidP="008F04A8">
      <w:pPr>
        <w:pStyle w:val="Heading1"/>
      </w:pPr>
      <w:bookmarkStart w:id="2" w:name="_Toc137217015"/>
      <w:r>
        <w:t>Annex 4</w:t>
      </w:r>
      <w:r w:rsidRPr="00F63778">
        <w:t xml:space="preserve">:  </w:t>
      </w:r>
      <w:r>
        <w:t>TECHNICAL PROPOSAL SUBMISSION FORM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53"/>
        <w:gridCol w:w="4868"/>
      </w:tblGrid>
      <w:tr w:rsidR="008F04A8" w:rsidRPr="00E00749" w14:paraId="71E09E85" w14:textId="77777777" w:rsidTr="00904D55">
        <w:tc>
          <w:tcPr>
            <w:tcW w:w="9736" w:type="dxa"/>
            <w:gridSpan w:val="4"/>
            <w:shd w:val="clear" w:color="auto" w:fill="B4C6E7"/>
            <w:vAlign w:val="center"/>
          </w:tcPr>
          <w:p w14:paraId="53189A34" w14:textId="77777777" w:rsidR="008F04A8" w:rsidRPr="00E00749" w:rsidRDefault="008F04A8" w:rsidP="00904D55">
            <w:bookmarkStart w:id="3" w:name="_Hlk106978361"/>
            <w:r w:rsidRPr="00E00749">
              <w:t>Technical Requirements</w:t>
            </w:r>
          </w:p>
        </w:tc>
      </w:tr>
      <w:tr w:rsidR="008F04A8" w:rsidRPr="00E00749" w14:paraId="5C799A15" w14:textId="77777777" w:rsidTr="00904D55">
        <w:tc>
          <w:tcPr>
            <w:tcW w:w="4868" w:type="dxa"/>
            <w:gridSpan w:val="3"/>
            <w:shd w:val="clear" w:color="auto" w:fill="B4C6E7"/>
            <w:vAlign w:val="center"/>
          </w:tcPr>
          <w:p w14:paraId="512E4828" w14:textId="77777777" w:rsidR="008F04A8" w:rsidRDefault="008F04A8" w:rsidP="00904D55">
            <w:pPr>
              <w:rPr>
                <w:i/>
                <w:iCs/>
              </w:rPr>
            </w:pPr>
            <w:bookmarkStart w:id="4" w:name="_Hlk97648709"/>
            <w:r>
              <w:rPr>
                <w:i/>
                <w:iCs/>
              </w:rPr>
              <w:t>Evaluation criteria</w:t>
            </w:r>
          </w:p>
        </w:tc>
        <w:tc>
          <w:tcPr>
            <w:tcW w:w="4868" w:type="dxa"/>
            <w:shd w:val="clear" w:color="auto" w:fill="B4C6E7"/>
            <w:vAlign w:val="center"/>
          </w:tcPr>
          <w:p w14:paraId="7792F979" w14:textId="77777777" w:rsidR="008F04A8" w:rsidRDefault="008F04A8" w:rsidP="00904D55">
            <w:pPr>
              <w:rPr>
                <w:i/>
                <w:iCs/>
              </w:rPr>
            </w:pPr>
            <w:r>
              <w:rPr>
                <w:i/>
                <w:iCs/>
              </w:rPr>
              <w:t>Response by Bidder</w:t>
            </w:r>
          </w:p>
        </w:tc>
      </w:tr>
      <w:tr w:rsidR="008F04A8" w:rsidRPr="00E00749" w14:paraId="173C628C" w14:textId="77777777" w:rsidTr="00904D55">
        <w:tc>
          <w:tcPr>
            <w:tcW w:w="9736" w:type="dxa"/>
            <w:gridSpan w:val="4"/>
            <w:shd w:val="clear" w:color="auto" w:fill="D9E2F3"/>
            <w:vAlign w:val="center"/>
          </w:tcPr>
          <w:p w14:paraId="4018ECAC" w14:textId="77777777" w:rsidR="008F04A8" w:rsidRDefault="008F04A8" w:rsidP="00904D55">
            <w:pPr>
              <w:rPr>
                <w:b/>
                <w:bCs/>
              </w:rPr>
            </w:pPr>
            <w:r>
              <w:rPr>
                <w:b/>
                <w:bCs/>
              </w:rPr>
              <w:t>Experience and specified personnel/sub-contractors</w:t>
            </w:r>
          </w:p>
        </w:tc>
      </w:tr>
      <w:tr w:rsidR="008F04A8" w:rsidRPr="00E00749" w14:paraId="00A2E20F" w14:textId="77777777" w:rsidTr="00904D55">
        <w:tc>
          <w:tcPr>
            <w:tcW w:w="2972" w:type="dxa"/>
            <w:vMerge w:val="restart"/>
            <w:shd w:val="clear" w:color="auto" w:fill="auto"/>
            <w:vAlign w:val="center"/>
          </w:tcPr>
          <w:p w14:paraId="029D4318" w14:textId="77777777" w:rsidR="008F04A8" w:rsidRDefault="008F04A8" w:rsidP="00904D55">
            <w:pPr>
              <w:rPr>
                <w:bCs/>
              </w:rPr>
            </w:pPr>
            <w:r>
              <w:rPr>
                <w:bCs/>
              </w:rPr>
              <w:t xml:space="preserve">References: </w:t>
            </w:r>
          </w:p>
        </w:tc>
        <w:tc>
          <w:tcPr>
            <w:tcW w:w="6764" w:type="dxa"/>
            <w:gridSpan w:val="3"/>
            <w:shd w:val="clear" w:color="auto" w:fill="D9E2F3"/>
            <w:vAlign w:val="center"/>
          </w:tcPr>
          <w:p w14:paraId="6623A5F7" w14:textId="77777777" w:rsidR="008F04A8" w:rsidRDefault="008F04A8" w:rsidP="00904D55">
            <w:pPr>
              <w:rPr>
                <w:b/>
              </w:rPr>
            </w:pPr>
            <w:r>
              <w:rPr>
                <w:b/>
              </w:rPr>
              <w:t>Details for three references:</w:t>
            </w:r>
          </w:p>
        </w:tc>
      </w:tr>
      <w:tr w:rsidR="008F04A8" w:rsidRPr="00E00749" w14:paraId="3D05D11A" w14:textId="77777777" w:rsidTr="00904D55">
        <w:tc>
          <w:tcPr>
            <w:tcW w:w="2972" w:type="dxa"/>
            <w:vMerge/>
            <w:shd w:val="clear" w:color="auto" w:fill="auto"/>
            <w:vAlign w:val="center"/>
          </w:tcPr>
          <w:p w14:paraId="03C6FE18" w14:textId="77777777" w:rsidR="008F04A8" w:rsidRPr="00E00749" w:rsidRDefault="008F04A8" w:rsidP="00904D55"/>
        </w:tc>
        <w:tc>
          <w:tcPr>
            <w:tcW w:w="6764" w:type="dxa"/>
            <w:gridSpan w:val="3"/>
            <w:shd w:val="clear" w:color="auto" w:fill="F2F2F2"/>
            <w:vAlign w:val="center"/>
          </w:tcPr>
          <w:p w14:paraId="040E8B62" w14:textId="77777777" w:rsidR="008F04A8" w:rsidRPr="00E00749" w:rsidRDefault="008F04A8" w:rsidP="008F04A8">
            <w:pPr>
              <w:numPr>
                <w:ilvl w:val="0"/>
                <w:numId w:val="19"/>
              </w:numPr>
            </w:pPr>
            <w:r w:rsidRPr="00E00749">
              <w:t xml:space="preserve">Client’s name: </w:t>
            </w:r>
            <w:r>
              <w:rPr>
                <w:i/>
                <w:iCs/>
              </w:rPr>
              <w:t>[insert name of client 1]</w:t>
            </w:r>
          </w:p>
        </w:tc>
      </w:tr>
      <w:tr w:rsidR="008F04A8" w:rsidRPr="00E00749" w14:paraId="75C3B91A" w14:textId="77777777" w:rsidTr="00904D55">
        <w:tc>
          <w:tcPr>
            <w:tcW w:w="2972" w:type="dxa"/>
            <w:vMerge/>
            <w:shd w:val="clear" w:color="auto" w:fill="auto"/>
            <w:vAlign w:val="center"/>
          </w:tcPr>
          <w:p w14:paraId="2333AA3D" w14:textId="77777777" w:rsidR="008F04A8" w:rsidRPr="00E00749" w:rsidRDefault="008F04A8" w:rsidP="00904D55"/>
        </w:tc>
        <w:tc>
          <w:tcPr>
            <w:tcW w:w="1843" w:type="dxa"/>
            <w:shd w:val="clear" w:color="auto" w:fill="F2F2F2"/>
            <w:vAlign w:val="center"/>
          </w:tcPr>
          <w:p w14:paraId="1016BBBB" w14:textId="77777777" w:rsidR="008F04A8" w:rsidRPr="00E00749" w:rsidRDefault="008F04A8" w:rsidP="00904D55">
            <w:r w:rsidRPr="00E00749">
              <w:t>Contact name: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532CB90B" w14:textId="77777777" w:rsidR="008F04A8" w:rsidRPr="00E00749" w:rsidRDefault="008F04A8" w:rsidP="00904D55">
            <w:r>
              <w:rPr>
                <w:i/>
                <w:iCs/>
              </w:rPr>
              <w:t>[insert name of contact]</w:t>
            </w:r>
          </w:p>
        </w:tc>
      </w:tr>
      <w:tr w:rsidR="008F04A8" w:rsidRPr="00E00749" w14:paraId="00B64948" w14:textId="77777777" w:rsidTr="00904D55">
        <w:tc>
          <w:tcPr>
            <w:tcW w:w="2972" w:type="dxa"/>
            <w:vMerge/>
            <w:shd w:val="clear" w:color="auto" w:fill="auto"/>
            <w:vAlign w:val="center"/>
          </w:tcPr>
          <w:p w14:paraId="70A1200A" w14:textId="77777777" w:rsidR="008F04A8" w:rsidRPr="00E00749" w:rsidRDefault="008F04A8" w:rsidP="00904D55"/>
        </w:tc>
        <w:tc>
          <w:tcPr>
            <w:tcW w:w="1843" w:type="dxa"/>
            <w:shd w:val="clear" w:color="auto" w:fill="F2F2F2"/>
            <w:vAlign w:val="center"/>
          </w:tcPr>
          <w:p w14:paraId="70571ABD" w14:textId="77777777" w:rsidR="008F04A8" w:rsidRPr="00E00749" w:rsidRDefault="008F04A8" w:rsidP="00904D55">
            <w:r w:rsidRPr="00E00749">
              <w:t>Contact details: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58A9AF48" w14:textId="77777777" w:rsidR="008F04A8" w:rsidRPr="00E00749" w:rsidRDefault="008F04A8" w:rsidP="00904D55">
            <w:r>
              <w:rPr>
                <w:i/>
                <w:iCs/>
              </w:rPr>
              <w:t>[insert contact details]</w:t>
            </w:r>
          </w:p>
        </w:tc>
      </w:tr>
      <w:tr w:rsidR="008F04A8" w:rsidRPr="00E00749" w14:paraId="1FA29FE0" w14:textId="77777777" w:rsidTr="00904D55">
        <w:tc>
          <w:tcPr>
            <w:tcW w:w="2972" w:type="dxa"/>
            <w:vMerge/>
            <w:shd w:val="clear" w:color="auto" w:fill="auto"/>
            <w:vAlign w:val="center"/>
          </w:tcPr>
          <w:p w14:paraId="6C2606C0" w14:textId="77777777" w:rsidR="008F04A8" w:rsidRPr="00E00749" w:rsidRDefault="008F04A8" w:rsidP="00904D55"/>
        </w:tc>
        <w:tc>
          <w:tcPr>
            <w:tcW w:w="1843" w:type="dxa"/>
            <w:shd w:val="clear" w:color="auto" w:fill="F2F2F2"/>
            <w:vAlign w:val="center"/>
          </w:tcPr>
          <w:p w14:paraId="09DDEB6A" w14:textId="77777777" w:rsidR="008F04A8" w:rsidRPr="00E00749" w:rsidRDefault="008F04A8" w:rsidP="00904D55">
            <w:r w:rsidRPr="00E00749">
              <w:t>Value contract: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219D03AC" w14:textId="77777777" w:rsidR="008F04A8" w:rsidRPr="00E00749" w:rsidRDefault="008F04A8" w:rsidP="00904D55">
            <w:r>
              <w:rPr>
                <w:i/>
                <w:iCs/>
              </w:rPr>
              <w:t>[insert value of contract]</w:t>
            </w:r>
          </w:p>
        </w:tc>
      </w:tr>
      <w:tr w:rsidR="008F04A8" w:rsidRPr="00E00749" w14:paraId="08AE98C2" w14:textId="77777777" w:rsidTr="00904D55">
        <w:tc>
          <w:tcPr>
            <w:tcW w:w="2972" w:type="dxa"/>
            <w:vMerge/>
            <w:shd w:val="clear" w:color="auto" w:fill="auto"/>
            <w:vAlign w:val="center"/>
          </w:tcPr>
          <w:p w14:paraId="3CDC054E" w14:textId="77777777" w:rsidR="008F04A8" w:rsidRPr="00E00749" w:rsidRDefault="008F04A8" w:rsidP="00904D55"/>
        </w:tc>
        <w:tc>
          <w:tcPr>
            <w:tcW w:w="6764" w:type="dxa"/>
            <w:gridSpan w:val="3"/>
            <w:shd w:val="clear" w:color="auto" w:fill="F2F2F2"/>
            <w:vAlign w:val="center"/>
          </w:tcPr>
          <w:p w14:paraId="5FC44C43" w14:textId="77777777" w:rsidR="008F04A8" w:rsidRPr="00E00749" w:rsidRDefault="008F04A8" w:rsidP="008F04A8">
            <w:pPr>
              <w:numPr>
                <w:ilvl w:val="0"/>
                <w:numId w:val="19"/>
              </w:numPr>
            </w:pPr>
            <w:r w:rsidRPr="00E00749">
              <w:t xml:space="preserve">Client’s name: </w:t>
            </w:r>
            <w:r>
              <w:rPr>
                <w:i/>
                <w:iCs/>
              </w:rPr>
              <w:t>[insert name of client 2]</w:t>
            </w:r>
          </w:p>
        </w:tc>
      </w:tr>
      <w:tr w:rsidR="008F04A8" w:rsidRPr="00E00749" w14:paraId="57316748" w14:textId="77777777" w:rsidTr="00904D55">
        <w:tc>
          <w:tcPr>
            <w:tcW w:w="2972" w:type="dxa"/>
            <w:vMerge/>
            <w:shd w:val="clear" w:color="auto" w:fill="auto"/>
            <w:vAlign w:val="center"/>
          </w:tcPr>
          <w:p w14:paraId="2D270BF7" w14:textId="77777777" w:rsidR="008F04A8" w:rsidRPr="00E00749" w:rsidRDefault="008F04A8" w:rsidP="00904D55"/>
        </w:tc>
        <w:tc>
          <w:tcPr>
            <w:tcW w:w="1843" w:type="dxa"/>
            <w:shd w:val="clear" w:color="auto" w:fill="F2F2F2"/>
            <w:vAlign w:val="center"/>
          </w:tcPr>
          <w:p w14:paraId="4E02D321" w14:textId="77777777" w:rsidR="008F04A8" w:rsidRPr="00E00749" w:rsidRDefault="008F04A8" w:rsidP="00904D55">
            <w:r w:rsidRPr="00E00749">
              <w:t>Contact name: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5D6A6F01" w14:textId="77777777" w:rsidR="008F04A8" w:rsidRPr="00E00749" w:rsidRDefault="008F04A8" w:rsidP="00904D55">
            <w:r>
              <w:rPr>
                <w:i/>
                <w:iCs/>
              </w:rPr>
              <w:t>[insert name of contact]</w:t>
            </w:r>
          </w:p>
        </w:tc>
      </w:tr>
      <w:tr w:rsidR="008F04A8" w:rsidRPr="00E00749" w14:paraId="78F49F0A" w14:textId="77777777" w:rsidTr="00904D55">
        <w:tc>
          <w:tcPr>
            <w:tcW w:w="2972" w:type="dxa"/>
            <w:vMerge/>
            <w:shd w:val="clear" w:color="auto" w:fill="auto"/>
            <w:vAlign w:val="center"/>
          </w:tcPr>
          <w:p w14:paraId="1D5420E8" w14:textId="77777777" w:rsidR="008F04A8" w:rsidRPr="00E00749" w:rsidRDefault="008F04A8" w:rsidP="00904D55"/>
        </w:tc>
        <w:tc>
          <w:tcPr>
            <w:tcW w:w="1843" w:type="dxa"/>
            <w:shd w:val="clear" w:color="auto" w:fill="F2F2F2"/>
            <w:vAlign w:val="center"/>
          </w:tcPr>
          <w:p w14:paraId="3F7F1F66" w14:textId="77777777" w:rsidR="008F04A8" w:rsidRPr="00E00749" w:rsidRDefault="008F04A8" w:rsidP="00904D55">
            <w:r w:rsidRPr="00E00749">
              <w:t>Contact details: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0AE471F6" w14:textId="77777777" w:rsidR="008F04A8" w:rsidRPr="00E00749" w:rsidRDefault="008F04A8" w:rsidP="00904D55">
            <w:r>
              <w:rPr>
                <w:i/>
                <w:iCs/>
              </w:rPr>
              <w:t>[insert contact details]</w:t>
            </w:r>
          </w:p>
        </w:tc>
      </w:tr>
      <w:tr w:rsidR="008F04A8" w:rsidRPr="00E00749" w14:paraId="79255DB9" w14:textId="77777777" w:rsidTr="00904D55">
        <w:tc>
          <w:tcPr>
            <w:tcW w:w="2972" w:type="dxa"/>
            <w:vMerge/>
            <w:shd w:val="clear" w:color="auto" w:fill="auto"/>
            <w:vAlign w:val="center"/>
          </w:tcPr>
          <w:p w14:paraId="5B863712" w14:textId="77777777" w:rsidR="008F04A8" w:rsidRPr="00E00749" w:rsidRDefault="008F04A8" w:rsidP="00904D55"/>
        </w:tc>
        <w:tc>
          <w:tcPr>
            <w:tcW w:w="1843" w:type="dxa"/>
            <w:shd w:val="clear" w:color="auto" w:fill="F2F2F2"/>
            <w:vAlign w:val="center"/>
          </w:tcPr>
          <w:p w14:paraId="46FB91DE" w14:textId="77777777" w:rsidR="008F04A8" w:rsidRPr="00E00749" w:rsidRDefault="008F04A8" w:rsidP="00904D55">
            <w:r w:rsidRPr="00E00749">
              <w:t>Value contract: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3C17D3CE" w14:textId="77777777" w:rsidR="008F04A8" w:rsidRPr="00E00749" w:rsidRDefault="008F04A8" w:rsidP="00904D55">
            <w:r>
              <w:rPr>
                <w:i/>
                <w:iCs/>
              </w:rPr>
              <w:t>[insert value of contract]</w:t>
            </w:r>
          </w:p>
        </w:tc>
      </w:tr>
      <w:tr w:rsidR="008F04A8" w:rsidRPr="00E00749" w14:paraId="087E1CB6" w14:textId="77777777" w:rsidTr="00904D55">
        <w:tc>
          <w:tcPr>
            <w:tcW w:w="2972" w:type="dxa"/>
            <w:vMerge/>
            <w:shd w:val="clear" w:color="auto" w:fill="auto"/>
            <w:vAlign w:val="center"/>
          </w:tcPr>
          <w:p w14:paraId="298984E2" w14:textId="77777777" w:rsidR="008F04A8" w:rsidRPr="00E00749" w:rsidRDefault="008F04A8" w:rsidP="00904D55"/>
        </w:tc>
        <w:tc>
          <w:tcPr>
            <w:tcW w:w="6764" w:type="dxa"/>
            <w:gridSpan w:val="3"/>
            <w:shd w:val="clear" w:color="auto" w:fill="F2F2F2"/>
            <w:vAlign w:val="center"/>
          </w:tcPr>
          <w:p w14:paraId="1BBBA38D" w14:textId="77777777" w:rsidR="008F04A8" w:rsidRPr="00E00749" w:rsidRDefault="008F04A8" w:rsidP="008F04A8">
            <w:pPr>
              <w:numPr>
                <w:ilvl w:val="0"/>
                <w:numId w:val="19"/>
              </w:numPr>
            </w:pPr>
            <w:r w:rsidRPr="00E00749">
              <w:t xml:space="preserve">Client’s name: </w:t>
            </w:r>
            <w:r>
              <w:rPr>
                <w:i/>
                <w:iCs/>
              </w:rPr>
              <w:t>[insert name of client 3]</w:t>
            </w:r>
          </w:p>
        </w:tc>
      </w:tr>
      <w:tr w:rsidR="008F04A8" w:rsidRPr="00E00749" w14:paraId="3E6FD999" w14:textId="77777777" w:rsidTr="00904D55">
        <w:tc>
          <w:tcPr>
            <w:tcW w:w="2972" w:type="dxa"/>
            <w:vMerge/>
            <w:shd w:val="clear" w:color="auto" w:fill="auto"/>
            <w:vAlign w:val="center"/>
          </w:tcPr>
          <w:p w14:paraId="69202657" w14:textId="77777777" w:rsidR="008F04A8" w:rsidRPr="00E00749" w:rsidRDefault="008F04A8" w:rsidP="00904D55"/>
        </w:tc>
        <w:tc>
          <w:tcPr>
            <w:tcW w:w="1843" w:type="dxa"/>
            <w:shd w:val="clear" w:color="auto" w:fill="F2F2F2"/>
            <w:vAlign w:val="center"/>
          </w:tcPr>
          <w:p w14:paraId="116BC89A" w14:textId="77777777" w:rsidR="008F04A8" w:rsidRPr="00E00749" w:rsidRDefault="008F04A8" w:rsidP="00904D55">
            <w:r w:rsidRPr="00E00749">
              <w:t>Contact name: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6EFB6C1F" w14:textId="77777777" w:rsidR="008F04A8" w:rsidRPr="00E00749" w:rsidRDefault="008F04A8" w:rsidP="00904D55">
            <w:r>
              <w:rPr>
                <w:i/>
                <w:iCs/>
              </w:rPr>
              <w:t>[insert name of contact]</w:t>
            </w:r>
          </w:p>
        </w:tc>
      </w:tr>
      <w:tr w:rsidR="008F04A8" w:rsidRPr="00E00749" w14:paraId="7E628C82" w14:textId="77777777" w:rsidTr="00904D55">
        <w:tc>
          <w:tcPr>
            <w:tcW w:w="2972" w:type="dxa"/>
            <w:vMerge/>
            <w:shd w:val="clear" w:color="auto" w:fill="auto"/>
            <w:vAlign w:val="center"/>
          </w:tcPr>
          <w:p w14:paraId="63FB91A1" w14:textId="77777777" w:rsidR="008F04A8" w:rsidRPr="00E00749" w:rsidRDefault="008F04A8" w:rsidP="00904D55"/>
        </w:tc>
        <w:tc>
          <w:tcPr>
            <w:tcW w:w="1843" w:type="dxa"/>
            <w:shd w:val="clear" w:color="auto" w:fill="F2F2F2"/>
            <w:vAlign w:val="center"/>
          </w:tcPr>
          <w:p w14:paraId="450EBF87" w14:textId="77777777" w:rsidR="008F04A8" w:rsidRPr="00E00749" w:rsidRDefault="008F04A8" w:rsidP="00904D55">
            <w:r w:rsidRPr="00E00749">
              <w:t>Contact details: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61D6896A" w14:textId="77777777" w:rsidR="008F04A8" w:rsidRPr="00E00749" w:rsidRDefault="008F04A8" w:rsidP="00904D55">
            <w:r>
              <w:rPr>
                <w:i/>
                <w:iCs/>
              </w:rPr>
              <w:t>[insert contact details]</w:t>
            </w:r>
          </w:p>
        </w:tc>
      </w:tr>
      <w:tr w:rsidR="008F04A8" w:rsidRPr="00E00749" w14:paraId="6A4E7B3A" w14:textId="77777777" w:rsidTr="00904D55">
        <w:trPr>
          <w:trHeight w:val="70"/>
        </w:trPr>
        <w:tc>
          <w:tcPr>
            <w:tcW w:w="2972" w:type="dxa"/>
            <w:vMerge/>
            <w:shd w:val="clear" w:color="auto" w:fill="auto"/>
            <w:vAlign w:val="center"/>
          </w:tcPr>
          <w:p w14:paraId="25B551BC" w14:textId="77777777" w:rsidR="008F04A8" w:rsidRPr="00E00749" w:rsidRDefault="008F04A8" w:rsidP="00904D55"/>
        </w:tc>
        <w:tc>
          <w:tcPr>
            <w:tcW w:w="1843" w:type="dxa"/>
            <w:shd w:val="clear" w:color="auto" w:fill="F2F2F2"/>
            <w:vAlign w:val="center"/>
          </w:tcPr>
          <w:p w14:paraId="380D728A" w14:textId="77777777" w:rsidR="008F04A8" w:rsidRPr="00E00749" w:rsidRDefault="008F04A8" w:rsidP="00904D55">
            <w:r w:rsidRPr="00E00749">
              <w:t>Value contract: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76EFD86B" w14:textId="77777777" w:rsidR="008F04A8" w:rsidRPr="00E00749" w:rsidRDefault="008F04A8" w:rsidP="00904D55">
            <w:r>
              <w:rPr>
                <w:i/>
                <w:iCs/>
              </w:rPr>
              <w:t>[insert value of contract]</w:t>
            </w:r>
          </w:p>
        </w:tc>
      </w:tr>
      <w:tr w:rsidR="008F04A8" w:rsidRPr="00E00749" w14:paraId="723B930B" w14:textId="77777777" w:rsidTr="00904D55">
        <w:trPr>
          <w:trHeight w:val="70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5FDA51BC" w14:textId="77777777" w:rsidR="008F04A8" w:rsidRDefault="008F04A8" w:rsidP="00904D55">
            <w:pPr>
              <w:rPr>
                <w:bCs/>
              </w:rPr>
            </w:pPr>
            <w:r>
              <w:rPr>
                <w:bCs/>
              </w:rPr>
              <w:t>Personnel:</w:t>
            </w:r>
            <w:r w:rsidRPr="00E00749">
              <w:t xml:space="preserve"> </w:t>
            </w:r>
          </w:p>
        </w:tc>
        <w:tc>
          <w:tcPr>
            <w:tcW w:w="6764" w:type="dxa"/>
            <w:gridSpan w:val="3"/>
            <w:shd w:val="clear" w:color="auto" w:fill="D9E2F3"/>
            <w:vAlign w:val="center"/>
          </w:tcPr>
          <w:p w14:paraId="557E8831" w14:textId="77777777" w:rsidR="008F04A8" w:rsidRDefault="008F04A8" w:rsidP="00904D55">
            <w:pPr>
              <w:rPr>
                <w:b/>
              </w:rPr>
            </w:pPr>
            <w:r>
              <w:rPr>
                <w:b/>
              </w:rPr>
              <w:t>Details about personnel/sub-contractors</w:t>
            </w:r>
          </w:p>
        </w:tc>
      </w:tr>
      <w:tr w:rsidR="008F04A8" w:rsidRPr="00E00749" w14:paraId="599364D8" w14:textId="77777777" w:rsidTr="00904D55">
        <w:trPr>
          <w:trHeight w:val="70"/>
        </w:trPr>
        <w:tc>
          <w:tcPr>
            <w:tcW w:w="2972" w:type="dxa"/>
            <w:vMerge/>
            <w:shd w:val="clear" w:color="auto" w:fill="auto"/>
            <w:vAlign w:val="center"/>
          </w:tcPr>
          <w:p w14:paraId="728505A1" w14:textId="77777777" w:rsidR="008F04A8" w:rsidRPr="00E00749" w:rsidRDefault="008F04A8" w:rsidP="00904D55"/>
        </w:tc>
        <w:tc>
          <w:tcPr>
            <w:tcW w:w="1843" w:type="dxa"/>
            <w:shd w:val="clear" w:color="auto" w:fill="F2F2F2"/>
            <w:vAlign w:val="center"/>
          </w:tcPr>
          <w:p w14:paraId="7435DC68" w14:textId="77777777" w:rsidR="008F04A8" w:rsidRPr="00E00749" w:rsidRDefault="008F04A8" w:rsidP="00904D55">
            <w:r w:rsidRPr="00E00749">
              <w:t>Manager’s experience: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515589C6" w14:textId="77777777" w:rsidR="008F04A8" w:rsidRPr="00E00749" w:rsidRDefault="008F04A8" w:rsidP="00904D55">
            <w:r>
              <w:rPr>
                <w:i/>
                <w:iCs/>
              </w:rPr>
              <w:t>[insert details about manager’s experience]</w:t>
            </w:r>
          </w:p>
        </w:tc>
      </w:tr>
      <w:tr w:rsidR="008F04A8" w:rsidRPr="00E00749" w14:paraId="3A6E60F1" w14:textId="77777777" w:rsidTr="00904D55">
        <w:trPr>
          <w:trHeight w:val="70"/>
        </w:trPr>
        <w:tc>
          <w:tcPr>
            <w:tcW w:w="2972" w:type="dxa"/>
            <w:vMerge/>
            <w:shd w:val="clear" w:color="auto" w:fill="auto"/>
            <w:vAlign w:val="center"/>
          </w:tcPr>
          <w:p w14:paraId="06908C3D" w14:textId="77777777" w:rsidR="008F04A8" w:rsidRPr="00E00749" w:rsidRDefault="008F04A8" w:rsidP="00904D55"/>
        </w:tc>
        <w:tc>
          <w:tcPr>
            <w:tcW w:w="1843" w:type="dxa"/>
            <w:shd w:val="clear" w:color="auto" w:fill="F2F2F2"/>
            <w:vAlign w:val="center"/>
          </w:tcPr>
          <w:p w14:paraId="7260A47F" w14:textId="77777777" w:rsidR="008F04A8" w:rsidRPr="00E00749" w:rsidRDefault="008F04A8" w:rsidP="00904D55">
            <w:r w:rsidRPr="00E00749">
              <w:t xml:space="preserve"> </w:t>
            </w:r>
            <w:r>
              <w:t xml:space="preserve">Sub-contractor’s </w:t>
            </w:r>
            <w:r w:rsidRPr="00E00749">
              <w:t>experience:</w:t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0093A004" w14:textId="77777777" w:rsidR="008F04A8" w:rsidRPr="00E00749" w:rsidRDefault="008F04A8" w:rsidP="00904D55">
            <w:bookmarkStart w:id="5" w:name="_Hlk135311336"/>
            <w:r>
              <w:rPr>
                <w:i/>
                <w:iCs/>
              </w:rPr>
              <w:t xml:space="preserve"> [insert details about sub-</w:t>
            </w:r>
            <w:proofErr w:type="gramStart"/>
            <w:r>
              <w:rPr>
                <w:i/>
                <w:iCs/>
              </w:rPr>
              <w:t>contractors</w:t>
            </w:r>
            <w:proofErr w:type="gramEnd"/>
            <w:r>
              <w:rPr>
                <w:i/>
                <w:iCs/>
              </w:rPr>
              <w:t xml:space="preserve"> experience]</w:t>
            </w:r>
            <w:bookmarkEnd w:id="5"/>
          </w:p>
        </w:tc>
      </w:tr>
      <w:bookmarkEnd w:id="4"/>
      <w:tr w:rsidR="008F04A8" w:rsidRPr="00E00749" w14:paraId="3C83A6B3" w14:textId="77777777" w:rsidTr="00904D55">
        <w:tc>
          <w:tcPr>
            <w:tcW w:w="9736" w:type="dxa"/>
            <w:gridSpan w:val="4"/>
            <w:shd w:val="clear" w:color="auto" w:fill="D9E2F3"/>
            <w:vAlign w:val="center"/>
          </w:tcPr>
          <w:p w14:paraId="3789CCD4" w14:textId="77777777" w:rsidR="008F04A8" w:rsidRDefault="008F04A8" w:rsidP="00904D55">
            <w:pPr>
              <w:rPr>
                <w:bCs/>
              </w:rPr>
            </w:pPr>
            <w:r>
              <w:rPr>
                <w:b/>
                <w:bCs/>
                <w:lang w:val="en-AU" w:eastAsia="en-GB"/>
              </w:rPr>
              <w:t xml:space="preserve">Technical requirement 1: Bidder’s qualification, </w:t>
            </w:r>
            <w:proofErr w:type="gramStart"/>
            <w:r>
              <w:rPr>
                <w:b/>
                <w:bCs/>
                <w:lang w:val="en-AU" w:eastAsia="en-GB"/>
              </w:rPr>
              <w:t>capacity</w:t>
            </w:r>
            <w:proofErr w:type="gramEnd"/>
            <w:r>
              <w:rPr>
                <w:b/>
                <w:bCs/>
                <w:lang w:val="en-AU" w:eastAsia="en-GB"/>
              </w:rPr>
              <w:t xml:space="preserve"> and experience</w:t>
            </w:r>
          </w:p>
        </w:tc>
      </w:tr>
      <w:tr w:rsidR="008F04A8" w:rsidRPr="00E00749" w14:paraId="3E0BB355" w14:textId="77777777" w:rsidTr="00904D55">
        <w:tc>
          <w:tcPr>
            <w:tcW w:w="4868" w:type="dxa"/>
            <w:gridSpan w:val="3"/>
            <w:shd w:val="clear" w:color="auto" w:fill="auto"/>
            <w:vAlign w:val="center"/>
          </w:tcPr>
          <w:p w14:paraId="219EF805" w14:textId="77777777" w:rsidR="008F04A8" w:rsidRPr="0085607E" w:rsidRDefault="008F04A8" w:rsidP="008F04A8">
            <w:pPr>
              <w:numPr>
                <w:ilvl w:val="1"/>
                <w:numId w:val="41"/>
              </w:numPr>
            </w:pPr>
            <w:r w:rsidRPr="0091285D">
              <w:rPr>
                <w:rStyle w:val="fontstyle01"/>
              </w:rPr>
              <w:t xml:space="preserve">Organization </w:t>
            </w:r>
            <w:r>
              <w:rPr>
                <w:rStyle w:val="fontstyle01"/>
              </w:rPr>
              <w:t>history</w:t>
            </w:r>
            <w:r w:rsidRPr="0091285D">
              <w:rPr>
                <w:rStyle w:val="fontstyle01"/>
              </w:rPr>
              <w:t xml:space="preserve"> / Reliability / Industry Standing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A9DAD3B" w14:textId="77777777" w:rsidR="008F04A8" w:rsidRDefault="008F04A8" w:rsidP="00904D55">
            <w:pPr>
              <w:rPr>
                <w:i/>
                <w:iCs/>
              </w:rPr>
            </w:pPr>
            <w:r>
              <w:rPr>
                <w:i/>
                <w:iCs/>
              </w:rPr>
              <w:t>[Bidder’s answer]</w:t>
            </w:r>
          </w:p>
        </w:tc>
      </w:tr>
      <w:tr w:rsidR="008F04A8" w:rsidRPr="00E00749" w14:paraId="5F7B4E15" w14:textId="77777777" w:rsidTr="00904D55">
        <w:tc>
          <w:tcPr>
            <w:tcW w:w="4868" w:type="dxa"/>
            <w:gridSpan w:val="3"/>
            <w:shd w:val="clear" w:color="auto" w:fill="auto"/>
            <w:vAlign w:val="center"/>
          </w:tcPr>
          <w:p w14:paraId="61EBAA3B" w14:textId="77777777" w:rsidR="008F04A8" w:rsidRPr="0085607E" w:rsidRDefault="008F04A8" w:rsidP="008F04A8">
            <w:pPr>
              <w:numPr>
                <w:ilvl w:val="1"/>
                <w:numId w:val="41"/>
              </w:numPr>
            </w:pPr>
            <w:r w:rsidRPr="0091285D">
              <w:rPr>
                <w:rStyle w:val="fontstyle01"/>
              </w:rPr>
              <w:t>General Organizational Capability which is likely to affect implementation:</w:t>
            </w:r>
            <w:r>
              <w:rPr>
                <w:rStyle w:val="fontstyle01"/>
              </w:rPr>
              <w:t xml:space="preserve"> </w:t>
            </w:r>
            <w:r w:rsidRPr="0091285D">
              <w:rPr>
                <w:rStyle w:val="fontstyle01"/>
              </w:rPr>
              <w:t>management structure, financial stability</w:t>
            </w:r>
            <w:r>
              <w:rPr>
                <w:rStyle w:val="fontstyle01"/>
              </w:rPr>
              <w:t xml:space="preserve">, </w:t>
            </w:r>
            <w:r w:rsidRPr="0091285D">
              <w:rPr>
                <w:rStyle w:val="fontstyle01"/>
              </w:rPr>
              <w:t>capacity, management controls, extent to which any work would be subcontracted.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8EE77EB" w14:textId="77777777" w:rsidR="008F04A8" w:rsidRPr="00E00749" w:rsidRDefault="008F04A8" w:rsidP="00904D55">
            <w:r>
              <w:rPr>
                <w:i/>
                <w:iCs/>
              </w:rPr>
              <w:t>[Bidder’s answer]</w:t>
            </w:r>
          </w:p>
        </w:tc>
      </w:tr>
      <w:tr w:rsidR="008F04A8" w:rsidRPr="00E00749" w14:paraId="3215BDBA" w14:textId="77777777" w:rsidTr="00904D55">
        <w:trPr>
          <w:trHeight w:val="572"/>
        </w:trPr>
        <w:tc>
          <w:tcPr>
            <w:tcW w:w="4868" w:type="dxa"/>
            <w:gridSpan w:val="3"/>
            <w:shd w:val="clear" w:color="auto" w:fill="auto"/>
            <w:vAlign w:val="center"/>
          </w:tcPr>
          <w:p w14:paraId="186F620F" w14:textId="77777777" w:rsidR="008F04A8" w:rsidRPr="0085607E" w:rsidRDefault="008F04A8" w:rsidP="008F04A8">
            <w:pPr>
              <w:numPr>
                <w:ilvl w:val="1"/>
                <w:numId w:val="41"/>
              </w:numPr>
            </w:pPr>
            <w:r w:rsidRPr="0091285D">
              <w:rPr>
                <w:rStyle w:val="fontstyle01"/>
              </w:rPr>
              <w:t>Relevance</w:t>
            </w:r>
            <w:r>
              <w:rPr>
                <w:rStyle w:val="fontstyle01"/>
                <w:rFonts w:ascii="Calibri" w:hAnsi="Calibri"/>
              </w:rPr>
              <w:t xml:space="preserve"> of specialized knowledge and experience on similar engagements done in the region</w:t>
            </w:r>
            <w:r>
              <w:rPr>
                <w:rStyle w:val="Style7"/>
                <w:lang w:val="en-AU"/>
              </w:rPr>
              <w:t>/country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411988B" w14:textId="77777777" w:rsidR="008F04A8" w:rsidRPr="00E00749" w:rsidRDefault="008F04A8" w:rsidP="00904D55">
            <w:r>
              <w:rPr>
                <w:i/>
                <w:iCs/>
              </w:rPr>
              <w:t>[Bidder’s answer]</w:t>
            </w:r>
          </w:p>
        </w:tc>
      </w:tr>
      <w:tr w:rsidR="008F04A8" w:rsidRPr="00E00749" w14:paraId="51DE1D61" w14:textId="77777777" w:rsidTr="00904D55">
        <w:tc>
          <w:tcPr>
            <w:tcW w:w="4868" w:type="dxa"/>
            <w:gridSpan w:val="3"/>
            <w:shd w:val="clear" w:color="auto" w:fill="auto"/>
            <w:vAlign w:val="center"/>
          </w:tcPr>
          <w:p w14:paraId="071C4903" w14:textId="77777777" w:rsidR="008F04A8" w:rsidRPr="0085607E" w:rsidRDefault="008F04A8" w:rsidP="008F04A8">
            <w:pPr>
              <w:numPr>
                <w:ilvl w:val="1"/>
                <w:numId w:val="41"/>
              </w:numPr>
              <w:rPr>
                <w:bCs/>
                <w:lang w:val="en-AU"/>
              </w:rPr>
            </w:pPr>
            <w:r w:rsidRPr="0091285D">
              <w:rPr>
                <w:rStyle w:val="fontstyle01"/>
              </w:rPr>
              <w:t>Quality assurance procedures and risk mitigation measures</w:t>
            </w:r>
            <w:r>
              <w:rPr>
                <w:rStyle w:val="fontstyle01"/>
              </w:rPr>
              <w:t>/SOPs and SOPs on confidential parcel management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329B3A8" w14:textId="77777777" w:rsidR="008F04A8" w:rsidRPr="00E00749" w:rsidRDefault="008F04A8" w:rsidP="00904D55">
            <w:r>
              <w:rPr>
                <w:i/>
                <w:iCs/>
              </w:rPr>
              <w:t>[Bidder’s answer]</w:t>
            </w:r>
          </w:p>
        </w:tc>
      </w:tr>
      <w:tr w:rsidR="008F04A8" w:rsidRPr="00E00749" w14:paraId="6CBBB354" w14:textId="77777777" w:rsidTr="008F04A8"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14:paraId="5119FAEA" w14:textId="77777777" w:rsidR="008F04A8" w:rsidRDefault="008F04A8" w:rsidP="00904D55">
            <w:pPr>
              <w:rPr>
                <w:i/>
                <w:iCs/>
              </w:rPr>
            </w:pPr>
            <w:r w:rsidRPr="0091285D">
              <w:rPr>
                <w:rStyle w:val="fontstyle01"/>
                <w:b/>
                <w:bCs/>
              </w:rPr>
              <w:lastRenderedPageBreak/>
              <w:t>Section 2. Proposed Methodology, Approach, and Implementation Plan</w:t>
            </w:r>
          </w:p>
        </w:tc>
      </w:tr>
      <w:tr w:rsidR="008F04A8" w:rsidRPr="00E00749" w14:paraId="51638A08" w14:textId="77777777" w:rsidTr="00904D55">
        <w:tc>
          <w:tcPr>
            <w:tcW w:w="4868" w:type="dxa"/>
            <w:gridSpan w:val="3"/>
            <w:shd w:val="clear" w:color="auto" w:fill="auto"/>
            <w:vAlign w:val="center"/>
          </w:tcPr>
          <w:p w14:paraId="77DB92ED" w14:textId="77777777" w:rsidR="008F04A8" w:rsidRPr="0091285D" w:rsidRDefault="008F04A8" w:rsidP="00904D55">
            <w:pPr>
              <w:rPr>
                <w:rStyle w:val="fontstyle01"/>
              </w:rPr>
            </w:pPr>
            <w:r w:rsidRPr="00527959">
              <w:rPr>
                <w:rStyle w:val="fontstyle01"/>
                <w:b/>
                <w:bCs/>
              </w:rPr>
              <w:t>2.1</w:t>
            </w:r>
            <w:r>
              <w:rPr>
                <w:rStyle w:val="fontstyle01"/>
              </w:rPr>
              <w:t xml:space="preserve">. </w:t>
            </w:r>
            <w:r w:rsidRPr="0091285D">
              <w:rPr>
                <w:rStyle w:val="fontstyle01"/>
              </w:rPr>
              <w:t>Description of the Offeror’s approach and methodology for meeting or exceeding</w:t>
            </w:r>
            <w:r>
              <w:rPr>
                <w:rStyle w:val="fontstyle01"/>
              </w:rPr>
              <w:t xml:space="preserve"> </w:t>
            </w:r>
            <w:r w:rsidRPr="0091285D">
              <w:rPr>
                <w:rStyle w:val="fontstyle01"/>
              </w:rPr>
              <w:t>the requirements of the Terms of Reference</w:t>
            </w:r>
          </w:p>
        </w:tc>
        <w:tc>
          <w:tcPr>
            <w:tcW w:w="4868" w:type="dxa"/>
            <w:shd w:val="clear" w:color="auto" w:fill="auto"/>
          </w:tcPr>
          <w:p w14:paraId="3DA08037" w14:textId="77777777" w:rsidR="008F04A8" w:rsidRDefault="008F04A8" w:rsidP="00904D55">
            <w:pPr>
              <w:rPr>
                <w:i/>
                <w:iCs/>
              </w:rPr>
            </w:pPr>
            <w:r w:rsidRPr="00697B26">
              <w:rPr>
                <w:i/>
                <w:iCs/>
              </w:rPr>
              <w:t>[Bidder’s answer]</w:t>
            </w:r>
          </w:p>
        </w:tc>
      </w:tr>
      <w:tr w:rsidR="008F04A8" w:rsidRPr="00E00749" w14:paraId="56F79D77" w14:textId="77777777" w:rsidTr="00904D55">
        <w:tc>
          <w:tcPr>
            <w:tcW w:w="4868" w:type="dxa"/>
            <w:gridSpan w:val="3"/>
            <w:shd w:val="clear" w:color="auto" w:fill="auto"/>
            <w:vAlign w:val="center"/>
          </w:tcPr>
          <w:p w14:paraId="72B33CC1" w14:textId="77777777" w:rsidR="008F04A8" w:rsidRPr="0091285D" w:rsidRDefault="008F04A8" w:rsidP="00904D55">
            <w:pPr>
              <w:rPr>
                <w:rStyle w:val="fontstyle01"/>
              </w:rPr>
            </w:pPr>
            <w:r w:rsidRPr="00527959">
              <w:rPr>
                <w:rStyle w:val="fontstyle01"/>
                <w:b/>
                <w:bCs/>
              </w:rPr>
              <w:t>2.2</w:t>
            </w:r>
            <w:r>
              <w:rPr>
                <w:rStyle w:val="fontstyle01"/>
              </w:rPr>
              <w:t>.</w:t>
            </w:r>
            <w:r w:rsidRPr="0091285D">
              <w:rPr>
                <w:rStyle w:val="fontstyle01"/>
              </w:rPr>
              <w:t xml:space="preserve"> Details on how the different service elements shall be </w:t>
            </w:r>
            <w:r>
              <w:rPr>
                <w:rStyle w:val="fontstyle01"/>
              </w:rPr>
              <w:t xml:space="preserve">picked-up, </w:t>
            </w:r>
            <w:r w:rsidRPr="0091285D">
              <w:rPr>
                <w:rStyle w:val="fontstyle01"/>
              </w:rPr>
              <w:t>organized, controlled, and</w:t>
            </w:r>
            <w:r>
              <w:rPr>
                <w:rStyle w:val="fontstyle01"/>
              </w:rPr>
              <w:t xml:space="preserve"> </w:t>
            </w:r>
            <w:r w:rsidRPr="0091285D">
              <w:rPr>
                <w:rStyle w:val="fontstyle01"/>
              </w:rPr>
              <w:t>delivered.</w:t>
            </w:r>
          </w:p>
        </w:tc>
        <w:tc>
          <w:tcPr>
            <w:tcW w:w="4868" w:type="dxa"/>
            <w:shd w:val="clear" w:color="auto" w:fill="auto"/>
          </w:tcPr>
          <w:p w14:paraId="612EAEDF" w14:textId="77777777" w:rsidR="008F04A8" w:rsidRDefault="008F04A8" w:rsidP="00904D55">
            <w:pPr>
              <w:rPr>
                <w:i/>
                <w:iCs/>
              </w:rPr>
            </w:pPr>
            <w:r w:rsidRPr="00697B26">
              <w:rPr>
                <w:i/>
                <w:iCs/>
              </w:rPr>
              <w:t>[Bidder’s answer]</w:t>
            </w:r>
          </w:p>
        </w:tc>
      </w:tr>
      <w:tr w:rsidR="008F04A8" w:rsidRPr="00E00749" w14:paraId="4E63AF9C" w14:textId="77777777" w:rsidTr="00904D55">
        <w:tc>
          <w:tcPr>
            <w:tcW w:w="4868" w:type="dxa"/>
            <w:gridSpan w:val="3"/>
            <w:shd w:val="clear" w:color="auto" w:fill="auto"/>
            <w:vAlign w:val="center"/>
          </w:tcPr>
          <w:p w14:paraId="7460D31E" w14:textId="77777777" w:rsidR="008F04A8" w:rsidRPr="0091285D" w:rsidRDefault="008F04A8" w:rsidP="00904D55">
            <w:pPr>
              <w:rPr>
                <w:rStyle w:val="fontstyle01"/>
              </w:rPr>
            </w:pPr>
            <w:r>
              <w:rPr>
                <w:rStyle w:val="fontstyle01"/>
              </w:rPr>
              <w:t>2.3.</w:t>
            </w:r>
            <w:r w:rsidRPr="0091285D">
              <w:rPr>
                <w:rStyle w:val="fontstyle01"/>
              </w:rPr>
              <w:t xml:space="preserve"> Description of available performance monitoring and evaluation mechanisms and</w:t>
            </w:r>
            <w:r>
              <w:rPr>
                <w:rStyle w:val="fontstyle01"/>
              </w:rPr>
              <w:t xml:space="preserve"> </w:t>
            </w:r>
            <w:r w:rsidRPr="0091285D">
              <w:rPr>
                <w:rStyle w:val="fontstyle01"/>
              </w:rPr>
              <w:t>tools; how they shall be adopted and used for a specific requirement.</w:t>
            </w:r>
          </w:p>
        </w:tc>
        <w:tc>
          <w:tcPr>
            <w:tcW w:w="4868" w:type="dxa"/>
            <w:shd w:val="clear" w:color="auto" w:fill="auto"/>
          </w:tcPr>
          <w:p w14:paraId="41900D86" w14:textId="77777777" w:rsidR="008F04A8" w:rsidRDefault="008F04A8" w:rsidP="00904D55">
            <w:pPr>
              <w:rPr>
                <w:i/>
                <w:iCs/>
              </w:rPr>
            </w:pPr>
            <w:r w:rsidRPr="00697B26">
              <w:rPr>
                <w:i/>
                <w:iCs/>
              </w:rPr>
              <w:t>[Bidder’s answer]</w:t>
            </w:r>
          </w:p>
        </w:tc>
      </w:tr>
      <w:tr w:rsidR="008F04A8" w:rsidRPr="00E00749" w14:paraId="0FAFF17F" w14:textId="77777777" w:rsidTr="008F04A8"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14:paraId="6154DD05" w14:textId="77777777" w:rsidR="008F04A8" w:rsidRDefault="008F04A8" w:rsidP="00904D55">
            <w:pPr>
              <w:rPr>
                <w:i/>
                <w:iCs/>
              </w:rPr>
            </w:pPr>
            <w:r w:rsidRPr="00003979">
              <w:rPr>
                <w:rStyle w:val="fontstyle01"/>
                <w:b/>
                <w:bCs/>
              </w:rPr>
              <w:t>Section 3. Management Structure and Key Personnel</w:t>
            </w:r>
          </w:p>
        </w:tc>
      </w:tr>
      <w:tr w:rsidR="008F04A8" w:rsidRPr="00E00749" w14:paraId="4B2DF11B" w14:textId="77777777" w:rsidTr="00904D55">
        <w:tc>
          <w:tcPr>
            <w:tcW w:w="4868" w:type="dxa"/>
            <w:gridSpan w:val="3"/>
            <w:shd w:val="clear" w:color="auto" w:fill="auto"/>
            <w:vAlign w:val="center"/>
          </w:tcPr>
          <w:p w14:paraId="6BD03F18" w14:textId="77777777" w:rsidR="008F04A8" w:rsidRDefault="008F04A8" w:rsidP="00904D55">
            <w:pPr>
              <w:rPr>
                <w:rStyle w:val="fontstyle01"/>
              </w:rPr>
            </w:pPr>
            <w:r>
              <w:rPr>
                <w:rStyle w:val="fontstyle01"/>
              </w:rPr>
              <w:t>3.1.</w:t>
            </w:r>
            <w:r w:rsidRPr="00003979">
              <w:rPr>
                <w:rStyle w:val="fontstyle01"/>
              </w:rPr>
              <w:t xml:space="preserve"> Composition and structure of the team proposed.</w:t>
            </w:r>
          </w:p>
        </w:tc>
        <w:tc>
          <w:tcPr>
            <w:tcW w:w="4868" w:type="dxa"/>
            <w:shd w:val="clear" w:color="auto" w:fill="auto"/>
          </w:tcPr>
          <w:p w14:paraId="2F117122" w14:textId="77777777" w:rsidR="008F04A8" w:rsidRDefault="008F04A8" w:rsidP="00904D55">
            <w:pPr>
              <w:rPr>
                <w:i/>
                <w:iCs/>
              </w:rPr>
            </w:pPr>
            <w:r w:rsidRPr="00936C7C">
              <w:rPr>
                <w:i/>
                <w:iCs/>
              </w:rPr>
              <w:t>[Bidder’s answer]</w:t>
            </w:r>
          </w:p>
        </w:tc>
      </w:tr>
      <w:tr w:rsidR="008F04A8" w:rsidRPr="00E00749" w14:paraId="3B103355" w14:textId="77777777" w:rsidTr="00904D55">
        <w:tc>
          <w:tcPr>
            <w:tcW w:w="4868" w:type="dxa"/>
            <w:gridSpan w:val="3"/>
            <w:shd w:val="clear" w:color="auto" w:fill="auto"/>
            <w:vAlign w:val="center"/>
          </w:tcPr>
          <w:p w14:paraId="3C8764C9" w14:textId="77777777" w:rsidR="008F04A8" w:rsidRPr="00003979" w:rsidRDefault="008F04A8" w:rsidP="008F04A8">
            <w:pPr>
              <w:pStyle w:val="ListParagraph"/>
              <w:widowControl/>
              <w:numPr>
                <w:ilvl w:val="1"/>
                <w:numId w:val="40"/>
              </w:numPr>
              <w:spacing w:after="0" w:line="240" w:lineRule="auto"/>
              <w:ind w:right="0"/>
              <w:rPr>
                <w:rStyle w:val="fontstyle01"/>
              </w:rPr>
            </w:pPr>
            <w:r w:rsidRPr="00003979">
              <w:rPr>
                <w:rStyle w:val="fontstyle01"/>
              </w:rPr>
              <w:t xml:space="preserve"> Qualifications of key personnel proposed.</w:t>
            </w:r>
          </w:p>
          <w:p w14:paraId="313253E7" w14:textId="77777777" w:rsidR="008F04A8" w:rsidRDefault="008F04A8" w:rsidP="00904D55">
            <w:pPr>
              <w:rPr>
                <w:rStyle w:val="fontstyle01"/>
              </w:rPr>
            </w:pPr>
            <w:r w:rsidRPr="00003979">
              <w:rPr>
                <w:rStyle w:val="fontstyle01"/>
              </w:rPr>
              <w:t xml:space="preserve">Key Account Manager; </w:t>
            </w:r>
            <w:r w:rsidRPr="00003979">
              <w:t>General</w:t>
            </w:r>
            <w:r w:rsidRPr="00003979">
              <w:rPr>
                <w:rStyle w:val="fontstyle01"/>
              </w:rPr>
              <w:t xml:space="preserve"> Experience, Specific Experience relevant to the assignment, regional experience, Language Qualifications</w:t>
            </w:r>
          </w:p>
        </w:tc>
        <w:tc>
          <w:tcPr>
            <w:tcW w:w="4868" w:type="dxa"/>
            <w:shd w:val="clear" w:color="auto" w:fill="auto"/>
          </w:tcPr>
          <w:p w14:paraId="72C9996F" w14:textId="77777777" w:rsidR="008F04A8" w:rsidRDefault="008F04A8" w:rsidP="00904D55">
            <w:pPr>
              <w:rPr>
                <w:i/>
                <w:iCs/>
              </w:rPr>
            </w:pPr>
            <w:r w:rsidRPr="00936C7C">
              <w:rPr>
                <w:i/>
                <w:iCs/>
              </w:rPr>
              <w:t>[Bidder’s answer]</w:t>
            </w:r>
          </w:p>
        </w:tc>
      </w:tr>
    </w:tbl>
    <w:p w14:paraId="778E0F07" w14:textId="77777777" w:rsidR="008F04A8" w:rsidRPr="004C3890" w:rsidRDefault="008F04A8" w:rsidP="008F04A8">
      <w:pPr>
        <w:pStyle w:val="ListParagraph"/>
        <w:ind w:right="108"/>
        <w:rPr>
          <w:lang w:val="en-AU"/>
        </w:rPr>
      </w:pPr>
      <w:r w:rsidRPr="00C72F17">
        <w:rPr>
          <w:i/>
          <w:iCs/>
          <w:color w:val="808080"/>
          <w:lang w:val="en-AU"/>
        </w:rPr>
        <w:t>]</w:t>
      </w:r>
      <w:bookmarkEnd w:id="3"/>
    </w:p>
    <w:p w14:paraId="1FE386DE" w14:textId="77777777" w:rsidR="008F04A8" w:rsidRDefault="008F04A8" w:rsidP="008F04A8">
      <w:pPr>
        <w:spacing w:after="0"/>
      </w:pPr>
    </w:p>
    <w:tbl>
      <w:tblPr>
        <w:tblW w:w="97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776"/>
      </w:tblGrid>
      <w:tr w:rsidR="008F04A8" w:rsidRPr="00C72F17" w14:paraId="05B78987" w14:textId="77777777" w:rsidTr="00904D55">
        <w:tc>
          <w:tcPr>
            <w:tcW w:w="9776" w:type="dxa"/>
            <w:shd w:val="clear" w:color="auto" w:fill="auto"/>
          </w:tcPr>
          <w:p w14:paraId="76B9A7EB" w14:textId="77777777" w:rsidR="008F04A8" w:rsidRPr="00C72F17" w:rsidRDefault="008F04A8" w:rsidP="00904D55">
            <w:pPr>
              <w:spacing w:after="0"/>
              <w:rPr>
                <w:b/>
                <w:bCs/>
              </w:rPr>
            </w:pPr>
            <w:r w:rsidRPr="00C72F17">
              <w:rPr>
                <w:b/>
                <w:bCs/>
              </w:rPr>
              <w:t xml:space="preserve">For the Bidder: </w:t>
            </w:r>
            <w:r w:rsidRPr="00C72F17">
              <w:rPr>
                <w:rStyle w:val="PlaceholderText"/>
                <w:i/>
                <w:iCs/>
              </w:rPr>
              <w:t>[insert name of the company]</w:t>
            </w:r>
          </w:p>
          <w:p w14:paraId="4B6BE831" w14:textId="77777777" w:rsidR="008F04A8" w:rsidRPr="00C72F17" w:rsidRDefault="008F04A8" w:rsidP="00904D55">
            <w:pPr>
              <w:spacing w:after="0"/>
            </w:pPr>
          </w:p>
        </w:tc>
      </w:tr>
      <w:tr w:rsidR="008F04A8" w:rsidRPr="00C72F17" w14:paraId="20429A36" w14:textId="77777777" w:rsidTr="00904D55">
        <w:tc>
          <w:tcPr>
            <w:tcW w:w="9776" w:type="dxa"/>
            <w:shd w:val="clear" w:color="auto" w:fill="F2F2F2"/>
          </w:tcPr>
          <w:p w14:paraId="6D23BED5" w14:textId="77777777" w:rsidR="008F04A8" w:rsidRPr="00C72F17" w:rsidRDefault="008F04A8" w:rsidP="00904D55">
            <w:pPr>
              <w:spacing w:after="0"/>
            </w:pPr>
            <w:r w:rsidRPr="00C72F17">
              <w:t>Signature:</w:t>
            </w:r>
          </w:p>
          <w:p w14:paraId="0F5CD377" w14:textId="77777777" w:rsidR="008F04A8" w:rsidRPr="00C72F17" w:rsidRDefault="008F04A8" w:rsidP="00904D55">
            <w:pPr>
              <w:spacing w:after="0"/>
            </w:pPr>
          </w:p>
          <w:p w14:paraId="772926DD" w14:textId="77777777" w:rsidR="008F04A8" w:rsidRPr="00C72F17" w:rsidRDefault="008F04A8" w:rsidP="00904D55">
            <w:pPr>
              <w:spacing w:after="0"/>
            </w:pPr>
          </w:p>
          <w:p w14:paraId="00C4D3B1" w14:textId="77777777" w:rsidR="008F04A8" w:rsidRPr="00C72F17" w:rsidRDefault="008F04A8" w:rsidP="00904D55">
            <w:pPr>
              <w:spacing w:after="0"/>
            </w:pPr>
            <w:r w:rsidRPr="00C72F17">
              <w:t xml:space="preserve">Name of the representative: </w:t>
            </w:r>
            <w:r w:rsidRPr="00C72F17">
              <w:rPr>
                <w:rStyle w:val="PlaceholderText"/>
                <w:i/>
                <w:iCs/>
              </w:rPr>
              <w:t>[insert name of the representative]</w:t>
            </w:r>
          </w:p>
          <w:p w14:paraId="19F9D3E4" w14:textId="77777777" w:rsidR="008F04A8" w:rsidRPr="00C72F17" w:rsidRDefault="008F04A8" w:rsidP="00904D55">
            <w:pPr>
              <w:spacing w:after="0"/>
              <w:rPr>
                <w:color w:val="808080"/>
              </w:rPr>
            </w:pPr>
            <w:r w:rsidRPr="003F2E6D">
              <w:t xml:space="preserve">Title: </w:t>
            </w:r>
            <w:r w:rsidRPr="00C72F17">
              <w:rPr>
                <w:rStyle w:val="PlaceholderText"/>
                <w:i/>
                <w:iCs/>
              </w:rPr>
              <w:t>[insert Title of the representative]</w:t>
            </w:r>
          </w:p>
        </w:tc>
      </w:tr>
      <w:tr w:rsidR="008F04A8" w:rsidRPr="00C72F17" w14:paraId="722270C2" w14:textId="77777777" w:rsidTr="00904D55">
        <w:trPr>
          <w:trHeight w:val="580"/>
        </w:trPr>
        <w:tc>
          <w:tcPr>
            <w:tcW w:w="9776" w:type="dxa"/>
            <w:shd w:val="clear" w:color="auto" w:fill="F2F2F2"/>
          </w:tcPr>
          <w:p w14:paraId="3622DA6E" w14:textId="77777777" w:rsidR="008F04A8" w:rsidRPr="00C72F17" w:rsidRDefault="008F04A8" w:rsidP="00904D55">
            <w:pPr>
              <w:spacing w:after="0"/>
            </w:pPr>
            <w:r w:rsidRPr="00C72F17">
              <w:t xml:space="preserve">Date: </w:t>
            </w:r>
            <w:r w:rsidRPr="00C72F17">
              <w:rPr>
                <w:rStyle w:val="PlaceholderText"/>
                <w:i/>
                <w:iCs/>
              </w:rPr>
              <w:t>[Click or tap to enter a date]</w:t>
            </w:r>
          </w:p>
        </w:tc>
      </w:tr>
    </w:tbl>
    <w:p w14:paraId="2E4CACE0" w14:textId="77777777" w:rsidR="008F04A8" w:rsidRDefault="008F04A8" w:rsidP="008F04A8"/>
    <w:p w14:paraId="5CB6B58D" w14:textId="77777777" w:rsidR="001D5057" w:rsidRPr="004C388C" w:rsidRDefault="001D5057" w:rsidP="001D5057">
      <w:pPr>
        <w:spacing w:after="0"/>
      </w:pPr>
    </w:p>
    <w:p w14:paraId="26EEF5B8" w14:textId="411EDB6E" w:rsidR="00DB6DE8" w:rsidRPr="00ED2495" w:rsidRDefault="00DB6DE8" w:rsidP="00ED2495">
      <w:pPr>
        <w:pStyle w:val="ListParagraph"/>
        <w:ind w:right="108"/>
        <w:rPr>
          <w:lang w:val="en-AU"/>
        </w:rPr>
      </w:pPr>
    </w:p>
    <w:sectPr w:rsidR="00DB6DE8" w:rsidRPr="00ED2495" w:rsidSect="005C6E8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24A8" w14:textId="77777777" w:rsidR="005C6E80" w:rsidRDefault="005C6E80" w:rsidP="00BC582D">
      <w:r>
        <w:separator/>
      </w:r>
    </w:p>
    <w:p w14:paraId="79380CB5" w14:textId="77777777" w:rsidR="005C6E80" w:rsidRDefault="005C6E80" w:rsidP="00BC582D"/>
    <w:p w14:paraId="764C6720" w14:textId="77777777" w:rsidR="005C6E80" w:rsidRDefault="005C6E80" w:rsidP="00BC582D"/>
    <w:p w14:paraId="6C1D1BB3" w14:textId="77777777" w:rsidR="005C6E80" w:rsidRDefault="005C6E80" w:rsidP="00BC582D"/>
    <w:p w14:paraId="33BCA394" w14:textId="77777777" w:rsidR="005C6E80" w:rsidRDefault="005C6E80" w:rsidP="00BC582D"/>
  </w:endnote>
  <w:endnote w:type="continuationSeparator" w:id="0">
    <w:p w14:paraId="2AB0CE1A" w14:textId="77777777" w:rsidR="005C6E80" w:rsidRDefault="005C6E80" w:rsidP="00BC582D">
      <w:r>
        <w:continuationSeparator/>
      </w:r>
    </w:p>
    <w:p w14:paraId="5BDF8C4B" w14:textId="77777777" w:rsidR="005C6E80" w:rsidRDefault="005C6E80" w:rsidP="00BC582D"/>
    <w:p w14:paraId="2A15F2B6" w14:textId="77777777" w:rsidR="005C6E80" w:rsidRDefault="005C6E80" w:rsidP="00BC582D"/>
    <w:p w14:paraId="270D0550" w14:textId="77777777" w:rsidR="005C6E80" w:rsidRDefault="005C6E80" w:rsidP="00BC582D"/>
    <w:p w14:paraId="399195B2" w14:textId="77777777" w:rsidR="005C6E80" w:rsidRDefault="005C6E80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B76ECF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Footer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26762717" w:rsidR="009D1E8A" w:rsidRPr="009D1E8A" w:rsidRDefault="009D1E8A" w:rsidP="00BC582D">
        <w:pPr>
          <w:pStyle w:val="Footer"/>
          <w:rPr>
            <w:noProof/>
            <w:sz w:val="16"/>
            <w:szCs w:val="16"/>
          </w:rPr>
        </w:pPr>
        <w:bookmarkStart w:id="6" w:name="_Hlk87991430"/>
        <w:bookmarkStart w:id="7" w:name="_Hlk87991431"/>
        <w:bookmarkStart w:id="8" w:name="_Hlk87991442"/>
        <w:bookmarkStart w:id="9" w:name="_Hlk87991443"/>
        <w:bookmarkStart w:id="10" w:name="_Hlk87991460"/>
        <w:bookmarkStart w:id="11" w:name="_Hlk87991461"/>
        <w:bookmarkStart w:id="12" w:name="_Hlk87991476"/>
        <w:bookmarkStart w:id="13" w:name="_Hlk87991477"/>
        <w:r w:rsidRPr="00BC582D">
          <w:rPr>
            <w:noProof/>
            <w:sz w:val="14"/>
            <w:szCs w:val="14"/>
          </w:rPr>
          <w:t>V</w:t>
        </w:r>
        <w:r w:rsidR="00AE2CED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1A2E" w14:textId="77777777" w:rsidR="005C6E80" w:rsidRDefault="005C6E80" w:rsidP="00BC582D">
      <w:r>
        <w:separator/>
      </w:r>
    </w:p>
    <w:p w14:paraId="030E4024" w14:textId="77777777" w:rsidR="005C6E80" w:rsidRDefault="005C6E80" w:rsidP="00BC582D"/>
    <w:p w14:paraId="54BF47FE" w14:textId="77777777" w:rsidR="005C6E80" w:rsidRDefault="005C6E80" w:rsidP="00BC582D"/>
    <w:p w14:paraId="4939CDD7" w14:textId="77777777" w:rsidR="005C6E80" w:rsidRDefault="005C6E80" w:rsidP="00BC582D"/>
    <w:p w14:paraId="499A9788" w14:textId="77777777" w:rsidR="005C6E80" w:rsidRDefault="005C6E80" w:rsidP="00BC582D"/>
  </w:footnote>
  <w:footnote w:type="continuationSeparator" w:id="0">
    <w:p w14:paraId="7B83CC82" w14:textId="77777777" w:rsidR="005C6E80" w:rsidRDefault="005C6E80" w:rsidP="00BC582D">
      <w:r>
        <w:continuationSeparator/>
      </w:r>
    </w:p>
    <w:p w14:paraId="0A49A465" w14:textId="77777777" w:rsidR="005C6E80" w:rsidRDefault="005C6E80" w:rsidP="00BC582D"/>
    <w:p w14:paraId="46347242" w14:textId="77777777" w:rsidR="005C6E80" w:rsidRDefault="005C6E80" w:rsidP="00BC582D"/>
    <w:p w14:paraId="65103753" w14:textId="77777777" w:rsidR="005C6E80" w:rsidRDefault="005C6E80" w:rsidP="00BC582D"/>
    <w:p w14:paraId="3A2753D4" w14:textId="77777777" w:rsidR="005C6E80" w:rsidRDefault="005C6E80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B76ECF" w:rsidRPr="00500EC1" w:rsidRDefault="009E17CB" w:rsidP="00BC582D">
    <w:pPr>
      <w:pStyle w:val="Header"/>
    </w:pPr>
    <w:r w:rsidRPr="00500EC1">
      <w:t>SPC/CRGA 42 (12)</w:t>
    </w:r>
    <w:r>
      <w:t>/Paper 6.2</w:t>
    </w:r>
  </w:p>
  <w:p w14:paraId="24C305D7" w14:textId="77777777" w:rsidR="00B76ECF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B76ECF" w:rsidRPr="00500EC1" w:rsidRDefault="00B76ECF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65DBDC0" w:rsidR="00B76ECF" w:rsidRPr="003A7B7B" w:rsidRDefault="00B76ECF" w:rsidP="0092466A">
    <w:pPr>
      <w:pStyle w:val="Header"/>
      <w:ind w:left="-10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90455D5" w:rsidR="00B76ECF" w:rsidRDefault="00B76ECF" w:rsidP="00BC582D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F73DEE"/>
    <w:multiLevelType w:val="multilevel"/>
    <w:tmpl w:val="121293F8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5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32960"/>
    <w:multiLevelType w:val="multilevel"/>
    <w:tmpl w:val="F2006BE4"/>
    <w:lvl w:ilvl="0">
      <w:start w:val="1"/>
      <w:numFmt w:val="decimal"/>
      <w:lvlText w:val="%1."/>
      <w:lvlJc w:val="left"/>
      <w:pPr>
        <w:ind w:left="360" w:hanging="360"/>
      </w:pPr>
      <w:rPr>
        <w:rFonts w:ascii="Calibri-Light" w:hAnsi="Calibri-Light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-Light" w:hAnsi="Calibri-Light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-Light" w:hAnsi="Calibri-Light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-Light" w:hAnsi="Calibri-Light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-Light" w:hAnsi="Calibri-Light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-Light" w:hAnsi="Calibri-Light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-Light" w:hAnsi="Calibri-Light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-Light" w:hAnsi="Calibri-Light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-Light" w:hAnsi="Calibri-Light" w:hint="default"/>
        <w:b/>
        <w:color w:val="000000"/>
      </w:rPr>
    </w:lvl>
  </w:abstractNum>
  <w:abstractNum w:abstractNumId="20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6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8749">
    <w:abstractNumId w:val="31"/>
  </w:num>
  <w:num w:numId="2" w16cid:durableId="1225212698">
    <w:abstractNumId w:val="0"/>
  </w:num>
  <w:num w:numId="3" w16cid:durableId="127936698">
    <w:abstractNumId w:val="13"/>
  </w:num>
  <w:num w:numId="4" w16cid:durableId="1046488898">
    <w:abstractNumId w:val="6"/>
  </w:num>
  <w:num w:numId="5" w16cid:durableId="2020693396">
    <w:abstractNumId w:val="37"/>
  </w:num>
  <w:num w:numId="6" w16cid:durableId="598491221">
    <w:abstractNumId w:val="29"/>
  </w:num>
  <w:num w:numId="7" w16cid:durableId="1514607772">
    <w:abstractNumId w:val="12"/>
  </w:num>
  <w:num w:numId="8" w16cid:durableId="875310571">
    <w:abstractNumId w:val="34"/>
  </w:num>
  <w:num w:numId="9" w16cid:durableId="1199784084">
    <w:abstractNumId w:val="10"/>
  </w:num>
  <w:num w:numId="10" w16cid:durableId="778141654">
    <w:abstractNumId w:val="20"/>
  </w:num>
  <w:num w:numId="11" w16cid:durableId="2019429299">
    <w:abstractNumId w:val="3"/>
  </w:num>
  <w:num w:numId="12" w16cid:durableId="493834309">
    <w:abstractNumId w:val="36"/>
  </w:num>
  <w:num w:numId="13" w16cid:durableId="454100337">
    <w:abstractNumId w:val="25"/>
  </w:num>
  <w:num w:numId="14" w16cid:durableId="749545859">
    <w:abstractNumId w:val="14"/>
  </w:num>
  <w:num w:numId="15" w16cid:durableId="1010258284">
    <w:abstractNumId w:val="35"/>
  </w:num>
  <w:num w:numId="16" w16cid:durableId="1631935456">
    <w:abstractNumId w:val="22"/>
  </w:num>
  <w:num w:numId="17" w16cid:durableId="466626420">
    <w:abstractNumId w:val="30"/>
  </w:num>
  <w:num w:numId="18" w16cid:durableId="1641809636">
    <w:abstractNumId w:val="26"/>
  </w:num>
  <w:num w:numId="19" w16cid:durableId="1451053041">
    <w:abstractNumId w:val="21"/>
  </w:num>
  <w:num w:numId="20" w16cid:durableId="856164387">
    <w:abstractNumId w:val="27"/>
  </w:num>
  <w:num w:numId="21" w16cid:durableId="1273364713">
    <w:abstractNumId w:val="8"/>
  </w:num>
  <w:num w:numId="22" w16cid:durableId="1858304284">
    <w:abstractNumId w:val="15"/>
  </w:num>
  <w:num w:numId="23" w16cid:durableId="709500125">
    <w:abstractNumId w:val="4"/>
  </w:num>
  <w:num w:numId="24" w16cid:durableId="590431502">
    <w:abstractNumId w:val="23"/>
  </w:num>
  <w:num w:numId="25" w16cid:durableId="1644121340">
    <w:abstractNumId w:val="17"/>
  </w:num>
  <w:num w:numId="26" w16cid:durableId="1882669063">
    <w:abstractNumId w:val="11"/>
  </w:num>
  <w:num w:numId="27" w16cid:durableId="717124640">
    <w:abstractNumId w:val="16"/>
  </w:num>
  <w:num w:numId="28" w16cid:durableId="1226647027">
    <w:abstractNumId w:val="7"/>
  </w:num>
  <w:num w:numId="29" w16cid:durableId="1638605229">
    <w:abstractNumId w:val="5"/>
  </w:num>
  <w:num w:numId="30" w16cid:durableId="1158153014">
    <w:abstractNumId w:val="24"/>
  </w:num>
  <w:num w:numId="31" w16cid:durableId="1476945550">
    <w:abstractNumId w:val="9"/>
  </w:num>
  <w:num w:numId="32" w16cid:durableId="1776903220">
    <w:abstractNumId w:val="33"/>
  </w:num>
  <w:num w:numId="33" w16cid:durableId="702285449">
    <w:abstractNumId w:val="18"/>
  </w:num>
  <w:num w:numId="34" w16cid:durableId="377512687">
    <w:abstractNumId w:val="28"/>
  </w:num>
  <w:num w:numId="35" w16cid:durableId="789587475">
    <w:abstractNumId w:val="40"/>
  </w:num>
  <w:num w:numId="36" w16cid:durableId="162670221">
    <w:abstractNumId w:val="38"/>
  </w:num>
  <w:num w:numId="37" w16cid:durableId="1199583094">
    <w:abstractNumId w:val="39"/>
  </w:num>
  <w:num w:numId="38" w16cid:durableId="1959024353">
    <w:abstractNumId w:val="2"/>
  </w:num>
  <w:num w:numId="39" w16cid:durableId="548106916">
    <w:abstractNumId w:val="32"/>
  </w:num>
  <w:num w:numId="40" w16cid:durableId="662009324">
    <w:abstractNumId w:val="1"/>
  </w:num>
  <w:num w:numId="41" w16cid:durableId="6580983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5697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0FBB"/>
    <w:rsid w:val="000A206E"/>
    <w:rsid w:val="000A218D"/>
    <w:rsid w:val="000A690D"/>
    <w:rsid w:val="000B0BA6"/>
    <w:rsid w:val="000B0F9F"/>
    <w:rsid w:val="000B3DA1"/>
    <w:rsid w:val="000B5DE5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1B78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67F2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A70C1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6E80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4534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D2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04A8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2CED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6ECF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24F58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04262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  <w:style w:type="character" w:customStyle="1" w:styleId="Style7">
    <w:name w:val="Style7"/>
    <w:uiPriority w:val="1"/>
    <w:rsid w:val="008F04A8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2B44A9" w:rsidP="002B44A9">
          <w:pPr>
            <w:pStyle w:val="17B6271664BF46C7B08D1A3837DFA3C42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97892">
    <w:abstractNumId w:val="1"/>
  </w:num>
  <w:num w:numId="2" w16cid:durableId="6003375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E64C4"/>
    <w:rsid w:val="00436C76"/>
    <w:rsid w:val="00446EFF"/>
    <w:rsid w:val="004524A0"/>
    <w:rsid w:val="00480936"/>
    <w:rsid w:val="004942FE"/>
    <w:rsid w:val="004A1D5B"/>
    <w:rsid w:val="004D1769"/>
    <w:rsid w:val="004E592D"/>
    <w:rsid w:val="004E7268"/>
    <w:rsid w:val="004F48F5"/>
    <w:rsid w:val="00514497"/>
    <w:rsid w:val="00567F49"/>
    <w:rsid w:val="00583F10"/>
    <w:rsid w:val="005A2F5B"/>
    <w:rsid w:val="00685D26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43EF6"/>
    <w:rsid w:val="00870E36"/>
    <w:rsid w:val="008D16EE"/>
    <w:rsid w:val="00974831"/>
    <w:rsid w:val="00975613"/>
    <w:rsid w:val="00987EBF"/>
    <w:rsid w:val="009A3430"/>
    <w:rsid w:val="009A787B"/>
    <w:rsid w:val="009D408F"/>
    <w:rsid w:val="00A41813"/>
    <w:rsid w:val="00A66DDE"/>
    <w:rsid w:val="00A77DF7"/>
    <w:rsid w:val="00AC1BBA"/>
    <w:rsid w:val="00B208C2"/>
    <w:rsid w:val="00B23C7E"/>
    <w:rsid w:val="00B2460F"/>
    <w:rsid w:val="00B75FEC"/>
    <w:rsid w:val="00B943BC"/>
    <w:rsid w:val="00BE4E24"/>
    <w:rsid w:val="00BE79D8"/>
    <w:rsid w:val="00C72D34"/>
    <w:rsid w:val="00C83851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3592A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4A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7B6271664BF46C7B08D1A3837DFA3C42">
    <w:name w:val="17B6271664BF46C7B08D1A3837DFA3C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styleId="Footer">
    <w:name w:val="footer"/>
    <w:basedOn w:val="Normal"/>
    <w:link w:val="FooterChar"/>
    <w:uiPriority w:val="99"/>
    <w:rsid w:val="002B44A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4A9"/>
    <w:rPr>
      <w:rFonts w:eastAsia="Times New Roman" w:cstheme="minorHAnsi"/>
      <w:lang w:eastAsia="en-US"/>
    </w:rPr>
  </w:style>
  <w:style w:type="paragraph" w:customStyle="1" w:styleId="30561BE75C0641E793DDC1A6AB22F4711">
    <w:name w:val="30561BE75C0641E793DDC1A6AB22F471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444CB1BA08459283A05D5100B650A71">
    <w:name w:val="2A444CB1BA08459283A05D5100B650A7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1">
    <w:name w:val="160A4694C1C343439D80994964EB8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1">
    <w:name w:val="BBDEBF85594A4BF798A24160F760A8D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1">
    <w:name w:val="042AAFB7AFB44A8AA703B2C45FEC276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8" ma:contentTypeDescription="Create a new document." ma:contentTypeScope="" ma:versionID="975f924d01ee2a6afe4cbf7784dd6f4f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c19d81e2b44744858702d402b24af35a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71166-C903-4B0F-9CDF-D232DE5E0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Ane Zuloaga</cp:lastModifiedBy>
  <cp:revision>3</cp:revision>
  <cp:lastPrinted>2022-03-11T01:01:00Z</cp:lastPrinted>
  <dcterms:created xsi:type="dcterms:W3CDTF">2024-02-15T02:58:00Z</dcterms:created>
  <dcterms:modified xsi:type="dcterms:W3CDTF">2024-02-19T09:51:00Z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