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27FA81CA"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RFQ23-</w:t>
          </w:r>
          <w:r w:rsidR="00E60772">
            <w:rPr>
              <w:rStyle w:val="Calibri11NoBold"/>
              <w:b/>
              <w:bCs/>
            </w:rPr>
            <w:t>60</w:t>
          </w:r>
          <w:r w:rsidR="007E65CA">
            <w:rPr>
              <w:rStyle w:val="Calibri11NoBold"/>
              <w:b/>
              <w:bCs/>
            </w:rPr>
            <w:t>6</w:t>
          </w:r>
          <w:r w:rsidR="00F64067">
            <w:rPr>
              <w:rStyle w:val="Calibri11NoBold"/>
              <w:b/>
              <w:bCs/>
            </w:rPr>
            <w:t>7</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1883"/>
        <w:gridCol w:w="4903"/>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7E65CA">
        <w:tc>
          <w:tcPr>
            <w:tcW w:w="4833"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3"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7E65CA">
        <w:trPr>
          <w:trHeight w:val="70"/>
        </w:trPr>
        <w:tc>
          <w:tcPr>
            <w:tcW w:w="2950" w:type="dxa"/>
            <w:vMerge/>
            <w:vAlign w:val="center"/>
          </w:tcPr>
          <w:p w14:paraId="4315B372" w14:textId="77777777" w:rsidR="009904D8" w:rsidRPr="00F46154" w:rsidRDefault="009904D8" w:rsidP="00397604">
            <w:pPr>
              <w:spacing w:after="0"/>
            </w:pPr>
          </w:p>
        </w:tc>
        <w:tc>
          <w:tcPr>
            <w:tcW w:w="1883"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03"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7E65CA">
        <w:trPr>
          <w:trHeight w:val="70"/>
        </w:trPr>
        <w:tc>
          <w:tcPr>
            <w:tcW w:w="2950" w:type="dxa"/>
            <w:vMerge/>
            <w:vAlign w:val="center"/>
          </w:tcPr>
          <w:p w14:paraId="01639D61" w14:textId="77777777" w:rsidR="009904D8" w:rsidRPr="00F46154" w:rsidRDefault="009904D8" w:rsidP="00397604">
            <w:pPr>
              <w:spacing w:after="0"/>
            </w:pPr>
          </w:p>
        </w:tc>
        <w:tc>
          <w:tcPr>
            <w:tcW w:w="1883"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03"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35809E2B" w:rsidR="005749C3" w:rsidRPr="00397604" w:rsidRDefault="00012774" w:rsidP="00397604">
                <w:pPr>
                  <w:spacing w:after="0"/>
                  <w:rPr>
                    <w:b/>
                    <w:bCs/>
                    <w:sz w:val="24"/>
                    <w:szCs w:val="24"/>
                  </w:rPr>
                </w:pPr>
                <w:r>
                  <w:rPr>
                    <w:rStyle w:val="Style5"/>
                  </w:rPr>
                  <w:t>Technical Requirement 1</w:t>
                </w:r>
              </w:p>
            </w:tc>
          </w:sdtContent>
        </w:sdt>
      </w:tr>
      <w:tr w:rsidR="00F46154" w:rsidRPr="009A3992" w14:paraId="08801BEC" w14:textId="77777777" w:rsidTr="007E65CA">
        <w:bookmarkEnd w:id="1" w:displacedByCustomXml="next"/>
        <w:sdt>
          <w:sdtPr>
            <w:rPr>
              <w:rStyle w:val="Calibri11NoBold"/>
            </w:rPr>
            <w:id w:val="1786004688"/>
            <w:placeholder>
              <w:docPart w:val="CB6F9EB5224D4686B6D5E39582885138"/>
            </w:placeholder>
            <w15:color w:val="FF0000"/>
          </w:sdtPr>
          <w:sdtEndPr>
            <w:rPr>
              <w:rStyle w:val="DefaultParagraphFont"/>
              <w:i/>
              <w:iCs/>
              <w:color w:val="808080" w:themeColor="background1" w:themeShade="80"/>
            </w:rPr>
          </w:sdtEndPr>
          <w:sdtContent>
            <w:tc>
              <w:tcPr>
                <w:tcW w:w="4833" w:type="dxa"/>
                <w:gridSpan w:val="2"/>
                <w:vAlign w:val="center"/>
              </w:tcPr>
              <w:sdt>
                <w:sdtPr>
                  <w:rPr>
                    <w:rStyle w:val="Calibri11NoBold"/>
                  </w:rPr>
                  <w:id w:val="-1106653207"/>
                  <w:placeholder>
                    <w:docPart w:val="F799649190B744DDA24ECCA44A8495AA"/>
                  </w:placeholder>
                  <w15:color w:val="FF0000"/>
                </w:sdtPr>
                <w:sdtEndPr>
                  <w:rPr>
                    <w:rStyle w:val="DefaultParagraphFont"/>
                    <w:i/>
                    <w:iCs/>
                    <w:color w:val="808080" w:themeColor="background1" w:themeShade="80"/>
                    <w:lang w:eastAsia="fr-FR"/>
                  </w:rPr>
                </w:sdtEndPr>
                <w:sdtContent>
                  <w:p w14:paraId="59766908" w14:textId="4C266DED" w:rsidR="00F46154" w:rsidRPr="00035DDB" w:rsidRDefault="00000000" w:rsidP="00397604">
                    <w:pPr>
                      <w:spacing w:after="0"/>
                      <w:rPr>
                        <w:i/>
                        <w:iCs/>
                      </w:rPr>
                    </w:pPr>
                    <w:sdt>
                      <w:sdtPr>
                        <w:rPr>
                          <w:rStyle w:val="Calibri11NoBold"/>
                        </w:rPr>
                        <w:id w:val="2037462107"/>
                        <w:placeholder>
                          <w:docPart w:val="DA3AC960916C4B83BA196F92AC7C09AB"/>
                        </w:placeholder>
                        <w15:color w:val="FF0000"/>
                      </w:sdtPr>
                      <w:sdtEndPr>
                        <w:rPr>
                          <w:rStyle w:val="DefaultParagraphFont"/>
                          <w:i/>
                          <w:iCs/>
                          <w:color w:val="808080" w:themeColor="background1" w:themeShade="80"/>
                          <w:lang w:eastAsia="fr-FR"/>
                        </w:rPr>
                      </w:sdtEndPr>
                      <w:sdtContent>
                        <w:sdt>
                          <w:sdtPr>
                            <w:rPr>
                              <w:rStyle w:val="Calibri11NoBold"/>
                            </w:rPr>
                            <w:id w:val="1155342147"/>
                            <w:placeholder>
                              <w:docPart w:val="2A913857C6EB4E3D94A563FDDFED34E8"/>
                            </w:placeholder>
                            <w15:color w:val="FF0000"/>
                          </w:sdtPr>
                          <w:sdtEndPr>
                            <w:rPr>
                              <w:rStyle w:val="DefaultParagraphFont"/>
                              <w:i/>
                              <w:iCs/>
                              <w:color w:val="808080" w:themeColor="background1" w:themeShade="80"/>
                              <w:lang w:eastAsia="fr-FR"/>
                            </w:rPr>
                          </w:sdtEndPr>
                          <w:sdtContent>
                            <w:r w:rsidR="00F64067" w:rsidRPr="00687762">
                              <w:rPr>
                                <w:rStyle w:val="Calibri11NoBold"/>
                              </w:rPr>
                              <w:t xml:space="preserve">At least a degree qualification in </w:t>
                            </w:r>
                            <w:r w:rsidR="00F64067">
                              <w:rPr>
                                <w:rStyle w:val="Calibri11NoBold"/>
                              </w:rPr>
                              <w:t>Fine Arts, Arts Management, Curatorial or Museum studies</w:t>
                            </w:r>
                            <w:r w:rsidR="00F64067" w:rsidRPr="00687762">
                              <w:rPr>
                                <w:rStyle w:val="Calibri11NoBold"/>
                              </w:rPr>
                              <w:t>, or other relevant qualification, and/or equivalent and relevant work experience</w:t>
                            </w:r>
                          </w:sdtContent>
                        </w:sdt>
                      </w:sdtContent>
                    </w:sdt>
                  </w:p>
                </w:sdtContent>
              </w:sdt>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903" w:type="dxa"/>
                <w:vAlign w:val="center"/>
              </w:tcPr>
              <w:p w14:paraId="2EA84587" w14:textId="4E034618" w:rsidR="00F46154" w:rsidRPr="009A3992" w:rsidRDefault="00FA7771" w:rsidP="00E60772">
                <w:pPr>
                  <w:spacing w:after="0"/>
                  <w:jc w:val="cente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0EA23978" w:rsidR="0053212D" w:rsidRPr="00F52E7A" w:rsidRDefault="00012774" w:rsidP="00397604">
                    <w:pPr>
                      <w:spacing w:after="0"/>
                      <w:rPr>
                        <w:b/>
                        <w:bCs/>
                        <w:sz w:val="24"/>
                        <w:szCs w:val="24"/>
                      </w:rPr>
                    </w:pPr>
                    <w:r>
                      <w:rPr>
                        <w:rStyle w:val="Style5"/>
                      </w:rPr>
                      <w:t>Technical Requirement 2</w:t>
                    </w:r>
                  </w:p>
                </w:tc>
              </w:sdtContent>
            </w:sdt>
          </w:sdtContent>
        </w:sdt>
      </w:tr>
      <w:tr w:rsidR="00E35D67" w:rsidRPr="009A3992" w14:paraId="7D5F9B13" w14:textId="77777777" w:rsidTr="007E65CA">
        <w:tc>
          <w:tcPr>
            <w:tcW w:w="4833" w:type="dxa"/>
            <w:gridSpan w:val="2"/>
            <w:vAlign w:val="center"/>
          </w:tcPr>
          <w:p w14:paraId="00616C96" w14:textId="730116FD" w:rsidR="00565E36" w:rsidRPr="00E35D67" w:rsidRDefault="00000000" w:rsidP="00012774">
            <w:pPr>
              <w:pStyle w:val="NormalWeb"/>
              <w:spacing w:before="0" w:beforeAutospacing="0" w:after="0" w:afterAutospacing="0"/>
            </w:pPr>
            <w:sdt>
              <w:sdtPr>
                <w:rPr>
                  <w:rStyle w:val="Calibri11NoBold"/>
                </w:rPr>
                <w:id w:val="-705258574"/>
                <w:placeholder>
                  <w:docPart w:val="1C900B84D921489BA52EE549A034EB07"/>
                </w:placeholder>
                <w15:color w:val="FF0000"/>
              </w:sdtPr>
              <w:sdtEndPr>
                <w:rPr>
                  <w:rStyle w:val="DefaultParagraphFont"/>
                  <w:i/>
                  <w:iCs/>
                  <w:color w:val="808080" w:themeColor="background1" w:themeShade="80"/>
                  <w:lang w:eastAsia="fr-FR"/>
                </w:rPr>
              </w:sdtEndPr>
              <w:sdtContent>
                <w:sdt>
                  <w:sdtPr>
                    <w:rPr>
                      <w:rStyle w:val="Calibri11NoBold"/>
                    </w:rPr>
                    <w:id w:val="302966244"/>
                    <w:placeholder>
                      <w:docPart w:val="B4012847BF9242028F2DAA2CE7E9D32D"/>
                    </w:placeholder>
                    <w15:color w:val="FF0000"/>
                  </w:sdtPr>
                  <w:sdtEndPr>
                    <w:rPr>
                      <w:rStyle w:val="DefaultParagraphFont"/>
                      <w:i/>
                      <w:iCs/>
                      <w:color w:val="808080" w:themeColor="background1" w:themeShade="80"/>
                      <w:lang w:eastAsia="fr-FR"/>
                    </w:rPr>
                  </w:sdtEndPr>
                  <w:sdtContent>
                    <w:sdt>
                      <w:sdtPr>
                        <w:rPr>
                          <w:rStyle w:val="Calibri11NoBold"/>
                        </w:rPr>
                        <w:id w:val="1813134180"/>
                        <w:placeholder>
                          <w:docPart w:val="3F1693032B714C339618E1F1C1B2CCAD"/>
                        </w:placeholder>
                        <w15:color w:val="FF0000"/>
                      </w:sdtPr>
                      <w:sdtEndPr>
                        <w:rPr>
                          <w:rStyle w:val="DefaultParagraphFont"/>
                          <w:i/>
                          <w:iCs/>
                          <w:color w:val="808080" w:themeColor="background1" w:themeShade="80"/>
                          <w:lang w:eastAsia="fr-FR"/>
                        </w:rPr>
                      </w:sdtEndPr>
                      <w:sdtContent>
                        <w:r w:rsidR="00F64067" w:rsidRPr="00F64067">
                          <w:rPr>
                            <w:rStyle w:val="Calibri11NoBold"/>
                          </w:rPr>
                          <w:t>R</w:t>
                        </w:r>
                        <w:r w:rsidR="00F64067" w:rsidRPr="00F64067">
                          <w:t>elevant</w:t>
                        </w:r>
                        <w:r w:rsidR="00F64067" w:rsidRPr="00687762">
                          <w:t xml:space="preserve"> work experience in the Pacific </w:t>
                        </w:r>
                        <w:r w:rsidR="00F64067" w:rsidRPr="0081263D">
                          <w:t>region/international non-governmental membership-based organisations working with a deadline driven environment</w:t>
                        </w:r>
                        <w:r w:rsidR="00F64067">
                          <w:t xml:space="preserve"> and experience working with artists, cultural custodians, Pacific Elders and across diverse cultures and sectors is essential as curation expertise</w:t>
                        </w:r>
                      </w:sdtContent>
                    </w:sdt>
                  </w:sdtContent>
                </w:sdt>
              </w:sdtContent>
            </w:sdt>
          </w:p>
        </w:tc>
        <w:sdt>
          <w:sdtPr>
            <w:id w:val="-215974737"/>
            <w:placeholder>
              <w:docPart w:val="DA4D5803AB784AEDA33A0801C2E3269C"/>
            </w:placeholder>
            <w:showingPlcHdr/>
            <w15:color w:val="FFFF99"/>
          </w:sdtPr>
          <w:sdtContent>
            <w:tc>
              <w:tcPr>
                <w:tcW w:w="4903"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1FD6321"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7E65CA">
        <w:tc>
          <w:tcPr>
            <w:tcW w:w="4833" w:type="dxa"/>
            <w:gridSpan w:val="2"/>
            <w:vAlign w:val="center"/>
          </w:tcPr>
          <w:p w14:paraId="33337C32" w14:textId="6F24EDF6" w:rsidR="001D5057" w:rsidRPr="00217D3D" w:rsidRDefault="00000000" w:rsidP="00397604">
            <w:pPr>
              <w:spacing w:after="0"/>
            </w:pPr>
            <w:sdt>
              <w:sdtPr>
                <w:rPr>
                  <w:rStyle w:val="Calibri11NoBold"/>
                </w:rPr>
                <w:id w:val="766120989"/>
                <w:placeholder>
                  <w:docPart w:val="0B961855F70F44C79F44603FD68F7E98"/>
                </w:placeholder>
                <w15:color w:val="FF0000"/>
              </w:sdtPr>
              <w:sdtEndPr>
                <w:rPr>
                  <w:rStyle w:val="DefaultParagraphFont"/>
                  <w:i/>
                  <w:iCs/>
                  <w:color w:val="808080" w:themeColor="background1" w:themeShade="80"/>
                  <w:lang w:eastAsia="fr-FR"/>
                </w:rPr>
              </w:sdtEndPr>
              <w:sdtContent>
                <w:r w:rsidR="00F64067" w:rsidRPr="00E24603">
                  <w:rPr>
                    <w:rStyle w:val="Calibri11NoBold"/>
                  </w:rPr>
                  <w:t>A good sense of visual awareness and a</w:t>
                </w:r>
                <w:r w:rsidR="00F64067" w:rsidRPr="00E24603">
                  <w:rPr>
                    <w:rStyle w:val="normaltextrun"/>
                    <w:rFonts w:ascii="Calibri" w:hAnsi="Calibri" w:cs="Calibri"/>
                    <w:color w:val="000000"/>
                    <w:bdr w:val="none" w:sz="0" w:space="0" w:color="auto" w:frame="1"/>
                  </w:rPr>
                  <w:t>t least five years’ experience working in the arts, culture sector/ cultural and creative industries and ability to work under pressure and meet tight deadlines, adaptability and patience, with a strong sense of style needed to capture arts, culture and creative industries</w:t>
                </w:r>
              </w:sdtContent>
            </w:sdt>
          </w:p>
        </w:tc>
        <w:sdt>
          <w:sdtPr>
            <w:id w:val="1332874471"/>
            <w:placeholder>
              <w:docPart w:val="572FC1E8D3A14343AC161ABBB8DAD143"/>
            </w:placeholder>
            <w:showingPlcHdr/>
            <w15:color w:val="FFFF99"/>
          </w:sdtPr>
          <w:sdtContent>
            <w:tc>
              <w:tcPr>
                <w:tcW w:w="4903"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340429" w:rsidRPr="00AE35C5" w14:paraId="13DEC734" w14:textId="77777777" w:rsidTr="3A347724">
        <w:sdt>
          <w:sdtPr>
            <w:rPr>
              <w:rStyle w:val="Style5"/>
            </w:rPr>
            <w:id w:val="1541006141"/>
            <w:placeholder>
              <w:docPart w:val="B9D66C68B2C6480AA502C7527D601343"/>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4119BFC5" w14:textId="6828D3F3" w:rsidR="00340429" w:rsidRPr="00F52E7A" w:rsidRDefault="00012774" w:rsidP="00397604">
                <w:pPr>
                  <w:spacing w:after="0"/>
                  <w:rPr>
                    <w:b/>
                    <w:bCs/>
                    <w:sz w:val="24"/>
                    <w:szCs w:val="24"/>
                  </w:rPr>
                </w:pPr>
                <w:r>
                  <w:rPr>
                    <w:rStyle w:val="Style5"/>
                  </w:rPr>
                  <w:t>Technical Requirement 4</w:t>
                </w:r>
              </w:p>
            </w:tc>
          </w:sdtContent>
        </w:sdt>
      </w:tr>
      <w:tr w:rsidR="001D5057" w:rsidRPr="009A3992" w14:paraId="55A45E85" w14:textId="77777777" w:rsidTr="007E65CA">
        <w:sdt>
          <w:sdtPr>
            <w:rPr>
              <w:rStyle w:val="Calibri11NoBold"/>
            </w:rPr>
            <w:id w:val="-1244559078"/>
            <w:placeholder>
              <w:docPart w:val="832A8F6946E44DB1A0AAA7599D72DEE1"/>
            </w:placeholder>
            <w15:color w:val="FF0000"/>
          </w:sdtPr>
          <w:sdtEndPr>
            <w:rPr>
              <w:rStyle w:val="DefaultParagraphFont"/>
              <w:i/>
              <w:iCs/>
              <w:color w:val="808080" w:themeColor="background1" w:themeShade="80"/>
            </w:rPr>
          </w:sdtEndPr>
          <w:sdtContent>
            <w:tc>
              <w:tcPr>
                <w:tcW w:w="4833" w:type="dxa"/>
                <w:gridSpan w:val="2"/>
                <w:vAlign w:val="center"/>
              </w:tcPr>
              <w:p w14:paraId="520649DE" w14:textId="4DD509F6" w:rsidR="001D5057" w:rsidRPr="00E35D67" w:rsidRDefault="00000000" w:rsidP="00397604">
                <w:pPr>
                  <w:spacing w:after="0"/>
                </w:pPr>
                <w:sdt>
                  <w:sdtPr>
                    <w:rPr>
                      <w:rStyle w:val="Calibri11NoBold"/>
                    </w:rPr>
                    <w:id w:val="-453094059"/>
                    <w:placeholder>
                      <w:docPart w:val="875D0C1CA4964F6AA1CE29713B93F7A4"/>
                    </w:placeholder>
                    <w15:color w:val="FF0000"/>
                  </w:sdtPr>
                  <w:sdtEndPr>
                    <w:rPr>
                      <w:rStyle w:val="DefaultParagraphFont"/>
                      <w:i/>
                      <w:iCs/>
                      <w:color w:val="808080" w:themeColor="background1" w:themeShade="80"/>
                      <w:lang w:eastAsia="fr-FR"/>
                    </w:rPr>
                  </w:sdtEndPr>
                  <w:sdtContent>
                    <w:sdt>
                      <w:sdtPr>
                        <w:rPr>
                          <w:rStyle w:val="Calibri11NoBold"/>
                        </w:rPr>
                        <w:id w:val="-327290328"/>
                        <w:placeholder>
                          <w:docPart w:val="FA8908784BD64AC49A434D891355531C"/>
                        </w:placeholder>
                        <w15:color w:val="FF0000"/>
                      </w:sdtPr>
                      <w:sdtEndPr>
                        <w:rPr>
                          <w:rStyle w:val="DefaultParagraphFont"/>
                          <w:i/>
                          <w:iCs/>
                          <w:color w:val="808080" w:themeColor="background1" w:themeShade="80"/>
                          <w:lang w:eastAsia="fr-FR"/>
                        </w:rPr>
                      </w:sdtEndPr>
                      <w:sdtContent>
                        <w:sdt>
                          <w:sdtPr>
                            <w:rPr>
                              <w:rStyle w:val="Calibri11NoBold"/>
                            </w:rPr>
                            <w:id w:val="-109281833"/>
                            <w:placeholder>
                              <w:docPart w:val="CB20BC17AAAF4B369A460387426C0089"/>
                            </w:placeholder>
                            <w15:color w:val="FF0000"/>
                          </w:sdtPr>
                          <w:sdtEndPr>
                            <w:rPr>
                              <w:rStyle w:val="DefaultParagraphFont"/>
                              <w:i/>
                              <w:iCs/>
                              <w:color w:val="808080" w:themeColor="background1" w:themeShade="80"/>
                              <w:lang w:eastAsia="fr-FR"/>
                            </w:rPr>
                          </w:sdtEndPr>
                          <w:sdtContent>
                            <w:sdt>
                              <w:sdtPr>
                                <w:rPr>
                                  <w:rStyle w:val="Calibri11NoBold"/>
                                </w:rPr>
                                <w:id w:val="-1823184246"/>
                                <w:placeholder>
                                  <w:docPart w:val="B654760BCA61440A836ACFEA7C07B10F"/>
                                </w:placeholder>
                                <w15:color w:val="FF0000"/>
                              </w:sdtPr>
                              <w:sdtEndPr>
                                <w:rPr>
                                  <w:rStyle w:val="DefaultParagraphFont"/>
                                  <w:i/>
                                  <w:iCs/>
                                  <w:color w:val="808080" w:themeColor="background1" w:themeShade="80"/>
                                  <w:lang w:eastAsia="fr-FR"/>
                                </w:rPr>
                              </w:sdtEndPr>
                              <w:sdtContent>
                                <w:r w:rsidR="00F64067" w:rsidRPr="003A03A8">
                                  <w:rPr>
                                    <w:lang w:eastAsia="en-GB"/>
                                  </w:rPr>
                                  <w:t xml:space="preserve">Demonstrated experience in designing and producing </w:t>
                                </w:r>
                                <w:r w:rsidR="00F64067">
                                  <w:rPr>
                                    <w:lang w:eastAsia="en-GB"/>
                                  </w:rPr>
                                  <w:t>exhibitions which are</w:t>
                                </w:r>
                                <w:r w:rsidR="00F64067" w:rsidRPr="003A03A8">
                                  <w:rPr>
                                    <w:lang w:eastAsia="en-GB"/>
                                  </w:rPr>
                                  <w:t xml:space="preserve"> </w:t>
                                </w:r>
                                <w:r w:rsidR="00F64067">
                                  <w:rPr>
                                    <w:lang w:eastAsia="en-GB"/>
                                  </w:rPr>
                                  <w:t xml:space="preserve">a </w:t>
                                </w:r>
                                <w:r w:rsidR="00F64067" w:rsidRPr="003A03A8">
                                  <w:rPr>
                                    <w:lang w:eastAsia="en-GB"/>
                                  </w:rPr>
                                  <w:t>Pacific orientated fit for Pacific audience</w:t>
                                </w:r>
                                <w:r w:rsidR="00F64067">
                                  <w:rPr>
                                    <w:lang w:eastAsia="en-GB"/>
                                  </w:rPr>
                                  <w:t>, innovative and a high level of attention to detail, including a strong sense of culturally appropriate language and understanding of the diversity of interpretation across the region</w:t>
                                </w:r>
                                <w:r w:rsidR="00F64067" w:rsidRPr="003A03A8">
                                  <w:rPr>
                                    <w:lang w:eastAsia="en-GB"/>
                                  </w:rPr>
                                  <w:t xml:space="preserve"> </w:t>
                                </w:r>
                              </w:sdtContent>
                            </w:sdt>
                          </w:sdtContent>
                        </w:sdt>
                      </w:sdtContent>
                    </w:sdt>
                  </w:sdtContent>
                </w:sdt>
              </w:p>
            </w:tc>
          </w:sdtContent>
        </w:sdt>
        <w:sdt>
          <w:sdtPr>
            <w:id w:val="-1183821638"/>
            <w:placeholder>
              <w:docPart w:val="0F713A876676485BAE77F52F323D5024"/>
            </w:placeholder>
            <w:showingPlcHdr/>
            <w15:color w:val="FFFF99"/>
          </w:sdtPr>
          <w:sdtContent>
            <w:tc>
              <w:tcPr>
                <w:tcW w:w="4903" w:type="dxa"/>
                <w:vAlign w:val="center"/>
              </w:tcPr>
              <w:p w14:paraId="564CA6B5" w14:textId="2AF450F0" w:rsidR="001D5057" w:rsidRPr="009A3992" w:rsidRDefault="001D5057" w:rsidP="00E60772">
                <w:pPr>
                  <w:spacing w:after="0"/>
                  <w:jc w:val="center"/>
                </w:pPr>
                <w:r w:rsidRPr="00FA7771">
                  <w:rPr>
                    <w:i/>
                    <w:iCs/>
                    <w:color w:val="808080" w:themeColor="background1" w:themeShade="80"/>
                  </w:rPr>
                  <w:t>[Bidder’s answer]</w:t>
                </w:r>
              </w:p>
            </w:tc>
          </w:sdtContent>
        </w:sdt>
      </w:tr>
      <w:tr w:rsidR="007E65CA" w:rsidRPr="00F52E7A" w14:paraId="619494DF" w14:textId="77777777" w:rsidTr="007E65CA">
        <w:sdt>
          <w:sdtPr>
            <w:rPr>
              <w:rStyle w:val="Style5"/>
            </w:rPr>
            <w:id w:val="1221942917"/>
            <w:placeholder>
              <w:docPart w:val="711FABA5595E49F1999EA3C80DC502E0"/>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4BFDC5A8" w14:textId="17D1B000" w:rsidR="007E65CA" w:rsidRPr="00F52E7A" w:rsidRDefault="007E65CA" w:rsidP="00705E84">
                <w:pPr>
                  <w:spacing w:after="0"/>
                  <w:rPr>
                    <w:b/>
                    <w:bCs/>
                    <w:sz w:val="24"/>
                    <w:szCs w:val="24"/>
                  </w:rPr>
                </w:pPr>
                <w:r>
                  <w:rPr>
                    <w:rStyle w:val="Style5"/>
                  </w:rPr>
                  <w:t xml:space="preserve">Technical Requirement </w:t>
                </w:r>
                <w:r w:rsidR="00F64067">
                  <w:rPr>
                    <w:rStyle w:val="Style5"/>
                  </w:rPr>
                  <w:t>5</w:t>
                </w:r>
              </w:p>
            </w:tc>
          </w:sdtContent>
        </w:sdt>
      </w:tr>
      <w:tr w:rsidR="007E65CA" w:rsidRPr="009A3992" w14:paraId="719AE2D8" w14:textId="77777777" w:rsidTr="007E65CA">
        <w:sdt>
          <w:sdtPr>
            <w:rPr>
              <w:rStyle w:val="Calibri11NoBold"/>
            </w:rPr>
            <w:id w:val="1572084457"/>
            <w:placeholder>
              <w:docPart w:val="7F96A3286411438BB792E5FEA47A3017"/>
            </w:placeholder>
            <w15:color w:val="FF0000"/>
          </w:sdtPr>
          <w:sdtEndPr>
            <w:rPr>
              <w:rStyle w:val="DefaultParagraphFont"/>
              <w:i/>
              <w:iCs/>
              <w:color w:val="808080" w:themeColor="background1" w:themeShade="80"/>
            </w:rPr>
          </w:sdtEndPr>
          <w:sdtContent>
            <w:tc>
              <w:tcPr>
                <w:tcW w:w="4833" w:type="dxa"/>
                <w:gridSpan w:val="2"/>
                <w:vAlign w:val="center"/>
              </w:tcPr>
              <w:p w14:paraId="1C201CDC" w14:textId="0C7997DD" w:rsidR="007E65CA" w:rsidRPr="00E35D67" w:rsidRDefault="00000000" w:rsidP="00705E84">
                <w:pPr>
                  <w:spacing w:after="0"/>
                </w:pPr>
                <w:sdt>
                  <w:sdtPr>
                    <w:rPr>
                      <w:rStyle w:val="Calibri11NoBold"/>
                    </w:rPr>
                    <w:id w:val="-1550909329"/>
                    <w:placeholder>
                      <w:docPart w:val="49450F7EE6E745DC81171EB96F40BF0B"/>
                    </w:placeholder>
                    <w15:color w:val="FF0000"/>
                  </w:sdtPr>
                  <w:sdtEndPr>
                    <w:rPr>
                      <w:rStyle w:val="DefaultParagraphFont"/>
                      <w:i/>
                      <w:iCs/>
                      <w:color w:val="808080" w:themeColor="background1" w:themeShade="80"/>
                      <w:lang w:eastAsia="fr-FR"/>
                    </w:rPr>
                  </w:sdtEndPr>
                  <w:sdtContent>
                    <w:sdt>
                      <w:sdtPr>
                        <w:rPr>
                          <w:rStyle w:val="Calibri11NoBold"/>
                        </w:rPr>
                        <w:id w:val="1337349390"/>
                        <w:placeholder>
                          <w:docPart w:val="B802AECD77B746EC91C575C7BE1BF061"/>
                        </w:placeholder>
                        <w15:color w:val="FF0000"/>
                      </w:sdtPr>
                      <w:sdtEndPr>
                        <w:rPr>
                          <w:rStyle w:val="DefaultParagraphFont"/>
                          <w:i/>
                          <w:iCs/>
                          <w:color w:val="808080" w:themeColor="background1" w:themeShade="80"/>
                          <w:lang w:eastAsia="fr-FR"/>
                        </w:rPr>
                      </w:sdtEndPr>
                      <w:sdtContent>
                        <w:r w:rsidR="007E65CA" w:rsidRPr="00C01881">
                          <w:rPr>
                            <w:rStyle w:val="Calibri11NoBold"/>
                          </w:rPr>
                          <w:t>Demonstrated awareness on issues around ICIP and respect for cultural protocols and processes</w:t>
                        </w:r>
                      </w:sdtContent>
                    </w:sdt>
                    <w:r w:rsidR="007E65CA">
                      <w:rPr>
                        <w:rStyle w:val="Calibri11NoBold"/>
                      </w:rPr>
                      <w:t xml:space="preserve"> </w:t>
                    </w:r>
                  </w:sdtContent>
                </w:sdt>
              </w:p>
            </w:tc>
          </w:sdtContent>
        </w:sdt>
        <w:sdt>
          <w:sdtPr>
            <w:id w:val="364487751"/>
            <w:placeholder>
              <w:docPart w:val="95699CE3A8B54387B56D9E90B552255D"/>
            </w:placeholder>
            <w:showingPlcHdr/>
            <w15:color w:val="FFFF99"/>
          </w:sdtPr>
          <w:sdtContent>
            <w:tc>
              <w:tcPr>
                <w:tcW w:w="4903" w:type="dxa"/>
                <w:vAlign w:val="center"/>
              </w:tcPr>
              <w:p w14:paraId="16FFE257" w14:textId="77777777" w:rsidR="007E65CA" w:rsidRPr="009A3992" w:rsidRDefault="007E65CA" w:rsidP="00705E84">
                <w:pPr>
                  <w:spacing w:after="0"/>
                  <w:jc w:val="center"/>
                </w:pPr>
                <w:r w:rsidRPr="00FA7771">
                  <w:rPr>
                    <w:i/>
                    <w:iCs/>
                    <w:color w:val="808080" w:themeColor="background1" w:themeShade="80"/>
                  </w:rPr>
                  <w:t>[Bidder’s answer]</w:t>
                </w:r>
              </w:p>
            </w:tc>
          </w:sdtContent>
        </w:sdt>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D82BBA">
      <w:headerReference w:type="even" r:id="rId11"/>
      <w:headerReference w:type="default" r:id="rId12"/>
      <w:footerReference w:type="default" r:id="rId13"/>
      <w:footerReference w:type="first" r:id="rId14"/>
      <w:pgSz w:w="11906" w:h="16838" w:code="9"/>
      <w:pgMar w:top="851" w:right="1080" w:bottom="709"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0FEC" w14:textId="77777777" w:rsidR="00E87861" w:rsidRDefault="00E87861" w:rsidP="00BC582D">
      <w:r>
        <w:separator/>
      </w:r>
    </w:p>
    <w:p w14:paraId="3CFCC759" w14:textId="77777777" w:rsidR="00E87861" w:rsidRDefault="00E87861" w:rsidP="00BC582D"/>
    <w:p w14:paraId="4878697D" w14:textId="77777777" w:rsidR="00E87861" w:rsidRDefault="00E87861" w:rsidP="00BC582D"/>
    <w:p w14:paraId="4E73B72D" w14:textId="77777777" w:rsidR="00E87861" w:rsidRDefault="00E87861" w:rsidP="00BC582D"/>
    <w:p w14:paraId="48472039" w14:textId="77777777" w:rsidR="00E87861" w:rsidRDefault="00E87861" w:rsidP="00BC582D"/>
  </w:endnote>
  <w:endnote w:type="continuationSeparator" w:id="0">
    <w:p w14:paraId="43790689" w14:textId="77777777" w:rsidR="00E87861" w:rsidRDefault="00E87861" w:rsidP="00BC582D">
      <w:r>
        <w:continuationSeparator/>
      </w:r>
    </w:p>
    <w:p w14:paraId="14FC9EE6" w14:textId="77777777" w:rsidR="00E87861" w:rsidRDefault="00E87861" w:rsidP="00BC582D"/>
    <w:p w14:paraId="3A688AF6" w14:textId="77777777" w:rsidR="00E87861" w:rsidRDefault="00E87861" w:rsidP="00BC582D"/>
    <w:p w14:paraId="57A7DC0D" w14:textId="77777777" w:rsidR="00E87861" w:rsidRDefault="00E87861" w:rsidP="00BC582D"/>
    <w:p w14:paraId="5DB1D303" w14:textId="77777777" w:rsidR="00E87861" w:rsidRDefault="00E87861"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B699" w14:textId="77777777" w:rsidR="00E87861" w:rsidRDefault="00E87861" w:rsidP="00BC582D">
      <w:r>
        <w:separator/>
      </w:r>
    </w:p>
    <w:p w14:paraId="1210EB1E" w14:textId="77777777" w:rsidR="00E87861" w:rsidRDefault="00E87861" w:rsidP="00BC582D"/>
    <w:p w14:paraId="2E18A814" w14:textId="77777777" w:rsidR="00E87861" w:rsidRDefault="00E87861" w:rsidP="00BC582D"/>
    <w:p w14:paraId="02F4DA5D" w14:textId="77777777" w:rsidR="00E87861" w:rsidRDefault="00E87861" w:rsidP="00BC582D"/>
    <w:p w14:paraId="0669E620" w14:textId="77777777" w:rsidR="00E87861" w:rsidRDefault="00E87861" w:rsidP="00BC582D"/>
  </w:footnote>
  <w:footnote w:type="continuationSeparator" w:id="0">
    <w:p w14:paraId="593F9DDF" w14:textId="77777777" w:rsidR="00E87861" w:rsidRDefault="00E87861" w:rsidP="00BC582D">
      <w:r>
        <w:continuationSeparator/>
      </w:r>
    </w:p>
    <w:p w14:paraId="789857DA" w14:textId="77777777" w:rsidR="00E87861" w:rsidRDefault="00E87861" w:rsidP="00BC582D"/>
    <w:p w14:paraId="076F34A5" w14:textId="77777777" w:rsidR="00E87861" w:rsidRDefault="00E87861" w:rsidP="00BC582D"/>
    <w:p w14:paraId="50434787" w14:textId="77777777" w:rsidR="00E87861" w:rsidRDefault="00E87861" w:rsidP="00BC582D"/>
    <w:p w14:paraId="401BD89D" w14:textId="77777777" w:rsidR="00E87861" w:rsidRDefault="00E87861"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607580264" name="Picture 607580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64C4"/>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BA"/>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87861"/>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2B44A9" w:rsidP="002B44A9">
          <w:pPr>
            <w:pStyle w:val="832A8F6946E44DB1A0AAA7599D72DEE12"/>
          </w:pPr>
          <w:r w:rsidRPr="00035DDB">
            <w:rPr>
              <w:i/>
              <w:iCs/>
              <w:color w:val="808080" w:themeColor="background1" w:themeShade="80"/>
            </w:rPr>
            <w:t>[Details of the technical requirements established by SPC]</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2B44A9" w:rsidP="002B44A9">
          <w:pPr>
            <w:pStyle w:val="0F713A876676485BAE77F52F323D5024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9D66C68B2C6480AA502C7527D601343"/>
        <w:category>
          <w:name w:val="General"/>
          <w:gallery w:val="placeholder"/>
        </w:category>
        <w:types>
          <w:type w:val="bbPlcHdr"/>
        </w:types>
        <w:behaviors>
          <w:behavior w:val="content"/>
        </w:behaviors>
        <w:guid w:val="{3C436B89-4395-422A-9612-8535AAFF456C}"/>
      </w:docPartPr>
      <w:docPartBody>
        <w:p w:rsidR="00EB7E5D" w:rsidRDefault="008E1D97" w:rsidP="008E1D97">
          <w:pPr>
            <w:pStyle w:val="B9D66C68B2C6480AA502C7527D60134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F799649190B744DDA24ECCA44A8495AA"/>
        <w:category>
          <w:name w:val="General"/>
          <w:gallery w:val="placeholder"/>
        </w:category>
        <w:types>
          <w:type w:val="bbPlcHdr"/>
        </w:types>
        <w:behaviors>
          <w:behavior w:val="content"/>
        </w:behaviors>
        <w:guid w:val="{AC0784F2-1E1A-41A0-BB0C-370FE914BC54}"/>
      </w:docPartPr>
      <w:docPartBody>
        <w:p w:rsidR="009539FE" w:rsidRDefault="00EA4F74" w:rsidP="00EA4F74">
          <w:pPr>
            <w:pStyle w:val="F799649190B744DDA24ECCA44A8495A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A3AC960916C4B83BA196F92AC7C09AB"/>
        <w:category>
          <w:name w:val="General"/>
          <w:gallery w:val="placeholder"/>
        </w:category>
        <w:types>
          <w:type w:val="bbPlcHdr"/>
        </w:types>
        <w:behaviors>
          <w:behavior w:val="content"/>
        </w:behaviors>
        <w:guid w:val="{9CCE20AE-26D1-4EB8-BCB5-DB4E90D337C2}"/>
      </w:docPartPr>
      <w:docPartBody>
        <w:p w:rsidR="006510D9" w:rsidRDefault="00262BEE" w:rsidP="00262BEE">
          <w:pPr>
            <w:pStyle w:val="DA3AC960916C4B83BA196F92AC7C09A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75D0C1CA4964F6AA1CE29713B93F7A4"/>
        <w:category>
          <w:name w:val="General"/>
          <w:gallery w:val="placeholder"/>
        </w:category>
        <w:types>
          <w:type w:val="bbPlcHdr"/>
        </w:types>
        <w:behaviors>
          <w:behavior w:val="content"/>
        </w:behaviors>
        <w:guid w:val="{CD5DF273-6D1E-4946-93C1-AEC9434B8B91}"/>
      </w:docPartPr>
      <w:docPartBody>
        <w:p w:rsidR="006510D9" w:rsidRDefault="00262BEE" w:rsidP="00262BEE">
          <w:pPr>
            <w:pStyle w:val="875D0C1CA4964F6AA1CE29713B93F7A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A8908784BD64AC49A434D891355531C"/>
        <w:category>
          <w:name w:val="General"/>
          <w:gallery w:val="placeholder"/>
        </w:category>
        <w:types>
          <w:type w:val="bbPlcHdr"/>
        </w:types>
        <w:behaviors>
          <w:behavior w:val="content"/>
        </w:behaviors>
        <w:guid w:val="{CF121B33-A828-4FE1-BC32-B389C4D97522}"/>
      </w:docPartPr>
      <w:docPartBody>
        <w:p w:rsidR="006510D9" w:rsidRDefault="00262BEE" w:rsidP="00262BEE">
          <w:pPr>
            <w:pStyle w:val="FA8908784BD64AC49A434D891355531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B20BC17AAAF4B369A460387426C0089"/>
        <w:category>
          <w:name w:val="General"/>
          <w:gallery w:val="placeholder"/>
        </w:category>
        <w:types>
          <w:type w:val="bbPlcHdr"/>
        </w:types>
        <w:behaviors>
          <w:behavior w:val="content"/>
        </w:behaviors>
        <w:guid w:val="{252CB739-4ECD-44C0-B536-CA193BD804BA}"/>
      </w:docPartPr>
      <w:docPartBody>
        <w:p w:rsidR="00057D10" w:rsidRDefault="006510D9" w:rsidP="006510D9">
          <w:pPr>
            <w:pStyle w:val="CB20BC17AAAF4B369A460387426C008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11FABA5595E49F1999EA3C80DC502E0"/>
        <w:category>
          <w:name w:val="General"/>
          <w:gallery w:val="placeholder"/>
        </w:category>
        <w:types>
          <w:type w:val="bbPlcHdr"/>
        </w:types>
        <w:behaviors>
          <w:behavior w:val="content"/>
        </w:behaviors>
        <w:guid w:val="{B1BEE1F6-5B98-4C7C-9428-25A02EF7E5FC}"/>
      </w:docPartPr>
      <w:docPartBody>
        <w:p w:rsidR="00A565E4" w:rsidRDefault="00057D10" w:rsidP="00057D10">
          <w:pPr>
            <w:pStyle w:val="711FABA5595E49F1999EA3C80DC502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F96A3286411438BB792E5FEA47A3017"/>
        <w:category>
          <w:name w:val="General"/>
          <w:gallery w:val="placeholder"/>
        </w:category>
        <w:types>
          <w:type w:val="bbPlcHdr"/>
        </w:types>
        <w:behaviors>
          <w:behavior w:val="content"/>
        </w:behaviors>
        <w:guid w:val="{5E2C9A6D-D628-4959-BA45-324649F30877}"/>
      </w:docPartPr>
      <w:docPartBody>
        <w:p w:rsidR="00A565E4" w:rsidRDefault="00057D10" w:rsidP="00057D10">
          <w:pPr>
            <w:pStyle w:val="7F96A3286411438BB792E5FEA47A3017"/>
          </w:pPr>
          <w:r w:rsidRPr="00035DDB">
            <w:rPr>
              <w:i/>
              <w:iCs/>
              <w:color w:val="808080" w:themeColor="background1" w:themeShade="80"/>
            </w:rPr>
            <w:t>[Details of the technical requirements established by SPC]</w:t>
          </w:r>
        </w:p>
      </w:docPartBody>
    </w:docPart>
    <w:docPart>
      <w:docPartPr>
        <w:name w:val="49450F7EE6E745DC81171EB96F40BF0B"/>
        <w:category>
          <w:name w:val="General"/>
          <w:gallery w:val="placeholder"/>
        </w:category>
        <w:types>
          <w:type w:val="bbPlcHdr"/>
        </w:types>
        <w:behaviors>
          <w:behavior w:val="content"/>
        </w:behaviors>
        <w:guid w:val="{D2DB2F18-C6BB-404D-BB79-3F0A1A0F5B70}"/>
      </w:docPartPr>
      <w:docPartBody>
        <w:p w:rsidR="00A565E4" w:rsidRDefault="00057D10" w:rsidP="00057D10">
          <w:pPr>
            <w:pStyle w:val="49450F7EE6E745DC81171EB96F40BF0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5699CE3A8B54387B56D9E90B552255D"/>
        <w:category>
          <w:name w:val="General"/>
          <w:gallery w:val="placeholder"/>
        </w:category>
        <w:types>
          <w:type w:val="bbPlcHdr"/>
        </w:types>
        <w:behaviors>
          <w:behavior w:val="content"/>
        </w:behaviors>
        <w:guid w:val="{A94DBCAC-37E2-4B0F-AD7B-8C17EC666DC1}"/>
      </w:docPartPr>
      <w:docPartBody>
        <w:p w:rsidR="00A565E4" w:rsidRDefault="00057D10" w:rsidP="00057D10">
          <w:pPr>
            <w:pStyle w:val="95699CE3A8B54387B56D9E90B552255D"/>
          </w:pPr>
          <w:r w:rsidRPr="00FA7771">
            <w:rPr>
              <w:i/>
              <w:iCs/>
              <w:color w:val="808080" w:themeColor="background1" w:themeShade="80"/>
            </w:rPr>
            <w:t>[Bidder’s answer]</w:t>
          </w:r>
        </w:p>
      </w:docPartBody>
    </w:docPart>
    <w:docPart>
      <w:docPartPr>
        <w:name w:val="B802AECD77B746EC91C575C7BE1BF061"/>
        <w:category>
          <w:name w:val="General"/>
          <w:gallery w:val="placeholder"/>
        </w:category>
        <w:types>
          <w:type w:val="bbPlcHdr"/>
        </w:types>
        <w:behaviors>
          <w:behavior w:val="content"/>
        </w:behaviors>
        <w:guid w:val="{9FB01CA1-45E8-4E14-B264-59462C9F8DA5}"/>
      </w:docPartPr>
      <w:docPartBody>
        <w:p w:rsidR="00A565E4" w:rsidRDefault="00057D10" w:rsidP="00057D10">
          <w:pPr>
            <w:pStyle w:val="B802AECD77B746EC91C575C7BE1BF061"/>
          </w:pPr>
          <w:r w:rsidRPr="00074A82">
            <w:rPr>
              <w:i/>
              <w:iCs/>
              <w:color w:val="808080" w:themeColor="background1" w:themeShade="80"/>
              <w:lang w:eastAsia="fr-FR"/>
            </w:rPr>
            <w:t>[other requirements]</w:t>
          </w:r>
        </w:p>
      </w:docPartBody>
    </w:docPart>
    <w:docPart>
      <w:docPartPr>
        <w:name w:val="2A913857C6EB4E3D94A563FDDFED34E8"/>
        <w:category>
          <w:name w:val="General"/>
          <w:gallery w:val="placeholder"/>
        </w:category>
        <w:types>
          <w:type w:val="bbPlcHdr"/>
        </w:types>
        <w:behaviors>
          <w:behavior w:val="content"/>
        </w:behaviors>
        <w:guid w:val="{675B199E-F245-4BE7-94E5-9DCBF67C7272}"/>
      </w:docPartPr>
      <w:docPartBody>
        <w:p w:rsidR="00734C89" w:rsidRDefault="00A565E4" w:rsidP="00A565E4">
          <w:pPr>
            <w:pStyle w:val="2A913857C6EB4E3D94A563FDDFED34E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C900B84D921489BA52EE549A034EB07"/>
        <w:category>
          <w:name w:val="General"/>
          <w:gallery w:val="placeholder"/>
        </w:category>
        <w:types>
          <w:type w:val="bbPlcHdr"/>
        </w:types>
        <w:behaviors>
          <w:behavior w:val="content"/>
        </w:behaviors>
        <w:guid w:val="{4C1B5D84-9FF2-4BB8-BE3E-DB5BE4FE6671}"/>
      </w:docPartPr>
      <w:docPartBody>
        <w:p w:rsidR="00734C89" w:rsidRDefault="00A565E4" w:rsidP="00A565E4">
          <w:pPr>
            <w:pStyle w:val="1C900B84D921489BA52EE549A034EB0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4012847BF9242028F2DAA2CE7E9D32D"/>
        <w:category>
          <w:name w:val="General"/>
          <w:gallery w:val="placeholder"/>
        </w:category>
        <w:types>
          <w:type w:val="bbPlcHdr"/>
        </w:types>
        <w:behaviors>
          <w:behavior w:val="content"/>
        </w:behaviors>
        <w:guid w:val="{F484291D-25CA-4EBD-A9A9-1AB1DE898389}"/>
      </w:docPartPr>
      <w:docPartBody>
        <w:p w:rsidR="00734C89" w:rsidRDefault="00A565E4" w:rsidP="00A565E4">
          <w:pPr>
            <w:pStyle w:val="B4012847BF9242028F2DAA2CE7E9D32D"/>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3F1693032B714C339618E1F1C1B2CCAD"/>
        <w:category>
          <w:name w:val="General"/>
          <w:gallery w:val="placeholder"/>
        </w:category>
        <w:types>
          <w:type w:val="bbPlcHdr"/>
        </w:types>
        <w:behaviors>
          <w:behavior w:val="content"/>
        </w:behaviors>
        <w:guid w:val="{9DCB4A7F-4815-4584-89D6-997D333D7538}"/>
      </w:docPartPr>
      <w:docPartBody>
        <w:p w:rsidR="00734C89" w:rsidRDefault="00A565E4" w:rsidP="00A565E4">
          <w:pPr>
            <w:pStyle w:val="3F1693032B714C339618E1F1C1B2CCAD"/>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B961855F70F44C79F44603FD68F7E98"/>
        <w:category>
          <w:name w:val="General"/>
          <w:gallery w:val="placeholder"/>
        </w:category>
        <w:types>
          <w:type w:val="bbPlcHdr"/>
        </w:types>
        <w:behaviors>
          <w:behavior w:val="content"/>
        </w:behaviors>
        <w:guid w:val="{8F1D3AEB-43E5-43EE-8B4D-A81814405A0B}"/>
      </w:docPartPr>
      <w:docPartBody>
        <w:p w:rsidR="00734C89" w:rsidRDefault="00A565E4" w:rsidP="00A565E4">
          <w:pPr>
            <w:pStyle w:val="0B961855F70F44C79F44603FD68F7E98"/>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654760BCA61440A836ACFEA7C07B10F"/>
        <w:category>
          <w:name w:val="General"/>
          <w:gallery w:val="placeholder"/>
        </w:category>
        <w:types>
          <w:type w:val="bbPlcHdr"/>
        </w:types>
        <w:behaviors>
          <w:behavior w:val="content"/>
        </w:behaviors>
        <w:guid w:val="{4444F34B-898A-4715-80F8-576AB51D271E}"/>
      </w:docPartPr>
      <w:docPartBody>
        <w:p w:rsidR="00734C89" w:rsidRDefault="00A565E4" w:rsidP="00A565E4">
          <w:pPr>
            <w:pStyle w:val="B654760BCA61440A836ACFEA7C07B10F"/>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57D10"/>
    <w:rsid w:val="0007583D"/>
    <w:rsid w:val="000B6FB0"/>
    <w:rsid w:val="000D532D"/>
    <w:rsid w:val="000E5045"/>
    <w:rsid w:val="000E5731"/>
    <w:rsid w:val="00162967"/>
    <w:rsid w:val="0018397B"/>
    <w:rsid w:val="001B3020"/>
    <w:rsid w:val="001B4C39"/>
    <w:rsid w:val="001E2ADD"/>
    <w:rsid w:val="00245FD5"/>
    <w:rsid w:val="00262BEE"/>
    <w:rsid w:val="002679DC"/>
    <w:rsid w:val="00290D28"/>
    <w:rsid w:val="002B44A9"/>
    <w:rsid w:val="002D7786"/>
    <w:rsid w:val="002E07EE"/>
    <w:rsid w:val="003171C8"/>
    <w:rsid w:val="003262FF"/>
    <w:rsid w:val="003E64C4"/>
    <w:rsid w:val="00436C76"/>
    <w:rsid w:val="00446EFF"/>
    <w:rsid w:val="004524A0"/>
    <w:rsid w:val="00480936"/>
    <w:rsid w:val="004942FE"/>
    <w:rsid w:val="004A1D5B"/>
    <w:rsid w:val="004D1769"/>
    <w:rsid w:val="004E128F"/>
    <w:rsid w:val="004E592D"/>
    <w:rsid w:val="004E7268"/>
    <w:rsid w:val="004F48F5"/>
    <w:rsid w:val="00514497"/>
    <w:rsid w:val="00567F49"/>
    <w:rsid w:val="00583F10"/>
    <w:rsid w:val="005A2F5B"/>
    <w:rsid w:val="006510D9"/>
    <w:rsid w:val="00662D47"/>
    <w:rsid w:val="00685D26"/>
    <w:rsid w:val="00705E34"/>
    <w:rsid w:val="0071693C"/>
    <w:rsid w:val="00731F63"/>
    <w:rsid w:val="00734C89"/>
    <w:rsid w:val="00741A29"/>
    <w:rsid w:val="00750878"/>
    <w:rsid w:val="0075130D"/>
    <w:rsid w:val="00766744"/>
    <w:rsid w:val="007B6B83"/>
    <w:rsid w:val="007D11DE"/>
    <w:rsid w:val="007D122D"/>
    <w:rsid w:val="007F14A3"/>
    <w:rsid w:val="00815F93"/>
    <w:rsid w:val="00832BCA"/>
    <w:rsid w:val="00843EF6"/>
    <w:rsid w:val="00870E36"/>
    <w:rsid w:val="008D16EE"/>
    <w:rsid w:val="008E1D97"/>
    <w:rsid w:val="00914B28"/>
    <w:rsid w:val="009539FE"/>
    <w:rsid w:val="00974831"/>
    <w:rsid w:val="00975613"/>
    <w:rsid w:val="00987EBF"/>
    <w:rsid w:val="009A3430"/>
    <w:rsid w:val="009A787B"/>
    <w:rsid w:val="009D408F"/>
    <w:rsid w:val="00A41813"/>
    <w:rsid w:val="00A565E4"/>
    <w:rsid w:val="00A66DDE"/>
    <w:rsid w:val="00A77DF7"/>
    <w:rsid w:val="00AC1BBA"/>
    <w:rsid w:val="00B23C7E"/>
    <w:rsid w:val="00B2460F"/>
    <w:rsid w:val="00B75FEC"/>
    <w:rsid w:val="00B943BC"/>
    <w:rsid w:val="00BE4E24"/>
    <w:rsid w:val="00BE79D8"/>
    <w:rsid w:val="00BF3ED2"/>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97083"/>
    <w:rsid w:val="00DB7012"/>
    <w:rsid w:val="00DD4EEE"/>
    <w:rsid w:val="00E3592A"/>
    <w:rsid w:val="00E54ADA"/>
    <w:rsid w:val="00E56A4A"/>
    <w:rsid w:val="00E6675E"/>
    <w:rsid w:val="00E82408"/>
    <w:rsid w:val="00E82C86"/>
    <w:rsid w:val="00E907FE"/>
    <w:rsid w:val="00EA4F74"/>
    <w:rsid w:val="00EB5656"/>
    <w:rsid w:val="00EB7E5D"/>
    <w:rsid w:val="00EC51A3"/>
    <w:rsid w:val="00F12B90"/>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057D10"/>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B9D66C68B2C6480AA502C7527D601343">
    <w:name w:val="B9D66C68B2C6480AA502C7527D601343"/>
    <w:rsid w:val="008E1D97"/>
    <w:rPr>
      <w:kern w:val="2"/>
      <w:lang w:val="en-AU" w:eastAsia="en-AU"/>
      <w14:ligatures w14:val="standardContextual"/>
    </w:rPr>
  </w:style>
  <w:style w:type="paragraph" w:customStyle="1" w:styleId="06EB477A97E3483E89B0D7A9A6D37C46">
    <w:name w:val="06EB477A97E3483E89B0D7A9A6D37C46"/>
    <w:rsid w:val="008E1D97"/>
    <w:rPr>
      <w:kern w:val="2"/>
      <w:lang w:val="en-AU" w:eastAsia="en-AU"/>
      <w14:ligatures w14:val="standardContextual"/>
    </w:rPr>
  </w:style>
  <w:style w:type="paragraph" w:customStyle="1" w:styleId="A472D5782CC74B28AC71FA4B980625DC">
    <w:name w:val="A472D5782CC74B28AC71FA4B980625DC"/>
    <w:rsid w:val="008E1D97"/>
    <w:rPr>
      <w:kern w:val="2"/>
      <w:lang w:val="en-AU" w:eastAsia="en-AU"/>
      <w14:ligatures w14:val="standardContextual"/>
    </w:rPr>
  </w:style>
  <w:style w:type="paragraph" w:customStyle="1" w:styleId="204A7FFFCD9D487D825D8C6AB076B747">
    <w:name w:val="204A7FFFCD9D487D825D8C6AB076B747"/>
    <w:rsid w:val="008E1D97"/>
    <w:rPr>
      <w:kern w:val="2"/>
      <w:lang w:val="en-AU" w:eastAsia="en-AU"/>
      <w14:ligatures w14:val="standardContextual"/>
    </w:rPr>
  </w:style>
  <w:style w:type="paragraph" w:customStyle="1" w:styleId="BFAD51DE2F1347A0840CC6D02A58E4A8">
    <w:name w:val="BFAD51DE2F1347A0840CC6D02A58E4A8"/>
    <w:rsid w:val="008E1D97"/>
    <w:rPr>
      <w:kern w:val="2"/>
      <w:lang w:val="en-AU" w:eastAsia="en-AU"/>
      <w14:ligatures w14:val="standardContextual"/>
    </w:rPr>
  </w:style>
  <w:style w:type="paragraph" w:customStyle="1" w:styleId="EDFAA088F8734019A595EB9CEAE1A5EA">
    <w:name w:val="EDFAA088F8734019A595EB9CEAE1A5EA"/>
    <w:rsid w:val="008E1D97"/>
    <w:rPr>
      <w:kern w:val="2"/>
      <w:lang w:val="en-AU" w:eastAsia="en-AU"/>
      <w14:ligatures w14:val="standardContextual"/>
    </w:rPr>
  </w:style>
  <w:style w:type="paragraph" w:customStyle="1" w:styleId="7245BC29DAC34677A05A28DB3A8E14FB">
    <w:name w:val="7245BC29DAC34677A05A28DB3A8E14FB"/>
    <w:rsid w:val="008E1D97"/>
    <w:rPr>
      <w:kern w:val="2"/>
      <w:lang w:val="en-AU" w:eastAsia="en-AU"/>
      <w14:ligatures w14:val="standardContextual"/>
    </w:rPr>
  </w:style>
  <w:style w:type="paragraph" w:customStyle="1" w:styleId="B48A1C7FD698484DAAA1B24C976F0723">
    <w:name w:val="B48A1C7FD698484DAAA1B24C976F0723"/>
    <w:rsid w:val="008E1D97"/>
    <w:rPr>
      <w:kern w:val="2"/>
      <w:lang w:val="en-AU" w:eastAsia="en-AU"/>
      <w14:ligatures w14:val="standardContextual"/>
    </w:rPr>
  </w:style>
  <w:style w:type="paragraph" w:customStyle="1" w:styleId="90A3798727484FDBA4E649E5D3D8B83B">
    <w:name w:val="90A3798727484FDBA4E649E5D3D8B83B"/>
    <w:rsid w:val="008E1D97"/>
    <w:rPr>
      <w:kern w:val="2"/>
      <w:lang w:val="en-AU" w:eastAsia="en-AU"/>
      <w14:ligatures w14:val="standardContextual"/>
    </w:rPr>
  </w:style>
  <w:style w:type="paragraph" w:customStyle="1" w:styleId="A207A5387E394F83A33F871B933AFBAE">
    <w:name w:val="A207A5387E394F83A33F871B933AFBAE"/>
    <w:rsid w:val="008E1D97"/>
    <w:rPr>
      <w:kern w:val="2"/>
      <w:lang w:val="en-AU" w:eastAsia="en-AU"/>
      <w14:ligatures w14:val="standardContextual"/>
    </w:rPr>
  </w:style>
  <w:style w:type="paragraph" w:customStyle="1" w:styleId="F799649190B744DDA24ECCA44A8495AA">
    <w:name w:val="F799649190B744DDA24ECCA44A8495AA"/>
    <w:rsid w:val="00EA4F74"/>
    <w:rPr>
      <w:kern w:val="2"/>
      <w:lang w:val="en-AU" w:eastAsia="en-AU"/>
      <w14:ligatures w14:val="standardContextual"/>
    </w:rPr>
  </w:style>
  <w:style w:type="paragraph" w:customStyle="1" w:styleId="C998FDCEC0B0425EA4392ACF2AAF7F84">
    <w:name w:val="C998FDCEC0B0425EA4392ACF2AAF7F84"/>
    <w:rsid w:val="00EA4F74"/>
    <w:rPr>
      <w:kern w:val="2"/>
      <w:lang w:val="en-AU" w:eastAsia="en-AU"/>
      <w14:ligatures w14:val="standardContextual"/>
    </w:rPr>
  </w:style>
  <w:style w:type="paragraph" w:customStyle="1" w:styleId="82A9BD16556C4A43967B2FB15746591B">
    <w:name w:val="82A9BD16556C4A43967B2FB15746591B"/>
    <w:rsid w:val="00EA4F74"/>
    <w:rPr>
      <w:kern w:val="2"/>
      <w:lang w:val="en-AU" w:eastAsia="en-AU"/>
      <w14:ligatures w14:val="standardContextual"/>
    </w:rPr>
  </w:style>
  <w:style w:type="paragraph" w:customStyle="1" w:styleId="182C71033CE94FFE89D41569EAF4B196">
    <w:name w:val="182C71033CE94FFE89D41569EAF4B196"/>
    <w:rsid w:val="00EA4F74"/>
    <w:rPr>
      <w:kern w:val="2"/>
      <w:lang w:val="en-AU" w:eastAsia="en-AU"/>
      <w14:ligatures w14:val="standardContextual"/>
    </w:rPr>
  </w:style>
  <w:style w:type="paragraph" w:customStyle="1" w:styleId="55B45F5B316A469FA5B05065C97ED6F2">
    <w:name w:val="55B45F5B316A469FA5B05065C97ED6F2"/>
    <w:rsid w:val="00EA4F74"/>
    <w:rPr>
      <w:kern w:val="2"/>
      <w:lang w:val="en-AU" w:eastAsia="en-AU"/>
      <w14:ligatures w14:val="standardContextual"/>
    </w:rPr>
  </w:style>
  <w:style w:type="paragraph" w:customStyle="1" w:styleId="84933391BDD64848BB2620DC36510A9E">
    <w:name w:val="84933391BDD64848BB2620DC36510A9E"/>
    <w:rsid w:val="00EA4F74"/>
    <w:rPr>
      <w:kern w:val="2"/>
      <w:lang w:val="en-AU" w:eastAsia="en-AU"/>
      <w14:ligatures w14:val="standardContextual"/>
    </w:rPr>
  </w:style>
  <w:style w:type="paragraph" w:customStyle="1" w:styleId="DA3AC960916C4B83BA196F92AC7C09AB">
    <w:name w:val="DA3AC960916C4B83BA196F92AC7C09AB"/>
    <w:rsid w:val="00262BEE"/>
    <w:rPr>
      <w:kern w:val="2"/>
      <w:lang w:val="en-AU" w:eastAsia="en-AU"/>
      <w14:ligatures w14:val="standardContextual"/>
    </w:rPr>
  </w:style>
  <w:style w:type="paragraph" w:customStyle="1" w:styleId="054DDA72FF794010BCD29CB60CB7720D">
    <w:name w:val="054DDA72FF794010BCD29CB60CB7720D"/>
    <w:rsid w:val="00262BEE"/>
    <w:rPr>
      <w:kern w:val="2"/>
      <w:lang w:val="en-AU" w:eastAsia="en-AU"/>
      <w14:ligatures w14:val="standardContextual"/>
    </w:rPr>
  </w:style>
  <w:style w:type="paragraph" w:customStyle="1" w:styleId="875D0C1CA4964F6AA1CE29713B93F7A4">
    <w:name w:val="875D0C1CA4964F6AA1CE29713B93F7A4"/>
    <w:rsid w:val="00262BEE"/>
    <w:rPr>
      <w:kern w:val="2"/>
      <w:lang w:val="en-AU" w:eastAsia="en-AU"/>
      <w14:ligatures w14:val="standardContextual"/>
    </w:rPr>
  </w:style>
  <w:style w:type="paragraph" w:customStyle="1" w:styleId="FA8908784BD64AC49A434D891355531C">
    <w:name w:val="FA8908784BD64AC49A434D891355531C"/>
    <w:rsid w:val="00262BEE"/>
    <w:rPr>
      <w:kern w:val="2"/>
      <w:lang w:val="en-AU" w:eastAsia="en-AU"/>
      <w14:ligatures w14:val="standardContextual"/>
    </w:rPr>
  </w:style>
  <w:style w:type="paragraph" w:customStyle="1" w:styleId="690B8C06117D403AA529DF45B9CDED44">
    <w:name w:val="690B8C06117D403AA529DF45B9CDED44"/>
    <w:rsid w:val="00262BEE"/>
    <w:rPr>
      <w:kern w:val="2"/>
      <w:lang w:val="en-AU" w:eastAsia="en-AU"/>
      <w14:ligatures w14:val="standardContextual"/>
    </w:rPr>
  </w:style>
  <w:style w:type="paragraph" w:customStyle="1" w:styleId="48546CF1C440426BA275898FADCA3F78">
    <w:name w:val="48546CF1C440426BA275898FADCA3F78"/>
    <w:rsid w:val="00262BEE"/>
    <w:rPr>
      <w:kern w:val="2"/>
      <w:lang w:val="en-AU" w:eastAsia="en-AU"/>
      <w14:ligatures w14:val="standardContextual"/>
    </w:rPr>
  </w:style>
  <w:style w:type="paragraph" w:customStyle="1" w:styleId="91071AFAA3BC43B792639013D0C4196F">
    <w:name w:val="91071AFAA3BC43B792639013D0C4196F"/>
    <w:rsid w:val="00262BEE"/>
    <w:rPr>
      <w:kern w:val="2"/>
      <w:lang w:val="en-AU" w:eastAsia="en-AU"/>
      <w14:ligatures w14:val="standardContextual"/>
    </w:rPr>
  </w:style>
  <w:style w:type="paragraph" w:customStyle="1" w:styleId="02600CBBE6984FA086C6E4717631F915">
    <w:name w:val="02600CBBE6984FA086C6E4717631F915"/>
    <w:rsid w:val="00262BEE"/>
    <w:rPr>
      <w:kern w:val="2"/>
      <w:lang w:val="en-AU" w:eastAsia="en-AU"/>
      <w14:ligatures w14:val="standardContextual"/>
    </w:rPr>
  </w:style>
  <w:style w:type="paragraph" w:customStyle="1" w:styleId="999192BA59FF429B97693B4A0BC4D09B">
    <w:name w:val="999192BA59FF429B97693B4A0BC4D09B"/>
    <w:rsid w:val="00262BEE"/>
    <w:rPr>
      <w:kern w:val="2"/>
      <w:lang w:val="en-AU" w:eastAsia="en-AU"/>
      <w14:ligatures w14:val="standardContextual"/>
    </w:rPr>
  </w:style>
  <w:style w:type="paragraph" w:customStyle="1" w:styleId="6DB366F15B06411B93F0EA2D072E1B0D">
    <w:name w:val="6DB366F15B06411B93F0EA2D072E1B0D"/>
    <w:rsid w:val="00262BEE"/>
    <w:rPr>
      <w:kern w:val="2"/>
      <w:lang w:val="en-AU" w:eastAsia="en-AU"/>
      <w14:ligatures w14:val="standardContextual"/>
    </w:rPr>
  </w:style>
  <w:style w:type="paragraph" w:customStyle="1" w:styleId="D03F7A86EC3941569A5F8F5E8660C9AF">
    <w:name w:val="D03F7A86EC3941569A5F8F5E8660C9AF"/>
    <w:rsid w:val="00262BEE"/>
    <w:rPr>
      <w:kern w:val="2"/>
      <w:lang w:val="en-AU" w:eastAsia="en-AU"/>
      <w14:ligatures w14:val="standardContextual"/>
    </w:rPr>
  </w:style>
  <w:style w:type="paragraph" w:customStyle="1" w:styleId="3AAAAE54615547F89DFCCCE49EBDEDFC">
    <w:name w:val="3AAAAE54615547F89DFCCCE49EBDEDFC"/>
    <w:rsid w:val="00262BEE"/>
    <w:rPr>
      <w:kern w:val="2"/>
      <w:lang w:val="en-AU" w:eastAsia="en-AU"/>
      <w14:ligatures w14:val="standardContextual"/>
    </w:rPr>
  </w:style>
  <w:style w:type="paragraph" w:customStyle="1" w:styleId="266350CD96AB4B4FB1143D57F440C5D0">
    <w:name w:val="266350CD96AB4B4FB1143D57F440C5D0"/>
    <w:rsid w:val="00262BEE"/>
    <w:rPr>
      <w:kern w:val="2"/>
      <w:lang w:val="en-AU" w:eastAsia="en-AU"/>
      <w14:ligatures w14:val="standardContextual"/>
    </w:rPr>
  </w:style>
  <w:style w:type="paragraph" w:customStyle="1" w:styleId="9D33ADC13A36447FBBAF11EA0D28DF43">
    <w:name w:val="9D33ADC13A36447FBBAF11EA0D28DF43"/>
    <w:rsid w:val="00262BEE"/>
    <w:rPr>
      <w:kern w:val="2"/>
      <w:lang w:val="en-AU" w:eastAsia="en-AU"/>
      <w14:ligatures w14:val="standardContextual"/>
    </w:rPr>
  </w:style>
  <w:style w:type="paragraph" w:customStyle="1" w:styleId="F944F11F67A547E9B905D294FEC1E007">
    <w:name w:val="F944F11F67A547E9B905D294FEC1E007"/>
    <w:rsid w:val="00262BEE"/>
    <w:rPr>
      <w:kern w:val="2"/>
      <w:lang w:val="en-AU" w:eastAsia="en-AU"/>
      <w14:ligatures w14:val="standardContextual"/>
    </w:rPr>
  </w:style>
  <w:style w:type="paragraph" w:customStyle="1" w:styleId="2105574DD2CF428F88110DA78F714980">
    <w:name w:val="2105574DD2CF428F88110DA78F714980"/>
    <w:rsid w:val="00262BEE"/>
    <w:rPr>
      <w:kern w:val="2"/>
      <w:lang w:val="en-AU" w:eastAsia="en-AU"/>
      <w14:ligatures w14:val="standardContextual"/>
    </w:rPr>
  </w:style>
  <w:style w:type="paragraph" w:customStyle="1" w:styleId="CFAB626CF93548E9A6CB6D9951C57DAC">
    <w:name w:val="CFAB626CF93548E9A6CB6D9951C57DAC"/>
    <w:rsid w:val="006510D9"/>
    <w:rPr>
      <w:kern w:val="2"/>
      <w:lang w:val="en-AU" w:eastAsia="en-AU"/>
      <w14:ligatures w14:val="standardContextual"/>
    </w:rPr>
  </w:style>
  <w:style w:type="paragraph" w:customStyle="1" w:styleId="A022F12DB3BF4D14903F718E61505F93">
    <w:name w:val="A022F12DB3BF4D14903F718E61505F93"/>
    <w:rsid w:val="006510D9"/>
    <w:rPr>
      <w:kern w:val="2"/>
      <w:lang w:val="en-AU" w:eastAsia="en-AU"/>
      <w14:ligatures w14:val="standardContextual"/>
    </w:rPr>
  </w:style>
  <w:style w:type="paragraph" w:customStyle="1" w:styleId="CB20BC17AAAF4B369A460387426C0089">
    <w:name w:val="CB20BC17AAAF4B369A460387426C0089"/>
    <w:rsid w:val="006510D9"/>
    <w:rPr>
      <w:kern w:val="2"/>
      <w:lang w:val="en-AU" w:eastAsia="en-AU"/>
      <w14:ligatures w14:val="standardContextual"/>
    </w:rPr>
  </w:style>
  <w:style w:type="paragraph" w:customStyle="1" w:styleId="023D0433464C4EB782B37B4744FFBC74">
    <w:name w:val="023D0433464C4EB782B37B4744FFBC74"/>
    <w:rsid w:val="006510D9"/>
    <w:rPr>
      <w:kern w:val="2"/>
      <w:lang w:val="en-AU" w:eastAsia="en-AU"/>
      <w14:ligatures w14:val="standardContextual"/>
    </w:rPr>
  </w:style>
  <w:style w:type="paragraph" w:customStyle="1" w:styleId="0BDD52803084461AA6A796B9A60EFEB9">
    <w:name w:val="0BDD52803084461AA6A796B9A60EFEB9"/>
    <w:rsid w:val="00057D10"/>
    <w:rPr>
      <w:kern w:val="2"/>
      <w:lang w:val="en-AU" w:eastAsia="en-AU"/>
      <w14:ligatures w14:val="standardContextual"/>
    </w:rPr>
  </w:style>
  <w:style w:type="paragraph" w:customStyle="1" w:styleId="775B2F9EF35643128D98B5521C2337A7">
    <w:name w:val="775B2F9EF35643128D98B5521C2337A7"/>
    <w:rsid w:val="00057D10"/>
    <w:rPr>
      <w:kern w:val="2"/>
      <w:lang w:val="en-AU" w:eastAsia="en-AU"/>
      <w14:ligatures w14:val="standardContextual"/>
    </w:rPr>
  </w:style>
  <w:style w:type="paragraph" w:customStyle="1" w:styleId="12E06AB26C344848B16210E549217D69">
    <w:name w:val="12E06AB26C344848B16210E549217D69"/>
    <w:rsid w:val="00057D10"/>
    <w:rPr>
      <w:kern w:val="2"/>
      <w:lang w:val="en-AU" w:eastAsia="en-AU"/>
      <w14:ligatures w14:val="standardContextual"/>
    </w:rPr>
  </w:style>
  <w:style w:type="paragraph" w:customStyle="1" w:styleId="5284D3412D3348C0901DBC597E7A4C4A">
    <w:name w:val="5284D3412D3348C0901DBC597E7A4C4A"/>
    <w:rsid w:val="00057D10"/>
    <w:rPr>
      <w:kern w:val="2"/>
      <w:lang w:val="en-AU" w:eastAsia="en-AU"/>
      <w14:ligatures w14:val="standardContextual"/>
    </w:rPr>
  </w:style>
  <w:style w:type="paragraph" w:customStyle="1" w:styleId="A7478822C37247439045459EFCBE2F9F">
    <w:name w:val="A7478822C37247439045459EFCBE2F9F"/>
    <w:rsid w:val="00057D10"/>
    <w:rPr>
      <w:kern w:val="2"/>
      <w:lang w:val="en-AU" w:eastAsia="en-AU"/>
      <w14:ligatures w14:val="standardContextual"/>
    </w:rPr>
  </w:style>
  <w:style w:type="paragraph" w:customStyle="1" w:styleId="711FABA5595E49F1999EA3C80DC502E0">
    <w:name w:val="711FABA5595E49F1999EA3C80DC502E0"/>
    <w:rsid w:val="00057D10"/>
    <w:rPr>
      <w:kern w:val="2"/>
      <w:lang w:val="en-AU" w:eastAsia="en-AU"/>
      <w14:ligatures w14:val="standardContextual"/>
    </w:rPr>
  </w:style>
  <w:style w:type="paragraph" w:customStyle="1" w:styleId="7F96A3286411438BB792E5FEA47A3017">
    <w:name w:val="7F96A3286411438BB792E5FEA47A3017"/>
    <w:rsid w:val="00057D10"/>
    <w:rPr>
      <w:kern w:val="2"/>
      <w:lang w:val="en-AU" w:eastAsia="en-AU"/>
      <w14:ligatures w14:val="standardContextual"/>
    </w:rPr>
  </w:style>
  <w:style w:type="paragraph" w:customStyle="1" w:styleId="49450F7EE6E745DC81171EB96F40BF0B">
    <w:name w:val="49450F7EE6E745DC81171EB96F40BF0B"/>
    <w:rsid w:val="00057D10"/>
    <w:rPr>
      <w:kern w:val="2"/>
      <w:lang w:val="en-AU" w:eastAsia="en-AU"/>
      <w14:ligatures w14:val="standardContextual"/>
    </w:rPr>
  </w:style>
  <w:style w:type="paragraph" w:customStyle="1" w:styleId="A7DC395BE5264C9C9BF33757FD8B13B9">
    <w:name w:val="A7DC395BE5264C9C9BF33757FD8B13B9"/>
    <w:rsid w:val="00057D10"/>
    <w:rPr>
      <w:kern w:val="2"/>
      <w:lang w:val="en-AU" w:eastAsia="en-AU"/>
      <w14:ligatures w14:val="standardContextual"/>
    </w:rPr>
  </w:style>
  <w:style w:type="paragraph" w:customStyle="1" w:styleId="7884BFB011DA41C59AE3B993D96BCBE5">
    <w:name w:val="7884BFB011DA41C59AE3B993D96BCBE5"/>
    <w:rsid w:val="00057D10"/>
    <w:rPr>
      <w:kern w:val="2"/>
      <w:lang w:val="en-AU" w:eastAsia="en-AU"/>
      <w14:ligatures w14:val="standardContextual"/>
    </w:rPr>
  </w:style>
  <w:style w:type="paragraph" w:customStyle="1" w:styleId="78B83A80CC404D02A23303CE9F1BBEBB">
    <w:name w:val="78B83A80CC404D02A23303CE9F1BBEBB"/>
    <w:rsid w:val="00057D10"/>
    <w:rPr>
      <w:kern w:val="2"/>
      <w:lang w:val="en-AU" w:eastAsia="en-AU"/>
      <w14:ligatures w14:val="standardContextual"/>
    </w:rPr>
  </w:style>
  <w:style w:type="paragraph" w:customStyle="1" w:styleId="95699CE3A8B54387B56D9E90B552255D">
    <w:name w:val="95699CE3A8B54387B56D9E90B552255D"/>
    <w:rsid w:val="00057D10"/>
    <w:rPr>
      <w:kern w:val="2"/>
      <w:lang w:val="en-AU" w:eastAsia="en-AU"/>
      <w14:ligatures w14:val="standardContextual"/>
    </w:rPr>
  </w:style>
  <w:style w:type="paragraph" w:customStyle="1" w:styleId="C0C1C6A60FB04DD7B1E44AEE85DD2A0E">
    <w:name w:val="C0C1C6A60FB04DD7B1E44AEE85DD2A0E"/>
    <w:rsid w:val="00057D10"/>
    <w:rPr>
      <w:kern w:val="2"/>
      <w:lang w:val="en-AU" w:eastAsia="en-AU"/>
      <w14:ligatures w14:val="standardContextual"/>
    </w:rPr>
  </w:style>
  <w:style w:type="paragraph" w:customStyle="1" w:styleId="07F20523355042A38A4EAD1E90424B13">
    <w:name w:val="07F20523355042A38A4EAD1E90424B13"/>
    <w:rsid w:val="00057D10"/>
    <w:rPr>
      <w:kern w:val="2"/>
      <w:lang w:val="en-AU" w:eastAsia="en-AU"/>
      <w14:ligatures w14:val="standardContextual"/>
    </w:rPr>
  </w:style>
  <w:style w:type="paragraph" w:customStyle="1" w:styleId="B802AECD77B746EC91C575C7BE1BF061">
    <w:name w:val="B802AECD77B746EC91C575C7BE1BF061"/>
    <w:rsid w:val="00057D10"/>
    <w:rPr>
      <w:kern w:val="2"/>
      <w:lang w:val="en-AU" w:eastAsia="en-AU"/>
      <w14:ligatures w14:val="standardContextual"/>
    </w:rPr>
  </w:style>
  <w:style w:type="paragraph" w:customStyle="1" w:styleId="2A913857C6EB4E3D94A563FDDFED34E8">
    <w:name w:val="2A913857C6EB4E3D94A563FDDFED34E8"/>
    <w:rsid w:val="00A565E4"/>
    <w:rPr>
      <w:kern w:val="2"/>
      <w:lang w:val="en-AU" w:eastAsia="en-AU"/>
      <w14:ligatures w14:val="standardContextual"/>
    </w:rPr>
  </w:style>
  <w:style w:type="paragraph" w:customStyle="1" w:styleId="1C900B84D921489BA52EE549A034EB07">
    <w:name w:val="1C900B84D921489BA52EE549A034EB07"/>
    <w:rsid w:val="00A565E4"/>
    <w:rPr>
      <w:kern w:val="2"/>
      <w:lang w:val="en-AU" w:eastAsia="en-AU"/>
      <w14:ligatures w14:val="standardContextual"/>
    </w:rPr>
  </w:style>
  <w:style w:type="paragraph" w:customStyle="1" w:styleId="B4012847BF9242028F2DAA2CE7E9D32D">
    <w:name w:val="B4012847BF9242028F2DAA2CE7E9D32D"/>
    <w:rsid w:val="00A565E4"/>
    <w:rPr>
      <w:kern w:val="2"/>
      <w:lang w:val="en-AU" w:eastAsia="en-AU"/>
      <w14:ligatures w14:val="standardContextual"/>
    </w:rPr>
  </w:style>
  <w:style w:type="paragraph" w:customStyle="1" w:styleId="3F1693032B714C339618E1F1C1B2CCAD">
    <w:name w:val="3F1693032B714C339618E1F1C1B2CCAD"/>
    <w:rsid w:val="00A565E4"/>
    <w:rPr>
      <w:kern w:val="2"/>
      <w:lang w:val="en-AU" w:eastAsia="en-AU"/>
      <w14:ligatures w14:val="standardContextual"/>
    </w:rPr>
  </w:style>
  <w:style w:type="paragraph" w:customStyle="1" w:styleId="0B961855F70F44C79F44603FD68F7E98">
    <w:name w:val="0B961855F70F44C79F44603FD68F7E98"/>
    <w:rsid w:val="00A565E4"/>
    <w:rPr>
      <w:kern w:val="2"/>
      <w:lang w:val="en-AU" w:eastAsia="en-AU"/>
      <w14:ligatures w14:val="standardContextual"/>
    </w:rPr>
  </w:style>
  <w:style w:type="paragraph" w:customStyle="1" w:styleId="B654760BCA61440A836ACFEA7C07B10F">
    <w:name w:val="B654760BCA61440A836ACFEA7C07B10F"/>
    <w:rsid w:val="00A565E4"/>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6067</ProcurementProcessReference>
    <DocumentStage xmlns="fd011764-2d64-457f-9fd0-171bb0921018">Solicitation</DocumentStage>
    <PAGNumber xmlns="fd011764-2d64-457f-9fd0-171bb0921018">6067</PAGNumber>
    <Contractreference xmlns="fd011764-2d64-457f-9fd0-171bb0921018" xsi:nil="true"/>
    <Approvaldate xmlns="fd011764-2d64-457f-9fd0-171bb0921018" xsi:nil="true"/>
    <Division xmlns="fd011764-2d64-457f-9fd0-171bb0921018">HRSD</Divi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8</cp:revision>
  <cp:lastPrinted>2022-03-11T01:01:00Z</cp:lastPrinted>
  <dcterms:created xsi:type="dcterms:W3CDTF">2023-11-07T11:42:00Z</dcterms:created>
  <dcterms:modified xsi:type="dcterms:W3CDTF">2023-12-04T09:07:00Z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