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B819" w14:textId="77777777" w:rsidR="00E67D71" w:rsidRPr="00BB43E0" w:rsidRDefault="00E67D71" w:rsidP="00E67D71">
      <w:pPr>
        <w:jc w:val="right"/>
        <w:rPr>
          <w:b/>
          <w:bCs/>
        </w:rPr>
      </w:pPr>
      <w:r w:rsidRPr="006355B1">
        <w:rPr>
          <w:b/>
          <w:bCs/>
        </w:rPr>
        <w:t xml:space="preserve">RFP </w:t>
      </w:r>
      <w:bookmarkStart w:id="0" w:name="_Hlk99450896"/>
      <w:sdt>
        <w:sdtPr>
          <w:rPr>
            <w:rStyle w:val="Calibri11NoBold"/>
            <w:b/>
            <w:bCs/>
          </w:rPr>
          <w:alias w:val="SPC Reference"/>
          <w:tag w:val="SPCReference"/>
          <w:id w:val="861784366"/>
          <w:placeholder>
            <w:docPart w:val="CE2290C0690344DCA186D11A691CEAB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t>23-5610</w:t>
          </w:r>
        </w:sdtContent>
      </w:sdt>
      <w:bookmarkEnd w:id="0"/>
    </w:p>
    <w:p w14:paraId="21BC4BFC" w14:textId="77777777" w:rsidR="00E67D71" w:rsidRPr="006C3B82" w:rsidRDefault="00E67D71" w:rsidP="00E67D71">
      <w:pPr>
        <w:pStyle w:val="Heading1"/>
      </w:pPr>
      <w:bookmarkStart w:id="1" w:name="_Toc150886514"/>
      <w:r w:rsidRPr="006C3B82">
        <w:t xml:space="preserve">Annex 5: </w:t>
      </w:r>
      <w:r>
        <w:t xml:space="preserve"> </w:t>
      </w:r>
      <w:r w:rsidRPr="006C3B82">
        <w:t>FINANCIAL PROPOSAL SUBMISSION FORM</w:t>
      </w:r>
      <w:bookmarkEnd w:id="1"/>
      <w:r w:rsidRPr="006C3B82">
        <w:t xml:space="preserve"> </w:t>
      </w:r>
    </w:p>
    <w:bookmarkStart w:id="2" w:name="_Hlk99450111" w:displacedByCustomXml="next"/>
    <w:sdt>
      <w:sdtPr>
        <w:rPr>
          <w:lang w:val="en-AU"/>
        </w:rPr>
        <w:alias w:val="insert financial proposal form completed"/>
        <w:tag w:val="insert financial proposal form completed"/>
        <w:id w:val="-1565791053"/>
        <w:placeholder>
          <w:docPart w:val="0FCD939713EE4161AC26DA755C4D16E9"/>
        </w:placeholder>
        <w15:color w:val="FF0000"/>
      </w:sdtPr>
      <w:sdtContent>
        <w:p w14:paraId="4FBBBF2A" w14:textId="77777777" w:rsidR="00E67D71" w:rsidRDefault="00E67D71" w:rsidP="00E67D71">
          <w:pPr>
            <w:pStyle w:val="ListParagraph"/>
            <w:ind w:right="108"/>
            <w:rPr>
              <w:lang w:val="en-AU"/>
            </w:rPr>
          </w:pPr>
          <w:r>
            <w:rPr>
              <w:lang w:val="en-AU"/>
            </w:rPr>
            <w:t xml:space="preserve">Please provide the price in every lot either as a kit or per single items. </w:t>
          </w:r>
        </w:p>
        <w:p w14:paraId="70A18612" w14:textId="77777777" w:rsidR="00E67D71" w:rsidRPr="00DE3C5B" w:rsidRDefault="00E67D71" w:rsidP="00E67D71">
          <w:pPr>
            <w:pStyle w:val="ListParagraph"/>
            <w:ind w:right="108"/>
            <w:rPr>
              <w:b/>
              <w:bCs/>
              <w:lang w:val="en-AU"/>
            </w:rPr>
          </w:pPr>
          <w:r w:rsidRPr="00DE3C5B">
            <w:rPr>
              <w:b/>
              <w:bCs/>
              <w:lang w:val="en-AU"/>
            </w:rPr>
            <w:t>Lot 1</w:t>
          </w:r>
          <w:r w:rsidRPr="00DE3C5B">
            <w:rPr>
              <w:b/>
              <w:bCs/>
              <w:color w:val="404040"/>
              <w:lang w:eastAsia="en-AU"/>
            </w:rPr>
            <w:t xml:space="preserve"> </w:t>
          </w:r>
          <w:r>
            <w:rPr>
              <w:b/>
              <w:bCs/>
              <w:color w:val="404040"/>
              <w:lang w:eastAsia="en-AU"/>
            </w:rPr>
            <w:t xml:space="preserve">- </w:t>
          </w:r>
          <w:r w:rsidRPr="00DE3C5B">
            <w:rPr>
              <w:b/>
              <w:bCs/>
              <w:color w:val="404040"/>
              <w:lang w:eastAsia="en-AU"/>
            </w:rPr>
            <w:t>Integrated water quality sensors</w:t>
          </w:r>
        </w:p>
        <w:tbl>
          <w:tblPr>
            <w:tblStyle w:val="TableGrid"/>
            <w:tblW w:w="9672" w:type="dxa"/>
            <w:tblLook w:val="04A0" w:firstRow="1" w:lastRow="0" w:firstColumn="1" w:lastColumn="0" w:noHBand="0" w:noVBand="1"/>
          </w:tblPr>
          <w:tblGrid>
            <w:gridCol w:w="749"/>
            <w:gridCol w:w="4633"/>
            <w:gridCol w:w="1131"/>
            <w:gridCol w:w="1055"/>
            <w:gridCol w:w="2104"/>
          </w:tblGrid>
          <w:tr w:rsidR="00E67D71" w14:paraId="082DEFFC" w14:textId="77777777" w:rsidTr="00F475BA">
            <w:tc>
              <w:tcPr>
                <w:tcW w:w="749" w:type="dxa"/>
                <w:shd w:val="clear" w:color="auto" w:fill="F2F2F2" w:themeFill="background1" w:themeFillShade="F2"/>
              </w:tcPr>
              <w:p w14:paraId="7FA15C3E" w14:textId="77777777" w:rsidR="00E67D71" w:rsidRPr="002F1350" w:rsidRDefault="00E67D71" w:rsidP="00F475BA">
                <w:pPr>
                  <w:jc w:val="center"/>
                  <w:rPr>
                    <w:b/>
                    <w:bCs/>
                    <w:color w:val="404040"/>
                    <w:lang w:eastAsia="en-AU"/>
                  </w:rPr>
                </w:pPr>
                <w:r>
                  <w:rPr>
                    <w:b/>
                    <w:bCs/>
                    <w:color w:val="404040"/>
                    <w:lang w:eastAsia="en-AU"/>
                  </w:rPr>
                  <w:t>Item</w:t>
                </w:r>
              </w:p>
            </w:tc>
            <w:tc>
              <w:tcPr>
                <w:tcW w:w="4633" w:type="dxa"/>
                <w:shd w:val="clear" w:color="auto" w:fill="F2F2F2" w:themeFill="background1" w:themeFillShade="F2"/>
              </w:tcPr>
              <w:p w14:paraId="6C5CB287" w14:textId="77777777" w:rsidR="00E67D71" w:rsidRPr="002F1350" w:rsidRDefault="00E67D71" w:rsidP="00F475BA">
                <w:pPr>
                  <w:jc w:val="center"/>
                  <w:rPr>
                    <w:b/>
                    <w:bCs/>
                    <w:color w:val="404040"/>
                    <w:lang w:eastAsia="en-AU"/>
                  </w:rPr>
                </w:pPr>
                <w:r w:rsidRPr="002F1350">
                  <w:rPr>
                    <w:b/>
                    <w:bCs/>
                    <w:color w:val="404040"/>
                    <w:lang w:eastAsia="en-AU"/>
                  </w:rPr>
                  <w:t>Item Description</w:t>
                </w:r>
              </w:p>
            </w:tc>
            <w:tc>
              <w:tcPr>
                <w:tcW w:w="1131" w:type="dxa"/>
                <w:shd w:val="clear" w:color="auto" w:fill="F2F2F2" w:themeFill="background1" w:themeFillShade="F2"/>
              </w:tcPr>
              <w:p w14:paraId="3B39D68F" w14:textId="77777777" w:rsidR="00E67D71" w:rsidRPr="002F1350" w:rsidRDefault="00E67D71" w:rsidP="00F475BA">
                <w:pPr>
                  <w:jc w:val="center"/>
                  <w:rPr>
                    <w:b/>
                    <w:bCs/>
                    <w:color w:val="404040"/>
                    <w:lang w:eastAsia="en-AU"/>
                  </w:rPr>
                </w:pPr>
                <w:r w:rsidRPr="002F1350">
                  <w:rPr>
                    <w:b/>
                    <w:bCs/>
                    <w:color w:val="404040"/>
                    <w:lang w:eastAsia="en-AU"/>
                  </w:rPr>
                  <w:t>Quantity required</w:t>
                </w:r>
              </w:p>
            </w:tc>
            <w:tc>
              <w:tcPr>
                <w:tcW w:w="1055" w:type="dxa"/>
                <w:shd w:val="clear" w:color="auto" w:fill="F2F2F2" w:themeFill="background1" w:themeFillShade="F2"/>
              </w:tcPr>
              <w:p w14:paraId="34E90CFB" w14:textId="77777777" w:rsidR="00E67D71" w:rsidRPr="002F1350" w:rsidRDefault="00E67D71" w:rsidP="00F475BA">
                <w:pPr>
                  <w:jc w:val="center"/>
                  <w:rPr>
                    <w:b/>
                    <w:bCs/>
                    <w:color w:val="404040"/>
                    <w:lang w:eastAsia="en-AU"/>
                  </w:rPr>
                </w:pPr>
                <w:r>
                  <w:rPr>
                    <w:b/>
                    <w:bCs/>
                    <w:color w:val="404040"/>
                    <w:lang w:eastAsia="en-AU"/>
                  </w:rPr>
                  <w:t>Unit Price</w:t>
                </w:r>
              </w:p>
            </w:tc>
            <w:tc>
              <w:tcPr>
                <w:tcW w:w="2104" w:type="dxa"/>
                <w:shd w:val="clear" w:color="auto" w:fill="F2F2F2" w:themeFill="background1" w:themeFillShade="F2"/>
              </w:tcPr>
              <w:p w14:paraId="6BA3DBA3" w14:textId="77777777" w:rsidR="00E67D71" w:rsidRDefault="00E67D71" w:rsidP="00F475BA">
                <w:pPr>
                  <w:jc w:val="center"/>
                  <w:rPr>
                    <w:b/>
                    <w:bCs/>
                    <w:color w:val="404040"/>
                    <w:lang w:eastAsia="en-AU"/>
                  </w:rPr>
                </w:pPr>
                <w:r>
                  <w:rPr>
                    <w:b/>
                    <w:bCs/>
                    <w:color w:val="404040"/>
                    <w:lang w:eastAsia="en-AU"/>
                  </w:rPr>
                  <w:t>Total Price</w:t>
                </w:r>
              </w:p>
            </w:tc>
          </w:tr>
          <w:tr w:rsidR="00E67D71" w14:paraId="35F047F6" w14:textId="77777777" w:rsidTr="00F475BA">
            <w:tc>
              <w:tcPr>
                <w:tcW w:w="749" w:type="dxa"/>
              </w:tcPr>
              <w:p w14:paraId="655C3C16" w14:textId="77777777" w:rsidR="00E67D71" w:rsidRDefault="00E67D71" w:rsidP="00F475BA">
                <w:pPr>
                  <w:rPr>
                    <w:color w:val="404040"/>
                    <w:lang w:eastAsia="en-AU"/>
                  </w:rPr>
                </w:pPr>
                <w:r>
                  <w:rPr>
                    <w:color w:val="404040"/>
                    <w:lang w:eastAsia="en-AU"/>
                  </w:rPr>
                  <w:t>1</w:t>
                </w:r>
              </w:p>
            </w:tc>
            <w:tc>
              <w:tcPr>
                <w:tcW w:w="4633" w:type="dxa"/>
              </w:tcPr>
              <w:p w14:paraId="1E79F1E9" w14:textId="77777777" w:rsidR="00E67D71" w:rsidRDefault="00E67D71" w:rsidP="00F475BA">
                <w:pPr>
                  <w:rPr>
                    <w:color w:val="404040"/>
                    <w:lang w:eastAsia="en-AU"/>
                  </w:rPr>
                </w:pPr>
                <w:r w:rsidRPr="00381DC6">
                  <w:rPr>
                    <w:color w:val="404040"/>
                    <w:lang w:eastAsia="en-AU"/>
                  </w:rPr>
                  <w:t>multi-probe solution</w:t>
                </w:r>
              </w:p>
            </w:tc>
            <w:tc>
              <w:tcPr>
                <w:tcW w:w="1131" w:type="dxa"/>
              </w:tcPr>
              <w:p w14:paraId="474229EC" w14:textId="77777777" w:rsidR="00E67D71" w:rsidRDefault="00E67D71" w:rsidP="00F475BA">
                <w:pPr>
                  <w:jc w:val="center"/>
                  <w:rPr>
                    <w:color w:val="404040"/>
                    <w:lang w:eastAsia="en-AU"/>
                  </w:rPr>
                </w:pPr>
                <w:r w:rsidRPr="00381DC6">
                  <w:rPr>
                    <w:color w:val="404040"/>
                    <w:lang w:eastAsia="en-AU"/>
                  </w:rPr>
                  <w:t>18</w:t>
                </w:r>
              </w:p>
            </w:tc>
            <w:tc>
              <w:tcPr>
                <w:tcW w:w="1055" w:type="dxa"/>
              </w:tcPr>
              <w:p w14:paraId="504F1801" w14:textId="77777777" w:rsidR="00E67D71" w:rsidRPr="00381DC6" w:rsidRDefault="00E67D71" w:rsidP="00F475BA">
                <w:pPr>
                  <w:jc w:val="center"/>
                  <w:rPr>
                    <w:color w:val="404040"/>
                    <w:lang w:eastAsia="en-AU"/>
                  </w:rPr>
                </w:pPr>
              </w:p>
            </w:tc>
            <w:tc>
              <w:tcPr>
                <w:tcW w:w="2104" w:type="dxa"/>
              </w:tcPr>
              <w:p w14:paraId="0558ACF8" w14:textId="77777777" w:rsidR="00E67D71" w:rsidRPr="00381DC6" w:rsidRDefault="00E67D71" w:rsidP="00F475BA">
                <w:pPr>
                  <w:jc w:val="center"/>
                  <w:rPr>
                    <w:color w:val="404040"/>
                    <w:lang w:eastAsia="en-AU"/>
                  </w:rPr>
                </w:pPr>
              </w:p>
            </w:tc>
          </w:tr>
          <w:tr w:rsidR="00E67D71" w14:paraId="1DE00349" w14:textId="77777777" w:rsidTr="00F475BA">
            <w:tc>
              <w:tcPr>
                <w:tcW w:w="749" w:type="dxa"/>
              </w:tcPr>
              <w:p w14:paraId="5E05861A" w14:textId="77777777" w:rsidR="00E67D71" w:rsidRDefault="00E67D71" w:rsidP="00F475BA">
                <w:pPr>
                  <w:rPr>
                    <w:color w:val="404040"/>
                    <w:lang w:eastAsia="en-AU"/>
                  </w:rPr>
                </w:pPr>
                <w:r>
                  <w:rPr>
                    <w:color w:val="404040"/>
                    <w:lang w:eastAsia="en-AU"/>
                  </w:rPr>
                  <w:t>2</w:t>
                </w:r>
              </w:p>
            </w:tc>
            <w:tc>
              <w:tcPr>
                <w:tcW w:w="4633" w:type="dxa"/>
              </w:tcPr>
              <w:p w14:paraId="14F67634" w14:textId="77777777" w:rsidR="00E67D71" w:rsidRPr="00381DC6" w:rsidRDefault="00E67D71" w:rsidP="00F475BA">
                <w:pPr>
                  <w:rPr>
                    <w:color w:val="404040"/>
                    <w:lang w:eastAsia="en-AU"/>
                  </w:rPr>
                </w:pPr>
                <w:r w:rsidRPr="00381DC6">
                  <w:rPr>
                    <w:color w:val="404040"/>
                    <w:lang w:eastAsia="en-AU"/>
                  </w:rPr>
                  <w:t>sets of spare sensors</w:t>
                </w:r>
              </w:p>
            </w:tc>
            <w:tc>
              <w:tcPr>
                <w:tcW w:w="1131" w:type="dxa"/>
              </w:tcPr>
              <w:p w14:paraId="4E216BCD" w14:textId="77777777" w:rsidR="00E67D71" w:rsidRPr="00381DC6" w:rsidRDefault="00E67D71" w:rsidP="00F475BA">
                <w:pPr>
                  <w:jc w:val="center"/>
                  <w:rPr>
                    <w:color w:val="404040"/>
                    <w:lang w:eastAsia="en-AU"/>
                  </w:rPr>
                </w:pPr>
                <w:r>
                  <w:rPr>
                    <w:color w:val="404040"/>
                    <w:lang w:eastAsia="en-AU"/>
                  </w:rPr>
                  <w:t>6</w:t>
                </w:r>
              </w:p>
            </w:tc>
            <w:tc>
              <w:tcPr>
                <w:tcW w:w="1055" w:type="dxa"/>
              </w:tcPr>
              <w:p w14:paraId="7331792D" w14:textId="77777777" w:rsidR="00E67D71" w:rsidRDefault="00E67D71" w:rsidP="00F475BA">
                <w:pPr>
                  <w:jc w:val="center"/>
                  <w:rPr>
                    <w:color w:val="404040"/>
                    <w:lang w:eastAsia="en-AU"/>
                  </w:rPr>
                </w:pPr>
              </w:p>
            </w:tc>
            <w:tc>
              <w:tcPr>
                <w:tcW w:w="2104" w:type="dxa"/>
              </w:tcPr>
              <w:p w14:paraId="4C02AE28" w14:textId="77777777" w:rsidR="00E67D71" w:rsidRDefault="00E67D71" w:rsidP="00F475BA">
                <w:pPr>
                  <w:jc w:val="center"/>
                  <w:rPr>
                    <w:color w:val="404040"/>
                    <w:lang w:eastAsia="en-AU"/>
                  </w:rPr>
                </w:pPr>
              </w:p>
            </w:tc>
          </w:tr>
          <w:tr w:rsidR="00E67D71" w14:paraId="25BD88AA" w14:textId="77777777" w:rsidTr="00F475BA">
            <w:tc>
              <w:tcPr>
                <w:tcW w:w="749" w:type="dxa"/>
              </w:tcPr>
              <w:p w14:paraId="35EAB753" w14:textId="77777777" w:rsidR="00E67D71" w:rsidRPr="003C3827" w:rsidRDefault="00E67D71" w:rsidP="00F475BA">
                <w:pPr>
                  <w:rPr>
                    <w:b/>
                    <w:bCs/>
                    <w:color w:val="404040"/>
                    <w:lang w:eastAsia="en-AU"/>
                  </w:rPr>
                </w:pPr>
              </w:p>
            </w:tc>
            <w:tc>
              <w:tcPr>
                <w:tcW w:w="4633" w:type="dxa"/>
              </w:tcPr>
              <w:p w14:paraId="0887C0A6" w14:textId="77777777" w:rsidR="00E67D71" w:rsidRPr="003C3827" w:rsidRDefault="00E67D71" w:rsidP="00F475BA">
                <w:pPr>
                  <w:rPr>
                    <w:b/>
                    <w:bCs/>
                    <w:color w:val="404040"/>
                    <w:lang w:eastAsia="en-AU"/>
                  </w:rPr>
                </w:pPr>
                <w:r w:rsidRPr="003C3827">
                  <w:rPr>
                    <w:b/>
                    <w:bCs/>
                    <w:color w:val="404040"/>
                    <w:lang w:eastAsia="en-AU"/>
                  </w:rPr>
                  <w:t>Total</w:t>
                </w:r>
              </w:p>
            </w:tc>
            <w:tc>
              <w:tcPr>
                <w:tcW w:w="1131" w:type="dxa"/>
              </w:tcPr>
              <w:p w14:paraId="5AF65D72" w14:textId="77777777" w:rsidR="00E67D71" w:rsidRPr="003C3827" w:rsidRDefault="00E67D71" w:rsidP="00F475BA">
                <w:pPr>
                  <w:rPr>
                    <w:b/>
                    <w:bCs/>
                    <w:color w:val="404040"/>
                    <w:lang w:eastAsia="en-AU"/>
                  </w:rPr>
                </w:pPr>
              </w:p>
            </w:tc>
            <w:tc>
              <w:tcPr>
                <w:tcW w:w="1055" w:type="dxa"/>
              </w:tcPr>
              <w:p w14:paraId="386BC0A5" w14:textId="77777777" w:rsidR="00E67D71" w:rsidRPr="003C3827" w:rsidRDefault="00E67D71" w:rsidP="00F475BA">
                <w:pPr>
                  <w:jc w:val="center"/>
                  <w:rPr>
                    <w:b/>
                    <w:bCs/>
                    <w:color w:val="404040"/>
                    <w:lang w:eastAsia="en-AU"/>
                  </w:rPr>
                </w:pPr>
              </w:p>
            </w:tc>
            <w:tc>
              <w:tcPr>
                <w:tcW w:w="2104" w:type="dxa"/>
              </w:tcPr>
              <w:p w14:paraId="18CA58CE" w14:textId="77777777" w:rsidR="00E67D71" w:rsidRPr="003C3827" w:rsidRDefault="00E67D71" w:rsidP="00F475BA">
                <w:pPr>
                  <w:jc w:val="center"/>
                  <w:rPr>
                    <w:b/>
                    <w:bCs/>
                    <w:color w:val="404040"/>
                    <w:lang w:eastAsia="en-AU"/>
                  </w:rPr>
                </w:pPr>
              </w:p>
            </w:tc>
          </w:tr>
          <w:tr w:rsidR="00E67D71" w14:paraId="66CA56DC" w14:textId="77777777" w:rsidTr="00F475BA">
            <w:tc>
              <w:tcPr>
                <w:tcW w:w="749" w:type="dxa"/>
              </w:tcPr>
              <w:p w14:paraId="7330B394" w14:textId="77777777" w:rsidR="00E67D71" w:rsidRPr="003C3827" w:rsidRDefault="00E67D71" w:rsidP="00F475BA">
                <w:pPr>
                  <w:rPr>
                    <w:b/>
                    <w:bCs/>
                    <w:color w:val="404040"/>
                    <w:lang w:eastAsia="en-AU"/>
                  </w:rPr>
                </w:pPr>
              </w:p>
            </w:tc>
            <w:tc>
              <w:tcPr>
                <w:tcW w:w="4633" w:type="dxa"/>
              </w:tcPr>
              <w:p w14:paraId="2E661C18" w14:textId="77777777" w:rsidR="00E67D71" w:rsidRPr="003C3827" w:rsidRDefault="00E67D71" w:rsidP="00F475BA">
                <w:pPr>
                  <w:rPr>
                    <w:b/>
                    <w:bCs/>
                    <w:color w:val="404040"/>
                    <w:lang w:eastAsia="en-AU"/>
                  </w:rPr>
                </w:pPr>
                <w:r>
                  <w:rPr>
                    <w:color w:val="404040"/>
                    <w:lang w:eastAsia="en-AU"/>
                  </w:rPr>
                  <w:t>Delivery to Fiji (DAP)</w:t>
                </w:r>
              </w:p>
            </w:tc>
            <w:tc>
              <w:tcPr>
                <w:tcW w:w="1131" w:type="dxa"/>
              </w:tcPr>
              <w:p w14:paraId="1E508AC7" w14:textId="77777777" w:rsidR="00E67D71" w:rsidRPr="003C3827" w:rsidRDefault="00E67D71" w:rsidP="00F475BA">
                <w:pPr>
                  <w:rPr>
                    <w:b/>
                    <w:bCs/>
                    <w:color w:val="404040"/>
                    <w:lang w:eastAsia="en-AU"/>
                  </w:rPr>
                </w:pPr>
              </w:p>
            </w:tc>
            <w:tc>
              <w:tcPr>
                <w:tcW w:w="1055" w:type="dxa"/>
              </w:tcPr>
              <w:p w14:paraId="12E8C7C4" w14:textId="77777777" w:rsidR="00E67D71" w:rsidRPr="003C3827" w:rsidRDefault="00E67D71" w:rsidP="00F475BA">
                <w:pPr>
                  <w:jc w:val="center"/>
                  <w:rPr>
                    <w:b/>
                    <w:bCs/>
                    <w:color w:val="404040"/>
                    <w:lang w:eastAsia="en-AU"/>
                  </w:rPr>
                </w:pPr>
              </w:p>
            </w:tc>
            <w:tc>
              <w:tcPr>
                <w:tcW w:w="2104" w:type="dxa"/>
              </w:tcPr>
              <w:p w14:paraId="07446B05" w14:textId="77777777" w:rsidR="00E67D71" w:rsidRPr="003C3827" w:rsidRDefault="00E67D71" w:rsidP="00F475BA">
                <w:pPr>
                  <w:jc w:val="center"/>
                  <w:rPr>
                    <w:b/>
                    <w:bCs/>
                    <w:color w:val="404040"/>
                    <w:lang w:eastAsia="en-AU"/>
                  </w:rPr>
                </w:pPr>
              </w:p>
            </w:tc>
          </w:tr>
        </w:tbl>
        <w:p w14:paraId="7B733107" w14:textId="77777777" w:rsidR="00E67D71" w:rsidRDefault="00E67D71" w:rsidP="00E67D71">
          <w:pPr>
            <w:pStyle w:val="ListParagraph"/>
            <w:ind w:right="108"/>
            <w:rPr>
              <w:lang w:val="en-AU"/>
            </w:rPr>
          </w:pPr>
        </w:p>
        <w:p w14:paraId="0D2CC418" w14:textId="77777777" w:rsidR="00E67D71" w:rsidRPr="00DE3C5B" w:rsidRDefault="00E67D71" w:rsidP="00E67D71">
          <w:pPr>
            <w:pStyle w:val="ListParagraph"/>
            <w:ind w:right="108"/>
            <w:rPr>
              <w:b/>
              <w:bCs/>
              <w:lang w:val="en-AU"/>
            </w:rPr>
          </w:pPr>
          <w:r>
            <w:rPr>
              <w:b/>
              <w:bCs/>
              <w:lang w:val="en-AU"/>
            </w:rPr>
            <w:t xml:space="preserve">Lot 2 – </w:t>
          </w:r>
          <w:r w:rsidRPr="00DE3C5B">
            <w:rPr>
              <w:b/>
              <w:bCs/>
              <w:lang w:val="en-AU"/>
            </w:rPr>
            <w:t>Fully</w:t>
          </w:r>
          <w:r>
            <w:rPr>
              <w:b/>
              <w:bCs/>
              <w:lang w:val="en-AU"/>
            </w:rPr>
            <w:t xml:space="preserve"> </w:t>
          </w:r>
          <w:r w:rsidRPr="00DE3C5B">
            <w:rPr>
              <w:b/>
              <w:bCs/>
              <w:lang w:val="en-AU"/>
            </w:rPr>
            <w:t>integrated real-time water quality monitoring solution mountable on coastal structure (</w:t>
          </w:r>
          <w:proofErr w:type="gramStart"/>
          <w:r w:rsidRPr="00DE3C5B">
            <w:rPr>
              <w:b/>
              <w:bCs/>
              <w:lang w:val="en-AU"/>
            </w:rPr>
            <w:t>e.g.</w:t>
          </w:r>
          <w:proofErr w:type="gramEnd"/>
          <w:r w:rsidRPr="00DE3C5B">
            <w:rPr>
              <w:b/>
              <w:bCs/>
              <w:lang w:val="en-AU"/>
            </w:rPr>
            <w:t xml:space="preserve"> jetty). </w:t>
          </w:r>
        </w:p>
        <w:tbl>
          <w:tblPr>
            <w:tblStyle w:val="TableGrid"/>
            <w:tblW w:w="9720" w:type="dxa"/>
            <w:tblLook w:val="04A0" w:firstRow="1" w:lastRow="0" w:firstColumn="1" w:lastColumn="0" w:noHBand="0" w:noVBand="1"/>
          </w:tblPr>
          <w:tblGrid>
            <w:gridCol w:w="745"/>
            <w:gridCol w:w="4637"/>
            <w:gridCol w:w="1131"/>
            <w:gridCol w:w="1138"/>
            <w:gridCol w:w="2069"/>
          </w:tblGrid>
          <w:tr w:rsidR="00E67D71" w14:paraId="47007EF7" w14:textId="77777777" w:rsidTr="00F475BA">
            <w:tc>
              <w:tcPr>
                <w:tcW w:w="745" w:type="dxa"/>
                <w:shd w:val="clear" w:color="auto" w:fill="F2F2F2" w:themeFill="background1" w:themeFillShade="F2"/>
              </w:tcPr>
              <w:p w14:paraId="096B8B96" w14:textId="77777777" w:rsidR="00E67D71" w:rsidRPr="002F1350" w:rsidRDefault="00E67D71" w:rsidP="00F475BA">
                <w:pPr>
                  <w:jc w:val="center"/>
                  <w:rPr>
                    <w:b/>
                    <w:bCs/>
                    <w:color w:val="404040"/>
                    <w:lang w:eastAsia="en-AU"/>
                  </w:rPr>
                </w:pPr>
                <w:r>
                  <w:rPr>
                    <w:b/>
                    <w:bCs/>
                    <w:color w:val="404040"/>
                    <w:lang w:eastAsia="en-AU"/>
                  </w:rPr>
                  <w:t>item</w:t>
                </w:r>
              </w:p>
            </w:tc>
            <w:tc>
              <w:tcPr>
                <w:tcW w:w="4637" w:type="dxa"/>
                <w:shd w:val="clear" w:color="auto" w:fill="F2F2F2" w:themeFill="background1" w:themeFillShade="F2"/>
              </w:tcPr>
              <w:p w14:paraId="7DD6BC2D" w14:textId="77777777" w:rsidR="00E67D71" w:rsidRPr="002F1350" w:rsidRDefault="00E67D71" w:rsidP="00F475BA">
                <w:pPr>
                  <w:jc w:val="center"/>
                  <w:rPr>
                    <w:b/>
                    <w:bCs/>
                    <w:color w:val="404040"/>
                    <w:lang w:eastAsia="en-AU"/>
                  </w:rPr>
                </w:pPr>
                <w:r w:rsidRPr="002F1350">
                  <w:rPr>
                    <w:b/>
                    <w:bCs/>
                    <w:color w:val="404040"/>
                    <w:lang w:eastAsia="en-AU"/>
                  </w:rPr>
                  <w:t>Item Description</w:t>
                </w:r>
              </w:p>
            </w:tc>
            <w:tc>
              <w:tcPr>
                <w:tcW w:w="1131" w:type="dxa"/>
                <w:shd w:val="clear" w:color="auto" w:fill="F2F2F2" w:themeFill="background1" w:themeFillShade="F2"/>
              </w:tcPr>
              <w:p w14:paraId="31FDFD83" w14:textId="77777777" w:rsidR="00E67D71" w:rsidRPr="002F1350" w:rsidRDefault="00E67D71" w:rsidP="00F475BA">
                <w:pPr>
                  <w:jc w:val="center"/>
                  <w:rPr>
                    <w:b/>
                    <w:bCs/>
                    <w:color w:val="404040"/>
                    <w:lang w:eastAsia="en-AU"/>
                  </w:rPr>
                </w:pPr>
                <w:r w:rsidRPr="002F1350">
                  <w:rPr>
                    <w:b/>
                    <w:bCs/>
                    <w:color w:val="404040"/>
                    <w:lang w:eastAsia="en-AU"/>
                  </w:rPr>
                  <w:t>Quantity required</w:t>
                </w:r>
              </w:p>
            </w:tc>
            <w:tc>
              <w:tcPr>
                <w:tcW w:w="1138" w:type="dxa"/>
                <w:shd w:val="clear" w:color="auto" w:fill="F2F2F2" w:themeFill="background1" w:themeFillShade="F2"/>
              </w:tcPr>
              <w:p w14:paraId="77F36B78" w14:textId="77777777" w:rsidR="00E67D71" w:rsidRPr="002F1350" w:rsidRDefault="00E67D71" w:rsidP="00F475BA">
                <w:pPr>
                  <w:jc w:val="center"/>
                  <w:rPr>
                    <w:b/>
                    <w:bCs/>
                    <w:color w:val="404040"/>
                    <w:lang w:eastAsia="en-AU"/>
                  </w:rPr>
                </w:pPr>
                <w:r>
                  <w:rPr>
                    <w:b/>
                    <w:bCs/>
                    <w:color w:val="404040"/>
                    <w:lang w:eastAsia="en-AU"/>
                  </w:rPr>
                  <w:t>Unit Price</w:t>
                </w:r>
              </w:p>
            </w:tc>
            <w:tc>
              <w:tcPr>
                <w:tcW w:w="2069" w:type="dxa"/>
                <w:shd w:val="clear" w:color="auto" w:fill="F2F2F2" w:themeFill="background1" w:themeFillShade="F2"/>
              </w:tcPr>
              <w:p w14:paraId="506ED57A" w14:textId="77777777" w:rsidR="00E67D71" w:rsidRDefault="00E67D71" w:rsidP="00F475BA">
                <w:pPr>
                  <w:jc w:val="center"/>
                  <w:rPr>
                    <w:b/>
                    <w:bCs/>
                    <w:color w:val="404040"/>
                    <w:lang w:eastAsia="en-AU"/>
                  </w:rPr>
                </w:pPr>
                <w:r>
                  <w:rPr>
                    <w:b/>
                    <w:bCs/>
                    <w:color w:val="404040"/>
                    <w:lang w:eastAsia="en-AU"/>
                  </w:rPr>
                  <w:t>Total Price</w:t>
                </w:r>
              </w:p>
            </w:tc>
          </w:tr>
          <w:tr w:rsidR="00E67D71" w14:paraId="5AC9B890" w14:textId="77777777" w:rsidTr="00F475BA">
            <w:tc>
              <w:tcPr>
                <w:tcW w:w="745" w:type="dxa"/>
              </w:tcPr>
              <w:p w14:paraId="791394CE" w14:textId="77777777" w:rsidR="00E67D71" w:rsidRDefault="00E67D71" w:rsidP="00F475BA">
                <w:pPr>
                  <w:rPr>
                    <w:color w:val="404040"/>
                    <w:lang w:eastAsia="en-AU"/>
                  </w:rPr>
                </w:pPr>
                <w:r>
                  <w:rPr>
                    <w:color w:val="404040"/>
                    <w:lang w:eastAsia="en-AU"/>
                  </w:rPr>
                  <w:t>1</w:t>
                </w:r>
              </w:p>
            </w:tc>
            <w:tc>
              <w:tcPr>
                <w:tcW w:w="4637" w:type="dxa"/>
              </w:tcPr>
              <w:p w14:paraId="7F40A32F" w14:textId="77777777" w:rsidR="00E67D71" w:rsidRDefault="00E67D71" w:rsidP="00F475BA">
                <w:pPr>
                  <w:rPr>
                    <w:color w:val="404040"/>
                    <w:lang w:eastAsia="en-AU"/>
                  </w:rPr>
                </w:pPr>
                <w:r>
                  <w:rPr>
                    <w:color w:val="404040"/>
                    <w:lang w:eastAsia="en-AU"/>
                  </w:rPr>
                  <w:t xml:space="preserve">2x </w:t>
                </w:r>
                <w:r w:rsidRPr="00381DC6">
                  <w:rPr>
                    <w:color w:val="404040"/>
                    <w:lang w:eastAsia="en-AU"/>
                  </w:rPr>
                  <w:t>multi-probe solution (1 unit being for backup)</w:t>
                </w:r>
              </w:p>
            </w:tc>
            <w:tc>
              <w:tcPr>
                <w:tcW w:w="1131" w:type="dxa"/>
              </w:tcPr>
              <w:p w14:paraId="6DC1481E" w14:textId="77777777" w:rsidR="00E67D71" w:rsidRDefault="00E67D71" w:rsidP="00F475BA">
                <w:pPr>
                  <w:jc w:val="center"/>
                  <w:rPr>
                    <w:color w:val="404040"/>
                    <w:lang w:eastAsia="en-AU"/>
                  </w:rPr>
                </w:pPr>
                <w:r>
                  <w:rPr>
                    <w:color w:val="404040"/>
                    <w:lang w:eastAsia="en-AU"/>
                  </w:rPr>
                  <w:t>2</w:t>
                </w:r>
              </w:p>
            </w:tc>
            <w:tc>
              <w:tcPr>
                <w:tcW w:w="1138" w:type="dxa"/>
              </w:tcPr>
              <w:p w14:paraId="2AF8A574" w14:textId="77777777" w:rsidR="00E67D71" w:rsidRPr="00381DC6" w:rsidRDefault="00E67D71" w:rsidP="00F475BA">
                <w:pPr>
                  <w:jc w:val="center"/>
                  <w:rPr>
                    <w:color w:val="404040"/>
                    <w:lang w:eastAsia="en-AU"/>
                  </w:rPr>
                </w:pPr>
              </w:p>
            </w:tc>
            <w:tc>
              <w:tcPr>
                <w:tcW w:w="2069" w:type="dxa"/>
              </w:tcPr>
              <w:p w14:paraId="1FF0250A" w14:textId="77777777" w:rsidR="00E67D71" w:rsidRPr="00381DC6" w:rsidRDefault="00E67D71" w:rsidP="00F475BA">
                <w:pPr>
                  <w:jc w:val="center"/>
                  <w:rPr>
                    <w:color w:val="404040"/>
                    <w:lang w:eastAsia="en-AU"/>
                  </w:rPr>
                </w:pPr>
              </w:p>
            </w:tc>
          </w:tr>
          <w:tr w:rsidR="00E67D71" w14:paraId="3287B926" w14:textId="77777777" w:rsidTr="00F475BA">
            <w:tc>
              <w:tcPr>
                <w:tcW w:w="745" w:type="dxa"/>
              </w:tcPr>
              <w:p w14:paraId="07BA548B" w14:textId="77777777" w:rsidR="00E67D71" w:rsidRDefault="00E67D71" w:rsidP="00F475BA">
                <w:pPr>
                  <w:rPr>
                    <w:color w:val="404040"/>
                    <w:lang w:eastAsia="en-AU"/>
                  </w:rPr>
                </w:pPr>
                <w:r>
                  <w:rPr>
                    <w:color w:val="404040"/>
                    <w:lang w:eastAsia="en-AU"/>
                  </w:rPr>
                  <w:t>2</w:t>
                </w:r>
              </w:p>
            </w:tc>
            <w:tc>
              <w:tcPr>
                <w:tcW w:w="4637" w:type="dxa"/>
              </w:tcPr>
              <w:p w14:paraId="1249FF03" w14:textId="77777777" w:rsidR="00E67D71" w:rsidRPr="00381DC6" w:rsidRDefault="00E67D71" w:rsidP="00F475BA">
                <w:pPr>
                  <w:rPr>
                    <w:color w:val="404040"/>
                    <w:lang w:eastAsia="en-AU"/>
                  </w:rPr>
                </w:pPr>
                <w:r w:rsidRPr="00381DC6">
                  <w:rPr>
                    <w:color w:val="404040"/>
                    <w:lang w:eastAsia="en-AU"/>
                  </w:rPr>
                  <w:t>sets of spare sensors</w:t>
                </w:r>
              </w:p>
            </w:tc>
            <w:tc>
              <w:tcPr>
                <w:tcW w:w="1131" w:type="dxa"/>
              </w:tcPr>
              <w:p w14:paraId="3BC8D781" w14:textId="77777777" w:rsidR="00E67D71" w:rsidRDefault="00E67D71" w:rsidP="00F475BA">
                <w:pPr>
                  <w:jc w:val="center"/>
                  <w:rPr>
                    <w:color w:val="404040"/>
                    <w:lang w:eastAsia="en-AU"/>
                  </w:rPr>
                </w:pPr>
                <w:r>
                  <w:rPr>
                    <w:color w:val="404040"/>
                    <w:lang w:eastAsia="en-AU"/>
                  </w:rPr>
                  <w:t>1</w:t>
                </w:r>
              </w:p>
            </w:tc>
            <w:tc>
              <w:tcPr>
                <w:tcW w:w="1138" w:type="dxa"/>
              </w:tcPr>
              <w:p w14:paraId="2300394C" w14:textId="77777777" w:rsidR="00E67D71" w:rsidRPr="00381DC6" w:rsidRDefault="00E67D71" w:rsidP="00F475BA">
                <w:pPr>
                  <w:jc w:val="center"/>
                  <w:rPr>
                    <w:color w:val="404040"/>
                    <w:lang w:eastAsia="en-AU"/>
                  </w:rPr>
                </w:pPr>
              </w:p>
            </w:tc>
            <w:tc>
              <w:tcPr>
                <w:tcW w:w="2069" w:type="dxa"/>
              </w:tcPr>
              <w:p w14:paraId="5AA2CC62" w14:textId="77777777" w:rsidR="00E67D71" w:rsidRPr="00381DC6" w:rsidRDefault="00E67D71" w:rsidP="00F475BA">
                <w:pPr>
                  <w:jc w:val="center"/>
                  <w:rPr>
                    <w:color w:val="404040"/>
                    <w:lang w:eastAsia="en-AU"/>
                  </w:rPr>
                </w:pPr>
              </w:p>
            </w:tc>
          </w:tr>
          <w:tr w:rsidR="00E67D71" w14:paraId="438468E7" w14:textId="77777777" w:rsidTr="00F475BA">
            <w:tc>
              <w:tcPr>
                <w:tcW w:w="745" w:type="dxa"/>
              </w:tcPr>
              <w:p w14:paraId="1BD6AFB6" w14:textId="77777777" w:rsidR="00E67D71" w:rsidRDefault="00E67D71" w:rsidP="00F475BA">
                <w:pPr>
                  <w:rPr>
                    <w:color w:val="404040"/>
                    <w:lang w:eastAsia="en-AU"/>
                  </w:rPr>
                </w:pPr>
                <w:r>
                  <w:rPr>
                    <w:color w:val="404040"/>
                    <w:lang w:eastAsia="en-AU"/>
                  </w:rPr>
                  <w:t>3</w:t>
                </w:r>
              </w:p>
            </w:tc>
            <w:tc>
              <w:tcPr>
                <w:tcW w:w="4637" w:type="dxa"/>
              </w:tcPr>
              <w:p w14:paraId="161FA8D8" w14:textId="77777777" w:rsidR="00E67D71" w:rsidRPr="00381DC6" w:rsidRDefault="00E67D71" w:rsidP="00F475BA">
                <w:pPr>
                  <w:rPr>
                    <w:color w:val="404040"/>
                    <w:lang w:eastAsia="en-AU"/>
                  </w:rPr>
                </w:pPr>
                <w:r w:rsidRPr="00381DC6">
                  <w:rPr>
                    <w:color w:val="404040"/>
                    <w:lang w:eastAsia="en-AU"/>
                  </w:rPr>
                  <w:t>mounting accessories</w:t>
                </w:r>
                <w:r>
                  <w:rPr>
                    <w:color w:val="404040"/>
                    <w:lang w:eastAsia="en-AU"/>
                  </w:rPr>
                  <w:t xml:space="preserve"> </w:t>
                </w:r>
              </w:p>
            </w:tc>
            <w:tc>
              <w:tcPr>
                <w:tcW w:w="1131" w:type="dxa"/>
              </w:tcPr>
              <w:p w14:paraId="579D2422" w14:textId="77777777" w:rsidR="00E67D71" w:rsidRPr="00381DC6" w:rsidRDefault="00E67D71" w:rsidP="00F475BA">
                <w:pPr>
                  <w:jc w:val="center"/>
                  <w:rPr>
                    <w:color w:val="404040"/>
                    <w:lang w:eastAsia="en-AU"/>
                  </w:rPr>
                </w:pPr>
                <w:r>
                  <w:rPr>
                    <w:color w:val="404040"/>
                    <w:lang w:eastAsia="en-AU"/>
                  </w:rPr>
                  <w:t>2</w:t>
                </w:r>
              </w:p>
            </w:tc>
            <w:tc>
              <w:tcPr>
                <w:tcW w:w="1138" w:type="dxa"/>
              </w:tcPr>
              <w:p w14:paraId="428018FF" w14:textId="77777777" w:rsidR="00E67D71" w:rsidRDefault="00E67D71" w:rsidP="00F475BA">
                <w:pPr>
                  <w:jc w:val="center"/>
                  <w:rPr>
                    <w:color w:val="404040"/>
                    <w:lang w:eastAsia="en-AU"/>
                  </w:rPr>
                </w:pPr>
              </w:p>
            </w:tc>
            <w:tc>
              <w:tcPr>
                <w:tcW w:w="2069" w:type="dxa"/>
              </w:tcPr>
              <w:p w14:paraId="474BD703" w14:textId="77777777" w:rsidR="00E67D71" w:rsidRDefault="00E67D71" w:rsidP="00F475BA">
                <w:pPr>
                  <w:jc w:val="center"/>
                  <w:rPr>
                    <w:color w:val="404040"/>
                    <w:lang w:eastAsia="en-AU"/>
                  </w:rPr>
                </w:pPr>
              </w:p>
            </w:tc>
          </w:tr>
          <w:tr w:rsidR="00E67D71" w14:paraId="3EE6507F" w14:textId="77777777" w:rsidTr="00F475BA">
            <w:tc>
              <w:tcPr>
                <w:tcW w:w="745" w:type="dxa"/>
              </w:tcPr>
              <w:p w14:paraId="49B94574" w14:textId="77777777" w:rsidR="00E67D71" w:rsidRDefault="00E67D71" w:rsidP="00F475BA">
                <w:pPr>
                  <w:rPr>
                    <w:color w:val="404040"/>
                    <w:lang w:eastAsia="en-AU"/>
                  </w:rPr>
                </w:pPr>
                <w:r>
                  <w:rPr>
                    <w:color w:val="404040"/>
                    <w:lang w:eastAsia="en-AU"/>
                  </w:rPr>
                  <w:t>4</w:t>
                </w:r>
              </w:p>
            </w:tc>
            <w:tc>
              <w:tcPr>
                <w:tcW w:w="4637" w:type="dxa"/>
              </w:tcPr>
              <w:p w14:paraId="63AA3D51" w14:textId="77777777" w:rsidR="00E67D71" w:rsidRPr="00381DC6" w:rsidRDefault="00E67D71" w:rsidP="00F475BA">
                <w:pPr>
                  <w:rPr>
                    <w:color w:val="404040"/>
                    <w:lang w:eastAsia="en-AU"/>
                  </w:rPr>
                </w:pPr>
                <w:r>
                  <w:rPr>
                    <w:color w:val="404040"/>
                    <w:lang w:eastAsia="en-AU"/>
                  </w:rPr>
                  <w:t>P</w:t>
                </w:r>
                <w:r w:rsidRPr="00381DC6">
                  <w:rPr>
                    <w:color w:val="404040"/>
                    <w:lang w:eastAsia="en-AU"/>
                  </w:rPr>
                  <w:t>ower source</w:t>
                </w:r>
              </w:p>
            </w:tc>
            <w:tc>
              <w:tcPr>
                <w:tcW w:w="1131" w:type="dxa"/>
              </w:tcPr>
              <w:p w14:paraId="14FF45E3" w14:textId="77777777" w:rsidR="00E67D71" w:rsidRPr="00381DC6" w:rsidRDefault="00E67D71" w:rsidP="00F475BA">
                <w:pPr>
                  <w:jc w:val="center"/>
                  <w:rPr>
                    <w:color w:val="404040"/>
                    <w:lang w:eastAsia="en-AU"/>
                  </w:rPr>
                </w:pPr>
                <w:r>
                  <w:rPr>
                    <w:color w:val="404040"/>
                    <w:lang w:eastAsia="en-AU"/>
                  </w:rPr>
                  <w:t>2</w:t>
                </w:r>
              </w:p>
            </w:tc>
            <w:tc>
              <w:tcPr>
                <w:tcW w:w="1138" w:type="dxa"/>
              </w:tcPr>
              <w:p w14:paraId="2028D9CD" w14:textId="77777777" w:rsidR="00E67D71" w:rsidRPr="00381DC6" w:rsidRDefault="00E67D71" w:rsidP="00F475BA">
                <w:pPr>
                  <w:jc w:val="center"/>
                  <w:rPr>
                    <w:color w:val="404040"/>
                    <w:lang w:eastAsia="en-AU"/>
                  </w:rPr>
                </w:pPr>
              </w:p>
            </w:tc>
            <w:tc>
              <w:tcPr>
                <w:tcW w:w="2069" w:type="dxa"/>
              </w:tcPr>
              <w:p w14:paraId="5A385A1F" w14:textId="77777777" w:rsidR="00E67D71" w:rsidRPr="00381DC6" w:rsidRDefault="00E67D71" w:rsidP="00F475BA">
                <w:pPr>
                  <w:jc w:val="center"/>
                  <w:rPr>
                    <w:color w:val="404040"/>
                    <w:lang w:eastAsia="en-AU"/>
                  </w:rPr>
                </w:pPr>
              </w:p>
            </w:tc>
          </w:tr>
          <w:tr w:rsidR="00E67D71" w14:paraId="05B1343F" w14:textId="77777777" w:rsidTr="00F475BA">
            <w:tc>
              <w:tcPr>
                <w:tcW w:w="745" w:type="dxa"/>
              </w:tcPr>
              <w:p w14:paraId="24AAEDEE" w14:textId="77777777" w:rsidR="00E67D71" w:rsidRDefault="00E67D71" w:rsidP="00F475BA">
                <w:pPr>
                  <w:rPr>
                    <w:color w:val="404040"/>
                    <w:lang w:eastAsia="en-AU"/>
                  </w:rPr>
                </w:pPr>
                <w:r>
                  <w:rPr>
                    <w:color w:val="404040"/>
                    <w:lang w:eastAsia="en-AU"/>
                  </w:rPr>
                  <w:t>5</w:t>
                </w:r>
              </w:p>
            </w:tc>
            <w:tc>
              <w:tcPr>
                <w:tcW w:w="4637" w:type="dxa"/>
              </w:tcPr>
              <w:p w14:paraId="4C769C7A" w14:textId="77777777" w:rsidR="00E67D71" w:rsidRDefault="00E67D71" w:rsidP="00F475BA">
                <w:pPr>
                  <w:rPr>
                    <w:color w:val="404040"/>
                    <w:lang w:eastAsia="en-AU"/>
                  </w:rPr>
                </w:pPr>
                <w:r w:rsidRPr="00381DC6">
                  <w:rPr>
                    <w:color w:val="404040"/>
                    <w:lang w:eastAsia="en-AU"/>
                  </w:rPr>
                  <w:t>data logging and telemetry</w:t>
                </w:r>
              </w:p>
            </w:tc>
            <w:tc>
              <w:tcPr>
                <w:tcW w:w="1131" w:type="dxa"/>
              </w:tcPr>
              <w:p w14:paraId="7D5DC610" w14:textId="77777777" w:rsidR="00E67D71" w:rsidRPr="00381DC6" w:rsidRDefault="00E67D71" w:rsidP="00F475BA">
                <w:pPr>
                  <w:jc w:val="center"/>
                  <w:rPr>
                    <w:color w:val="404040"/>
                    <w:lang w:eastAsia="en-AU"/>
                  </w:rPr>
                </w:pPr>
                <w:r>
                  <w:rPr>
                    <w:color w:val="404040"/>
                    <w:lang w:eastAsia="en-AU"/>
                  </w:rPr>
                  <w:t>1</w:t>
                </w:r>
              </w:p>
            </w:tc>
            <w:tc>
              <w:tcPr>
                <w:tcW w:w="1138" w:type="dxa"/>
              </w:tcPr>
              <w:p w14:paraId="11845A89" w14:textId="77777777" w:rsidR="00E67D71" w:rsidRPr="00381DC6" w:rsidRDefault="00E67D71" w:rsidP="00F475BA">
                <w:pPr>
                  <w:jc w:val="center"/>
                  <w:rPr>
                    <w:color w:val="404040"/>
                    <w:lang w:eastAsia="en-AU"/>
                  </w:rPr>
                </w:pPr>
              </w:p>
            </w:tc>
            <w:tc>
              <w:tcPr>
                <w:tcW w:w="2069" w:type="dxa"/>
              </w:tcPr>
              <w:p w14:paraId="1D920407" w14:textId="77777777" w:rsidR="00E67D71" w:rsidRPr="00381DC6" w:rsidRDefault="00E67D71" w:rsidP="00F475BA">
                <w:pPr>
                  <w:jc w:val="center"/>
                  <w:rPr>
                    <w:color w:val="404040"/>
                    <w:lang w:eastAsia="en-AU"/>
                  </w:rPr>
                </w:pPr>
              </w:p>
            </w:tc>
          </w:tr>
          <w:tr w:rsidR="00E67D71" w14:paraId="283C6D33" w14:textId="77777777" w:rsidTr="00F475BA">
            <w:tc>
              <w:tcPr>
                <w:tcW w:w="745" w:type="dxa"/>
              </w:tcPr>
              <w:p w14:paraId="7A2E1519" w14:textId="77777777" w:rsidR="00E67D71" w:rsidRDefault="00E67D71" w:rsidP="00F475BA">
                <w:pPr>
                  <w:rPr>
                    <w:color w:val="404040"/>
                    <w:lang w:eastAsia="en-AU"/>
                  </w:rPr>
                </w:pPr>
                <w:r>
                  <w:rPr>
                    <w:color w:val="404040"/>
                    <w:lang w:eastAsia="en-AU"/>
                  </w:rPr>
                  <w:t>6</w:t>
                </w:r>
              </w:p>
            </w:tc>
            <w:tc>
              <w:tcPr>
                <w:tcW w:w="4637" w:type="dxa"/>
              </w:tcPr>
              <w:p w14:paraId="54EC5378" w14:textId="77777777" w:rsidR="00E67D71" w:rsidRDefault="00E67D71" w:rsidP="00F475BA">
                <w:pPr>
                  <w:rPr>
                    <w:color w:val="404040"/>
                    <w:lang w:eastAsia="en-AU"/>
                  </w:rPr>
                </w:pPr>
                <w:r w:rsidRPr="00381DC6">
                  <w:rPr>
                    <w:color w:val="404040"/>
                    <w:lang w:eastAsia="en-AU"/>
                  </w:rPr>
                  <w:t>1 year of data transfer fees</w:t>
                </w:r>
              </w:p>
            </w:tc>
            <w:tc>
              <w:tcPr>
                <w:tcW w:w="1131" w:type="dxa"/>
              </w:tcPr>
              <w:p w14:paraId="094B184F" w14:textId="77777777" w:rsidR="00E67D71" w:rsidRPr="00381DC6" w:rsidRDefault="00E67D71" w:rsidP="00F475BA">
                <w:pPr>
                  <w:jc w:val="center"/>
                  <w:rPr>
                    <w:color w:val="404040"/>
                    <w:lang w:eastAsia="en-AU"/>
                  </w:rPr>
                </w:pPr>
                <w:r>
                  <w:rPr>
                    <w:color w:val="404040"/>
                    <w:lang w:eastAsia="en-AU"/>
                  </w:rPr>
                  <w:t>1</w:t>
                </w:r>
              </w:p>
            </w:tc>
            <w:tc>
              <w:tcPr>
                <w:tcW w:w="1138" w:type="dxa"/>
              </w:tcPr>
              <w:p w14:paraId="20F04FE4" w14:textId="77777777" w:rsidR="00E67D71" w:rsidRPr="00381DC6" w:rsidRDefault="00E67D71" w:rsidP="00F475BA">
                <w:pPr>
                  <w:spacing w:after="0"/>
                  <w:jc w:val="center"/>
                  <w:rPr>
                    <w:color w:val="404040"/>
                    <w:lang w:eastAsia="en-AU"/>
                  </w:rPr>
                </w:pPr>
                <w:r>
                  <w:rPr>
                    <w:color w:val="404040"/>
                    <w:lang w:eastAsia="en-AU"/>
                  </w:rPr>
                  <w:t>(</w:t>
                </w:r>
                <w:proofErr w:type="gramStart"/>
                <w:r>
                  <w:rPr>
                    <w:color w:val="404040"/>
                    <w:lang w:eastAsia="en-AU"/>
                  </w:rPr>
                  <w:t>monthly</w:t>
                </w:r>
                <w:proofErr w:type="gramEnd"/>
                <w:r>
                  <w:rPr>
                    <w:color w:val="404040"/>
                    <w:lang w:eastAsia="en-AU"/>
                  </w:rPr>
                  <w:t xml:space="preserve"> or yearly)</w:t>
                </w:r>
              </w:p>
            </w:tc>
            <w:tc>
              <w:tcPr>
                <w:tcW w:w="2069" w:type="dxa"/>
              </w:tcPr>
              <w:p w14:paraId="3E35925A" w14:textId="77777777" w:rsidR="00E67D71" w:rsidRPr="00381DC6" w:rsidRDefault="00E67D71" w:rsidP="00F475BA">
                <w:pPr>
                  <w:jc w:val="center"/>
                  <w:rPr>
                    <w:color w:val="404040"/>
                    <w:lang w:eastAsia="en-AU"/>
                  </w:rPr>
                </w:pPr>
              </w:p>
            </w:tc>
          </w:tr>
          <w:tr w:rsidR="00E67D71" w14:paraId="3E2F86E6" w14:textId="77777777" w:rsidTr="00F475BA">
            <w:tc>
              <w:tcPr>
                <w:tcW w:w="745" w:type="dxa"/>
              </w:tcPr>
              <w:p w14:paraId="31360396" w14:textId="77777777" w:rsidR="00E67D71" w:rsidRDefault="00E67D71" w:rsidP="00F475BA">
                <w:pPr>
                  <w:rPr>
                    <w:color w:val="404040"/>
                    <w:lang w:eastAsia="en-AU"/>
                  </w:rPr>
                </w:pPr>
              </w:p>
            </w:tc>
            <w:tc>
              <w:tcPr>
                <w:tcW w:w="4637" w:type="dxa"/>
              </w:tcPr>
              <w:p w14:paraId="003464F7" w14:textId="77777777" w:rsidR="00E67D71" w:rsidRPr="00381DC6" w:rsidRDefault="00E67D71" w:rsidP="00F475BA">
                <w:pPr>
                  <w:rPr>
                    <w:color w:val="404040"/>
                    <w:lang w:eastAsia="en-AU"/>
                  </w:rPr>
                </w:pPr>
                <w:r w:rsidRPr="003C3827">
                  <w:rPr>
                    <w:b/>
                    <w:bCs/>
                    <w:color w:val="404040"/>
                    <w:lang w:eastAsia="en-AU"/>
                  </w:rPr>
                  <w:t>Total</w:t>
                </w:r>
              </w:p>
            </w:tc>
            <w:tc>
              <w:tcPr>
                <w:tcW w:w="1131" w:type="dxa"/>
              </w:tcPr>
              <w:p w14:paraId="7512188A" w14:textId="77777777" w:rsidR="00E67D71" w:rsidRDefault="00E67D71" w:rsidP="00F475BA">
                <w:pPr>
                  <w:jc w:val="center"/>
                  <w:rPr>
                    <w:color w:val="404040"/>
                    <w:lang w:eastAsia="en-AU"/>
                  </w:rPr>
                </w:pPr>
              </w:p>
            </w:tc>
            <w:tc>
              <w:tcPr>
                <w:tcW w:w="1138" w:type="dxa"/>
              </w:tcPr>
              <w:p w14:paraId="52446AE8" w14:textId="77777777" w:rsidR="00E67D71" w:rsidRDefault="00E67D71" w:rsidP="00F475BA">
                <w:pPr>
                  <w:spacing w:after="0"/>
                  <w:jc w:val="center"/>
                  <w:rPr>
                    <w:color w:val="404040"/>
                    <w:lang w:eastAsia="en-AU"/>
                  </w:rPr>
                </w:pPr>
              </w:p>
            </w:tc>
            <w:tc>
              <w:tcPr>
                <w:tcW w:w="2069" w:type="dxa"/>
              </w:tcPr>
              <w:p w14:paraId="25C6296A" w14:textId="77777777" w:rsidR="00E67D71" w:rsidRPr="00381DC6" w:rsidRDefault="00E67D71" w:rsidP="00F475BA">
                <w:pPr>
                  <w:jc w:val="center"/>
                  <w:rPr>
                    <w:color w:val="404040"/>
                    <w:lang w:eastAsia="en-AU"/>
                  </w:rPr>
                </w:pPr>
              </w:p>
            </w:tc>
          </w:tr>
          <w:tr w:rsidR="00E67D71" w14:paraId="79322369" w14:textId="77777777" w:rsidTr="00F475BA">
            <w:tc>
              <w:tcPr>
                <w:tcW w:w="745" w:type="dxa"/>
              </w:tcPr>
              <w:p w14:paraId="4056F2A8" w14:textId="77777777" w:rsidR="00E67D71" w:rsidRDefault="00E67D71" w:rsidP="00F475BA">
                <w:pPr>
                  <w:rPr>
                    <w:color w:val="404040"/>
                    <w:lang w:eastAsia="en-AU"/>
                  </w:rPr>
                </w:pPr>
              </w:p>
            </w:tc>
            <w:tc>
              <w:tcPr>
                <w:tcW w:w="4637" w:type="dxa"/>
              </w:tcPr>
              <w:p w14:paraId="62A7ED59" w14:textId="77777777" w:rsidR="00E67D71" w:rsidRDefault="00E67D71" w:rsidP="00F475BA">
                <w:pPr>
                  <w:rPr>
                    <w:color w:val="404040"/>
                    <w:lang w:eastAsia="en-AU"/>
                  </w:rPr>
                </w:pPr>
                <w:r>
                  <w:rPr>
                    <w:color w:val="404040"/>
                    <w:lang w:eastAsia="en-AU"/>
                  </w:rPr>
                  <w:t>Delivery Cook Islands (DAP)</w:t>
                </w:r>
              </w:p>
            </w:tc>
            <w:tc>
              <w:tcPr>
                <w:tcW w:w="1131" w:type="dxa"/>
              </w:tcPr>
              <w:p w14:paraId="5F4952C3" w14:textId="77777777" w:rsidR="00E67D71" w:rsidRPr="00381DC6" w:rsidRDefault="00E67D71" w:rsidP="00F475BA">
                <w:pPr>
                  <w:jc w:val="center"/>
                  <w:rPr>
                    <w:color w:val="404040"/>
                    <w:lang w:eastAsia="en-AU"/>
                  </w:rPr>
                </w:pPr>
                <w:r>
                  <w:rPr>
                    <w:color w:val="404040"/>
                    <w:lang w:eastAsia="en-AU"/>
                  </w:rPr>
                  <w:t>1</w:t>
                </w:r>
              </w:p>
            </w:tc>
            <w:tc>
              <w:tcPr>
                <w:tcW w:w="1138" w:type="dxa"/>
              </w:tcPr>
              <w:p w14:paraId="1AF8DE1B" w14:textId="77777777" w:rsidR="00E67D71" w:rsidRPr="00381DC6" w:rsidRDefault="00E67D71" w:rsidP="00F475BA">
                <w:pPr>
                  <w:jc w:val="center"/>
                  <w:rPr>
                    <w:color w:val="404040"/>
                    <w:lang w:eastAsia="en-AU"/>
                  </w:rPr>
                </w:pPr>
              </w:p>
            </w:tc>
            <w:tc>
              <w:tcPr>
                <w:tcW w:w="2069" w:type="dxa"/>
              </w:tcPr>
              <w:p w14:paraId="586D6E6D" w14:textId="77777777" w:rsidR="00E67D71" w:rsidRPr="00381DC6" w:rsidRDefault="00E67D71" w:rsidP="00F475BA">
                <w:pPr>
                  <w:jc w:val="center"/>
                  <w:rPr>
                    <w:color w:val="404040"/>
                    <w:lang w:eastAsia="en-AU"/>
                  </w:rPr>
                </w:pPr>
              </w:p>
            </w:tc>
          </w:tr>
          <w:tr w:rsidR="00E67D71" w14:paraId="007D7F7F" w14:textId="77777777" w:rsidTr="00F475BA">
            <w:tc>
              <w:tcPr>
                <w:tcW w:w="745" w:type="dxa"/>
              </w:tcPr>
              <w:p w14:paraId="13856EDB" w14:textId="77777777" w:rsidR="00E67D71" w:rsidRDefault="00E67D71" w:rsidP="00F475BA">
                <w:pPr>
                  <w:rPr>
                    <w:color w:val="404040"/>
                    <w:lang w:eastAsia="en-AU"/>
                  </w:rPr>
                </w:pPr>
              </w:p>
            </w:tc>
            <w:tc>
              <w:tcPr>
                <w:tcW w:w="4637" w:type="dxa"/>
              </w:tcPr>
              <w:p w14:paraId="00FA76D8" w14:textId="77777777" w:rsidR="00E67D71" w:rsidRDefault="00E67D71" w:rsidP="00F475BA">
                <w:pPr>
                  <w:rPr>
                    <w:color w:val="404040"/>
                    <w:lang w:eastAsia="en-AU"/>
                  </w:rPr>
                </w:pPr>
                <w:r>
                  <w:rPr>
                    <w:color w:val="404040"/>
                    <w:lang w:eastAsia="en-AU"/>
                  </w:rPr>
                  <w:t>Delivery Fiji (DAP)</w:t>
                </w:r>
              </w:p>
            </w:tc>
            <w:tc>
              <w:tcPr>
                <w:tcW w:w="1131" w:type="dxa"/>
              </w:tcPr>
              <w:p w14:paraId="23ADE130" w14:textId="77777777" w:rsidR="00E67D71" w:rsidRPr="00381DC6" w:rsidRDefault="00E67D71" w:rsidP="00F475BA">
                <w:pPr>
                  <w:jc w:val="center"/>
                  <w:rPr>
                    <w:color w:val="404040"/>
                    <w:lang w:eastAsia="en-AU"/>
                  </w:rPr>
                </w:pPr>
                <w:r>
                  <w:rPr>
                    <w:color w:val="404040"/>
                    <w:lang w:eastAsia="en-AU"/>
                  </w:rPr>
                  <w:t>1</w:t>
                </w:r>
              </w:p>
            </w:tc>
            <w:tc>
              <w:tcPr>
                <w:tcW w:w="1138" w:type="dxa"/>
              </w:tcPr>
              <w:p w14:paraId="60A4A210" w14:textId="77777777" w:rsidR="00E67D71" w:rsidRPr="00381DC6" w:rsidRDefault="00E67D71" w:rsidP="00F475BA">
                <w:pPr>
                  <w:jc w:val="center"/>
                  <w:rPr>
                    <w:color w:val="404040"/>
                    <w:lang w:eastAsia="en-AU"/>
                  </w:rPr>
                </w:pPr>
              </w:p>
            </w:tc>
            <w:tc>
              <w:tcPr>
                <w:tcW w:w="2069" w:type="dxa"/>
              </w:tcPr>
              <w:p w14:paraId="26EA2AED" w14:textId="77777777" w:rsidR="00E67D71" w:rsidRPr="00381DC6" w:rsidRDefault="00E67D71" w:rsidP="00F475BA">
                <w:pPr>
                  <w:jc w:val="center"/>
                  <w:rPr>
                    <w:color w:val="404040"/>
                    <w:lang w:eastAsia="en-AU"/>
                  </w:rPr>
                </w:pPr>
              </w:p>
            </w:tc>
          </w:tr>
        </w:tbl>
        <w:p w14:paraId="6990E3DB" w14:textId="77777777" w:rsidR="00E67D71" w:rsidRPr="003C3827" w:rsidRDefault="00E67D71" w:rsidP="00E67D71">
          <w:pPr>
            <w:pStyle w:val="ListParagraph"/>
            <w:ind w:right="108"/>
            <w:rPr>
              <w:b/>
              <w:bCs/>
              <w:lang w:val="en-AU"/>
            </w:rPr>
          </w:pPr>
        </w:p>
        <w:p w14:paraId="768235A7" w14:textId="77777777" w:rsidR="00E67D71" w:rsidRPr="003C3827" w:rsidRDefault="00E67D71" w:rsidP="00E67D71">
          <w:pPr>
            <w:pStyle w:val="ListParagraph"/>
            <w:ind w:right="108"/>
            <w:rPr>
              <w:b/>
              <w:bCs/>
              <w:lang w:val="en-AU"/>
            </w:rPr>
          </w:pPr>
          <w:r w:rsidRPr="00DE3C5B">
            <w:rPr>
              <w:b/>
              <w:bCs/>
              <w:lang w:val="en-AU"/>
            </w:rPr>
            <w:t>Lot 3 – Environmental buoy including 1 integrated water quality sensor providing real-time data.</w:t>
          </w:r>
        </w:p>
        <w:tbl>
          <w:tblPr>
            <w:tblStyle w:val="TableGrid"/>
            <w:tblW w:w="9669" w:type="dxa"/>
            <w:tblLook w:val="04A0" w:firstRow="1" w:lastRow="0" w:firstColumn="1" w:lastColumn="0" w:noHBand="0" w:noVBand="1"/>
          </w:tblPr>
          <w:tblGrid>
            <w:gridCol w:w="749"/>
            <w:gridCol w:w="4633"/>
            <w:gridCol w:w="1131"/>
            <w:gridCol w:w="1054"/>
            <w:gridCol w:w="2102"/>
          </w:tblGrid>
          <w:tr w:rsidR="00E67D71" w14:paraId="79B878DD" w14:textId="77777777" w:rsidTr="00F475BA">
            <w:tc>
              <w:tcPr>
                <w:tcW w:w="749" w:type="dxa"/>
                <w:shd w:val="clear" w:color="auto" w:fill="F2F2F2" w:themeFill="background1" w:themeFillShade="F2"/>
              </w:tcPr>
              <w:p w14:paraId="7C513EF3" w14:textId="77777777" w:rsidR="00E67D71" w:rsidRPr="002F1350" w:rsidRDefault="00E67D71" w:rsidP="00F475BA">
                <w:pPr>
                  <w:jc w:val="center"/>
                  <w:rPr>
                    <w:b/>
                    <w:bCs/>
                    <w:color w:val="404040"/>
                    <w:lang w:eastAsia="en-AU"/>
                  </w:rPr>
                </w:pPr>
                <w:r>
                  <w:rPr>
                    <w:b/>
                    <w:bCs/>
                    <w:color w:val="404040"/>
                    <w:lang w:eastAsia="en-AU"/>
                  </w:rPr>
                  <w:t>Item</w:t>
                </w:r>
              </w:p>
            </w:tc>
            <w:tc>
              <w:tcPr>
                <w:tcW w:w="4633" w:type="dxa"/>
                <w:shd w:val="clear" w:color="auto" w:fill="F2F2F2" w:themeFill="background1" w:themeFillShade="F2"/>
              </w:tcPr>
              <w:p w14:paraId="53E8F713" w14:textId="77777777" w:rsidR="00E67D71" w:rsidRPr="002F1350" w:rsidRDefault="00E67D71" w:rsidP="00F475BA">
                <w:pPr>
                  <w:jc w:val="center"/>
                  <w:rPr>
                    <w:b/>
                    <w:bCs/>
                    <w:color w:val="404040"/>
                    <w:lang w:eastAsia="en-AU"/>
                  </w:rPr>
                </w:pPr>
                <w:r w:rsidRPr="002F1350">
                  <w:rPr>
                    <w:b/>
                    <w:bCs/>
                    <w:color w:val="404040"/>
                    <w:lang w:eastAsia="en-AU"/>
                  </w:rPr>
                  <w:t>Item Description</w:t>
                </w:r>
              </w:p>
            </w:tc>
            <w:tc>
              <w:tcPr>
                <w:tcW w:w="1131" w:type="dxa"/>
                <w:shd w:val="clear" w:color="auto" w:fill="F2F2F2" w:themeFill="background1" w:themeFillShade="F2"/>
              </w:tcPr>
              <w:p w14:paraId="2B5B650D" w14:textId="77777777" w:rsidR="00E67D71" w:rsidRPr="002F1350" w:rsidRDefault="00E67D71" w:rsidP="00F475BA">
                <w:pPr>
                  <w:jc w:val="center"/>
                  <w:rPr>
                    <w:b/>
                    <w:bCs/>
                    <w:color w:val="404040"/>
                    <w:lang w:eastAsia="en-AU"/>
                  </w:rPr>
                </w:pPr>
                <w:r w:rsidRPr="002F1350">
                  <w:rPr>
                    <w:b/>
                    <w:bCs/>
                    <w:color w:val="404040"/>
                    <w:lang w:eastAsia="en-AU"/>
                  </w:rPr>
                  <w:t>Quantity required</w:t>
                </w:r>
              </w:p>
            </w:tc>
            <w:tc>
              <w:tcPr>
                <w:tcW w:w="1054" w:type="dxa"/>
                <w:shd w:val="clear" w:color="auto" w:fill="F2F2F2" w:themeFill="background1" w:themeFillShade="F2"/>
              </w:tcPr>
              <w:p w14:paraId="6C4072B2" w14:textId="77777777" w:rsidR="00E67D71" w:rsidRPr="002F1350" w:rsidRDefault="00E67D71" w:rsidP="00F475BA">
                <w:pPr>
                  <w:jc w:val="center"/>
                  <w:rPr>
                    <w:b/>
                    <w:bCs/>
                    <w:color w:val="404040"/>
                    <w:lang w:eastAsia="en-AU"/>
                  </w:rPr>
                </w:pPr>
                <w:r>
                  <w:rPr>
                    <w:b/>
                    <w:bCs/>
                    <w:color w:val="404040"/>
                    <w:lang w:eastAsia="en-AU"/>
                  </w:rPr>
                  <w:t>Unit Price</w:t>
                </w:r>
              </w:p>
            </w:tc>
            <w:tc>
              <w:tcPr>
                <w:tcW w:w="2102" w:type="dxa"/>
                <w:shd w:val="clear" w:color="auto" w:fill="F2F2F2" w:themeFill="background1" w:themeFillShade="F2"/>
              </w:tcPr>
              <w:p w14:paraId="7F7D01BC" w14:textId="77777777" w:rsidR="00E67D71" w:rsidRDefault="00E67D71" w:rsidP="00F475BA">
                <w:pPr>
                  <w:jc w:val="center"/>
                  <w:rPr>
                    <w:b/>
                    <w:bCs/>
                    <w:color w:val="404040"/>
                    <w:lang w:eastAsia="en-AU"/>
                  </w:rPr>
                </w:pPr>
                <w:r>
                  <w:rPr>
                    <w:b/>
                    <w:bCs/>
                    <w:color w:val="404040"/>
                    <w:lang w:eastAsia="en-AU"/>
                  </w:rPr>
                  <w:t>Total Price</w:t>
                </w:r>
              </w:p>
            </w:tc>
          </w:tr>
          <w:tr w:rsidR="00E67D71" w14:paraId="0118EDBC" w14:textId="77777777" w:rsidTr="00F475BA">
            <w:tc>
              <w:tcPr>
                <w:tcW w:w="749" w:type="dxa"/>
              </w:tcPr>
              <w:p w14:paraId="3501A1F5" w14:textId="77777777" w:rsidR="00E67D71" w:rsidRDefault="00E67D71" w:rsidP="00F475BA">
                <w:pPr>
                  <w:rPr>
                    <w:color w:val="404040"/>
                    <w:lang w:eastAsia="en-AU"/>
                  </w:rPr>
                </w:pPr>
                <w:r>
                  <w:rPr>
                    <w:color w:val="404040"/>
                    <w:lang w:eastAsia="en-AU"/>
                  </w:rPr>
                  <w:t>1</w:t>
                </w:r>
              </w:p>
            </w:tc>
            <w:tc>
              <w:tcPr>
                <w:tcW w:w="4633" w:type="dxa"/>
              </w:tcPr>
              <w:p w14:paraId="1AAF0E98" w14:textId="77777777" w:rsidR="00E67D71" w:rsidRDefault="00E67D71" w:rsidP="00F475BA">
                <w:pPr>
                  <w:rPr>
                    <w:color w:val="404040"/>
                    <w:lang w:eastAsia="en-AU"/>
                  </w:rPr>
                </w:pPr>
                <w:r w:rsidRPr="00381DC6">
                  <w:rPr>
                    <w:color w:val="404040"/>
                    <w:lang w:eastAsia="en-AU"/>
                  </w:rPr>
                  <w:t xml:space="preserve">environmental buoy </w:t>
                </w:r>
              </w:p>
            </w:tc>
            <w:tc>
              <w:tcPr>
                <w:tcW w:w="1131" w:type="dxa"/>
              </w:tcPr>
              <w:p w14:paraId="48CFA7D9" w14:textId="77777777" w:rsidR="00E67D71" w:rsidRDefault="00E67D71" w:rsidP="00F475BA">
                <w:pPr>
                  <w:jc w:val="center"/>
                  <w:rPr>
                    <w:color w:val="404040"/>
                    <w:lang w:eastAsia="en-AU"/>
                  </w:rPr>
                </w:pPr>
                <w:r>
                  <w:rPr>
                    <w:color w:val="404040"/>
                    <w:lang w:eastAsia="en-AU"/>
                  </w:rPr>
                  <w:t>2</w:t>
                </w:r>
              </w:p>
            </w:tc>
            <w:tc>
              <w:tcPr>
                <w:tcW w:w="1054" w:type="dxa"/>
              </w:tcPr>
              <w:p w14:paraId="6167065F" w14:textId="77777777" w:rsidR="00E67D71" w:rsidRPr="00381DC6" w:rsidRDefault="00E67D71" w:rsidP="00F475BA">
                <w:pPr>
                  <w:jc w:val="center"/>
                  <w:rPr>
                    <w:color w:val="404040"/>
                    <w:lang w:eastAsia="en-AU"/>
                  </w:rPr>
                </w:pPr>
              </w:p>
            </w:tc>
            <w:tc>
              <w:tcPr>
                <w:tcW w:w="2102" w:type="dxa"/>
              </w:tcPr>
              <w:p w14:paraId="486C62D9" w14:textId="77777777" w:rsidR="00E67D71" w:rsidRPr="00381DC6" w:rsidRDefault="00E67D71" w:rsidP="00F475BA">
                <w:pPr>
                  <w:jc w:val="center"/>
                  <w:rPr>
                    <w:color w:val="404040"/>
                    <w:lang w:eastAsia="en-AU"/>
                  </w:rPr>
                </w:pPr>
              </w:p>
            </w:tc>
          </w:tr>
          <w:tr w:rsidR="00E67D71" w14:paraId="5B17A895" w14:textId="77777777" w:rsidTr="00F475BA">
            <w:tc>
              <w:tcPr>
                <w:tcW w:w="749" w:type="dxa"/>
              </w:tcPr>
              <w:p w14:paraId="3465030A" w14:textId="77777777" w:rsidR="00E67D71" w:rsidRDefault="00E67D71" w:rsidP="00F475BA">
                <w:pPr>
                  <w:rPr>
                    <w:color w:val="404040"/>
                    <w:lang w:eastAsia="en-AU"/>
                  </w:rPr>
                </w:pPr>
                <w:r>
                  <w:rPr>
                    <w:color w:val="404040"/>
                    <w:lang w:eastAsia="en-AU"/>
                  </w:rPr>
                  <w:t>2</w:t>
                </w:r>
              </w:p>
            </w:tc>
            <w:tc>
              <w:tcPr>
                <w:tcW w:w="4633" w:type="dxa"/>
              </w:tcPr>
              <w:p w14:paraId="223263E3" w14:textId="77777777" w:rsidR="00E67D71" w:rsidRPr="00381DC6" w:rsidRDefault="00E67D71" w:rsidP="00F475BA">
                <w:pPr>
                  <w:rPr>
                    <w:color w:val="404040"/>
                    <w:lang w:eastAsia="en-AU"/>
                  </w:rPr>
                </w:pPr>
                <w:r w:rsidRPr="00381DC6">
                  <w:rPr>
                    <w:color w:val="404040"/>
                    <w:lang w:eastAsia="en-AU"/>
                  </w:rPr>
                  <w:t xml:space="preserve">2 </w:t>
                </w:r>
                <w:proofErr w:type="gramStart"/>
                <w:r w:rsidRPr="00381DC6">
                  <w:rPr>
                    <w:color w:val="404040"/>
                    <w:lang w:eastAsia="en-AU"/>
                  </w:rPr>
                  <w:t>x  multi</w:t>
                </w:r>
                <w:proofErr w:type="gramEnd"/>
                <w:r w:rsidRPr="00381DC6">
                  <w:rPr>
                    <w:color w:val="404040"/>
                    <w:lang w:eastAsia="en-AU"/>
                  </w:rPr>
                  <w:t>-probe solution (1 unit being for backup)</w:t>
                </w:r>
              </w:p>
            </w:tc>
            <w:tc>
              <w:tcPr>
                <w:tcW w:w="1131" w:type="dxa"/>
              </w:tcPr>
              <w:p w14:paraId="022EC4DC" w14:textId="77777777" w:rsidR="00E67D71" w:rsidRPr="00381DC6" w:rsidRDefault="00E67D71" w:rsidP="00F475BA">
                <w:pPr>
                  <w:jc w:val="center"/>
                  <w:rPr>
                    <w:color w:val="404040"/>
                    <w:lang w:eastAsia="en-AU"/>
                  </w:rPr>
                </w:pPr>
                <w:r>
                  <w:rPr>
                    <w:color w:val="404040"/>
                    <w:lang w:eastAsia="en-AU"/>
                  </w:rPr>
                  <w:t>1</w:t>
                </w:r>
              </w:p>
            </w:tc>
            <w:tc>
              <w:tcPr>
                <w:tcW w:w="1054" w:type="dxa"/>
              </w:tcPr>
              <w:p w14:paraId="5742EF65" w14:textId="77777777" w:rsidR="00E67D71" w:rsidRDefault="00E67D71" w:rsidP="00F475BA">
                <w:pPr>
                  <w:jc w:val="center"/>
                  <w:rPr>
                    <w:color w:val="404040"/>
                    <w:lang w:eastAsia="en-AU"/>
                  </w:rPr>
                </w:pPr>
              </w:p>
            </w:tc>
            <w:tc>
              <w:tcPr>
                <w:tcW w:w="2102" w:type="dxa"/>
              </w:tcPr>
              <w:p w14:paraId="3DE6D21E" w14:textId="77777777" w:rsidR="00E67D71" w:rsidRDefault="00E67D71" w:rsidP="00F475BA">
                <w:pPr>
                  <w:jc w:val="center"/>
                  <w:rPr>
                    <w:color w:val="404040"/>
                    <w:lang w:eastAsia="en-AU"/>
                  </w:rPr>
                </w:pPr>
              </w:p>
            </w:tc>
          </w:tr>
          <w:tr w:rsidR="00E67D71" w14:paraId="6DDF08BF" w14:textId="77777777" w:rsidTr="00F475BA">
            <w:tc>
              <w:tcPr>
                <w:tcW w:w="749" w:type="dxa"/>
              </w:tcPr>
              <w:p w14:paraId="35AB343F" w14:textId="77777777" w:rsidR="00E67D71" w:rsidRDefault="00E67D71" w:rsidP="00F475BA">
                <w:pPr>
                  <w:rPr>
                    <w:color w:val="404040"/>
                    <w:lang w:eastAsia="en-AU"/>
                  </w:rPr>
                </w:pPr>
                <w:r>
                  <w:rPr>
                    <w:color w:val="404040"/>
                    <w:lang w:eastAsia="en-AU"/>
                  </w:rPr>
                  <w:t>3</w:t>
                </w:r>
              </w:p>
            </w:tc>
            <w:tc>
              <w:tcPr>
                <w:tcW w:w="4633" w:type="dxa"/>
              </w:tcPr>
              <w:p w14:paraId="04001FBE" w14:textId="77777777" w:rsidR="00E67D71" w:rsidRPr="00381DC6" w:rsidRDefault="00E67D71" w:rsidP="00F475BA">
                <w:pPr>
                  <w:rPr>
                    <w:color w:val="404040"/>
                    <w:lang w:eastAsia="en-AU"/>
                  </w:rPr>
                </w:pPr>
                <w:r w:rsidRPr="00381DC6">
                  <w:rPr>
                    <w:color w:val="404040"/>
                    <w:lang w:eastAsia="en-AU"/>
                  </w:rPr>
                  <w:t>1 set of spare sensors</w:t>
                </w:r>
              </w:p>
            </w:tc>
            <w:tc>
              <w:tcPr>
                <w:tcW w:w="1131" w:type="dxa"/>
              </w:tcPr>
              <w:p w14:paraId="13CE811C" w14:textId="77777777" w:rsidR="00E67D71" w:rsidRPr="00381DC6" w:rsidRDefault="00E67D71" w:rsidP="00F475BA">
                <w:pPr>
                  <w:jc w:val="center"/>
                  <w:rPr>
                    <w:color w:val="404040"/>
                    <w:lang w:eastAsia="en-AU"/>
                  </w:rPr>
                </w:pPr>
                <w:r>
                  <w:rPr>
                    <w:color w:val="404040"/>
                    <w:lang w:eastAsia="en-AU"/>
                  </w:rPr>
                  <w:t>1</w:t>
                </w:r>
              </w:p>
            </w:tc>
            <w:tc>
              <w:tcPr>
                <w:tcW w:w="1054" w:type="dxa"/>
              </w:tcPr>
              <w:p w14:paraId="743BD4C7" w14:textId="77777777" w:rsidR="00E67D71" w:rsidRPr="00381DC6" w:rsidRDefault="00E67D71" w:rsidP="00F475BA">
                <w:pPr>
                  <w:jc w:val="center"/>
                  <w:rPr>
                    <w:color w:val="404040"/>
                    <w:lang w:eastAsia="en-AU"/>
                  </w:rPr>
                </w:pPr>
              </w:p>
            </w:tc>
            <w:tc>
              <w:tcPr>
                <w:tcW w:w="2102" w:type="dxa"/>
              </w:tcPr>
              <w:p w14:paraId="365ECCAE" w14:textId="77777777" w:rsidR="00E67D71" w:rsidRPr="00381DC6" w:rsidRDefault="00E67D71" w:rsidP="00F475BA">
                <w:pPr>
                  <w:jc w:val="center"/>
                  <w:rPr>
                    <w:color w:val="404040"/>
                    <w:lang w:eastAsia="en-AU"/>
                  </w:rPr>
                </w:pPr>
              </w:p>
            </w:tc>
          </w:tr>
          <w:tr w:rsidR="00E67D71" w14:paraId="4EA528A2" w14:textId="77777777" w:rsidTr="00F475BA">
            <w:tc>
              <w:tcPr>
                <w:tcW w:w="749" w:type="dxa"/>
              </w:tcPr>
              <w:p w14:paraId="205F89EA" w14:textId="77777777" w:rsidR="00E67D71" w:rsidRDefault="00E67D71" w:rsidP="00F475BA">
                <w:pPr>
                  <w:rPr>
                    <w:color w:val="404040"/>
                    <w:lang w:eastAsia="en-AU"/>
                  </w:rPr>
                </w:pPr>
                <w:r>
                  <w:rPr>
                    <w:color w:val="404040"/>
                    <w:lang w:eastAsia="en-AU"/>
                  </w:rPr>
                  <w:t>4</w:t>
                </w:r>
              </w:p>
            </w:tc>
            <w:tc>
              <w:tcPr>
                <w:tcW w:w="4633" w:type="dxa"/>
              </w:tcPr>
              <w:p w14:paraId="0C3A99AC" w14:textId="77777777" w:rsidR="00E67D71" w:rsidRDefault="00E67D71" w:rsidP="00F475BA">
                <w:pPr>
                  <w:rPr>
                    <w:color w:val="404040"/>
                    <w:lang w:eastAsia="en-AU"/>
                  </w:rPr>
                </w:pPr>
                <w:r w:rsidRPr="00381DC6">
                  <w:rPr>
                    <w:color w:val="404040"/>
                    <w:lang w:eastAsia="en-AU"/>
                  </w:rPr>
                  <w:t>mooring (top section)</w:t>
                </w:r>
              </w:p>
            </w:tc>
            <w:tc>
              <w:tcPr>
                <w:tcW w:w="1131" w:type="dxa"/>
              </w:tcPr>
              <w:p w14:paraId="3F260FC9" w14:textId="77777777" w:rsidR="00E67D71" w:rsidRPr="00381DC6" w:rsidRDefault="00E67D71" w:rsidP="00F475BA">
                <w:pPr>
                  <w:jc w:val="center"/>
                  <w:rPr>
                    <w:color w:val="404040"/>
                    <w:lang w:eastAsia="en-AU"/>
                  </w:rPr>
                </w:pPr>
                <w:r>
                  <w:rPr>
                    <w:color w:val="404040"/>
                    <w:lang w:eastAsia="en-AU"/>
                  </w:rPr>
                  <w:t>1</w:t>
                </w:r>
              </w:p>
            </w:tc>
            <w:tc>
              <w:tcPr>
                <w:tcW w:w="1054" w:type="dxa"/>
              </w:tcPr>
              <w:p w14:paraId="3238639E" w14:textId="77777777" w:rsidR="00E67D71" w:rsidRPr="00381DC6" w:rsidRDefault="00E67D71" w:rsidP="00F475BA">
                <w:pPr>
                  <w:jc w:val="center"/>
                  <w:rPr>
                    <w:color w:val="404040"/>
                    <w:lang w:eastAsia="en-AU"/>
                  </w:rPr>
                </w:pPr>
              </w:p>
            </w:tc>
            <w:tc>
              <w:tcPr>
                <w:tcW w:w="2102" w:type="dxa"/>
              </w:tcPr>
              <w:p w14:paraId="385276D2" w14:textId="77777777" w:rsidR="00E67D71" w:rsidRPr="00381DC6" w:rsidRDefault="00E67D71" w:rsidP="00F475BA">
                <w:pPr>
                  <w:jc w:val="center"/>
                  <w:rPr>
                    <w:color w:val="404040"/>
                    <w:lang w:eastAsia="en-AU"/>
                  </w:rPr>
                </w:pPr>
              </w:p>
            </w:tc>
          </w:tr>
          <w:tr w:rsidR="00E67D71" w14:paraId="4A197C06" w14:textId="77777777" w:rsidTr="00F475BA">
            <w:tc>
              <w:tcPr>
                <w:tcW w:w="749" w:type="dxa"/>
              </w:tcPr>
              <w:p w14:paraId="3114C098" w14:textId="77777777" w:rsidR="00E67D71" w:rsidRDefault="00E67D71" w:rsidP="00F475BA">
                <w:pPr>
                  <w:rPr>
                    <w:color w:val="404040"/>
                    <w:lang w:eastAsia="en-AU"/>
                  </w:rPr>
                </w:pPr>
                <w:r>
                  <w:rPr>
                    <w:color w:val="404040"/>
                    <w:lang w:eastAsia="en-AU"/>
                  </w:rPr>
                  <w:t>5</w:t>
                </w:r>
              </w:p>
            </w:tc>
            <w:tc>
              <w:tcPr>
                <w:tcW w:w="4633" w:type="dxa"/>
              </w:tcPr>
              <w:p w14:paraId="042D56B9" w14:textId="77777777" w:rsidR="00E67D71" w:rsidRPr="00381DC6" w:rsidRDefault="00E67D71" w:rsidP="00F475BA">
                <w:pPr>
                  <w:rPr>
                    <w:color w:val="404040"/>
                    <w:lang w:eastAsia="en-AU"/>
                  </w:rPr>
                </w:pPr>
                <w:r w:rsidRPr="00381DC6">
                  <w:rPr>
                    <w:color w:val="404040"/>
                    <w:lang w:eastAsia="en-AU"/>
                  </w:rPr>
                  <w:t>1 year data transfer fee</w:t>
                </w:r>
              </w:p>
            </w:tc>
            <w:tc>
              <w:tcPr>
                <w:tcW w:w="1131" w:type="dxa"/>
              </w:tcPr>
              <w:p w14:paraId="5A649FF7" w14:textId="77777777" w:rsidR="00E67D71" w:rsidRPr="00381DC6" w:rsidRDefault="00E67D71" w:rsidP="00F475BA">
                <w:pPr>
                  <w:jc w:val="center"/>
                  <w:rPr>
                    <w:color w:val="404040"/>
                    <w:lang w:eastAsia="en-AU"/>
                  </w:rPr>
                </w:pPr>
                <w:r>
                  <w:rPr>
                    <w:color w:val="404040"/>
                    <w:lang w:eastAsia="en-AU"/>
                  </w:rPr>
                  <w:t>1</w:t>
                </w:r>
              </w:p>
            </w:tc>
            <w:tc>
              <w:tcPr>
                <w:tcW w:w="1054" w:type="dxa"/>
              </w:tcPr>
              <w:p w14:paraId="6159BFBD" w14:textId="77777777" w:rsidR="00E67D71" w:rsidRPr="00381DC6" w:rsidRDefault="00E67D71" w:rsidP="00F475BA">
                <w:pPr>
                  <w:jc w:val="center"/>
                  <w:rPr>
                    <w:color w:val="404040"/>
                    <w:lang w:eastAsia="en-AU"/>
                  </w:rPr>
                </w:pPr>
              </w:p>
            </w:tc>
            <w:tc>
              <w:tcPr>
                <w:tcW w:w="2102" w:type="dxa"/>
              </w:tcPr>
              <w:p w14:paraId="4B1D9CE9" w14:textId="77777777" w:rsidR="00E67D71" w:rsidRPr="00381DC6" w:rsidRDefault="00E67D71" w:rsidP="00F475BA">
                <w:pPr>
                  <w:jc w:val="center"/>
                  <w:rPr>
                    <w:color w:val="404040"/>
                    <w:lang w:eastAsia="en-AU"/>
                  </w:rPr>
                </w:pPr>
              </w:p>
            </w:tc>
          </w:tr>
          <w:tr w:rsidR="00E67D71" w14:paraId="3B282FEC" w14:textId="77777777" w:rsidTr="00F475BA">
            <w:tc>
              <w:tcPr>
                <w:tcW w:w="749" w:type="dxa"/>
              </w:tcPr>
              <w:p w14:paraId="4EB7C2CD" w14:textId="77777777" w:rsidR="00E67D71" w:rsidRPr="003C3827" w:rsidRDefault="00E67D71" w:rsidP="00F475BA">
                <w:pPr>
                  <w:rPr>
                    <w:b/>
                    <w:bCs/>
                    <w:color w:val="404040"/>
                    <w:lang w:eastAsia="en-AU"/>
                  </w:rPr>
                </w:pPr>
              </w:p>
            </w:tc>
            <w:tc>
              <w:tcPr>
                <w:tcW w:w="4633" w:type="dxa"/>
              </w:tcPr>
              <w:p w14:paraId="7AB91D64" w14:textId="77777777" w:rsidR="00E67D71" w:rsidRPr="003C3827" w:rsidRDefault="00E67D71" w:rsidP="00F475BA">
                <w:pPr>
                  <w:rPr>
                    <w:b/>
                    <w:bCs/>
                    <w:color w:val="404040"/>
                    <w:lang w:eastAsia="en-AU"/>
                  </w:rPr>
                </w:pPr>
                <w:r w:rsidRPr="003C3827">
                  <w:rPr>
                    <w:b/>
                    <w:bCs/>
                    <w:color w:val="404040"/>
                    <w:lang w:eastAsia="en-AU"/>
                  </w:rPr>
                  <w:t>Total</w:t>
                </w:r>
              </w:p>
            </w:tc>
            <w:tc>
              <w:tcPr>
                <w:tcW w:w="1131" w:type="dxa"/>
              </w:tcPr>
              <w:p w14:paraId="2AA98D40" w14:textId="77777777" w:rsidR="00E67D71" w:rsidRPr="003C3827" w:rsidRDefault="00E67D71" w:rsidP="00F475BA">
                <w:pPr>
                  <w:rPr>
                    <w:b/>
                    <w:bCs/>
                    <w:color w:val="404040"/>
                    <w:lang w:eastAsia="en-AU"/>
                  </w:rPr>
                </w:pPr>
              </w:p>
            </w:tc>
            <w:tc>
              <w:tcPr>
                <w:tcW w:w="1054" w:type="dxa"/>
              </w:tcPr>
              <w:p w14:paraId="459C96E8" w14:textId="77777777" w:rsidR="00E67D71" w:rsidRPr="003C3827" w:rsidRDefault="00E67D71" w:rsidP="00F475BA">
                <w:pPr>
                  <w:jc w:val="center"/>
                  <w:rPr>
                    <w:b/>
                    <w:bCs/>
                    <w:color w:val="404040"/>
                    <w:lang w:eastAsia="en-AU"/>
                  </w:rPr>
                </w:pPr>
              </w:p>
            </w:tc>
            <w:tc>
              <w:tcPr>
                <w:tcW w:w="2102" w:type="dxa"/>
              </w:tcPr>
              <w:p w14:paraId="23562723" w14:textId="77777777" w:rsidR="00E67D71" w:rsidRPr="003C3827" w:rsidRDefault="00E67D71" w:rsidP="00F475BA">
                <w:pPr>
                  <w:jc w:val="center"/>
                  <w:rPr>
                    <w:b/>
                    <w:bCs/>
                    <w:color w:val="404040"/>
                    <w:lang w:eastAsia="en-AU"/>
                  </w:rPr>
                </w:pPr>
              </w:p>
            </w:tc>
          </w:tr>
          <w:tr w:rsidR="00E67D71" w14:paraId="732E58A4" w14:textId="77777777" w:rsidTr="00F475BA">
            <w:tc>
              <w:tcPr>
                <w:tcW w:w="749" w:type="dxa"/>
              </w:tcPr>
              <w:p w14:paraId="0FC35225" w14:textId="77777777" w:rsidR="00E67D71" w:rsidRPr="003C3827" w:rsidRDefault="00E67D71" w:rsidP="00F475BA">
                <w:pPr>
                  <w:rPr>
                    <w:b/>
                    <w:bCs/>
                    <w:color w:val="404040"/>
                    <w:lang w:eastAsia="en-AU"/>
                  </w:rPr>
                </w:pPr>
              </w:p>
            </w:tc>
            <w:tc>
              <w:tcPr>
                <w:tcW w:w="4633" w:type="dxa"/>
              </w:tcPr>
              <w:p w14:paraId="53330E03" w14:textId="77777777" w:rsidR="00E67D71" w:rsidRPr="003C3827" w:rsidRDefault="00E67D71" w:rsidP="00F475BA">
                <w:pPr>
                  <w:rPr>
                    <w:color w:val="404040"/>
                    <w:lang w:eastAsia="en-AU"/>
                  </w:rPr>
                </w:pPr>
                <w:r w:rsidRPr="003C3827">
                  <w:rPr>
                    <w:color w:val="404040"/>
                    <w:lang w:eastAsia="en-AU"/>
                  </w:rPr>
                  <w:t>Delivery to Niue</w:t>
                </w:r>
                <w:r>
                  <w:rPr>
                    <w:color w:val="404040"/>
                    <w:lang w:eastAsia="en-AU"/>
                  </w:rPr>
                  <w:t xml:space="preserve"> (DAP)</w:t>
                </w:r>
              </w:p>
            </w:tc>
            <w:tc>
              <w:tcPr>
                <w:tcW w:w="1131" w:type="dxa"/>
              </w:tcPr>
              <w:p w14:paraId="68AD683F" w14:textId="77777777" w:rsidR="00E67D71" w:rsidRPr="003C3827" w:rsidRDefault="00E67D71" w:rsidP="00F475BA">
                <w:pPr>
                  <w:rPr>
                    <w:b/>
                    <w:bCs/>
                    <w:color w:val="404040"/>
                    <w:lang w:eastAsia="en-AU"/>
                  </w:rPr>
                </w:pPr>
              </w:p>
            </w:tc>
            <w:tc>
              <w:tcPr>
                <w:tcW w:w="1054" w:type="dxa"/>
              </w:tcPr>
              <w:p w14:paraId="5F852CF3" w14:textId="77777777" w:rsidR="00E67D71" w:rsidRPr="003C3827" w:rsidRDefault="00E67D71" w:rsidP="00F475BA">
                <w:pPr>
                  <w:jc w:val="center"/>
                  <w:rPr>
                    <w:b/>
                    <w:bCs/>
                    <w:color w:val="404040"/>
                    <w:lang w:eastAsia="en-AU"/>
                  </w:rPr>
                </w:pPr>
              </w:p>
            </w:tc>
            <w:tc>
              <w:tcPr>
                <w:tcW w:w="2102" w:type="dxa"/>
              </w:tcPr>
              <w:p w14:paraId="131A4DFB" w14:textId="77777777" w:rsidR="00E67D71" w:rsidRPr="003C3827" w:rsidRDefault="00E67D71" w:rsidP="00F475BA">
                <w:pPr>
                  <w:jc w:val="center"/>
                  <w:rPr>
                    <w:b/>
                    <w:bCs/>
                    <w:color w:val="404040"/>
                    <w:lang w:eastAsia="en-AU"/>
                  </w:rPr>
                </w:pPr>
              </w:p>
            </w:tc>
          </w:tr>
          <w:tr w:rsidR="00E67D71" w14:paraId="2D793740" w14:textId="77777777" w:rsidTr="00F475BA">
            <w:tc>
              <w:tcPr>
                <w:tcW w:w="749" w:type="dxa"/>
              </w:tcPr>
              <w:p w14:paraId="540B9033" w14:textId="77777777" w:rsidR="00E67D71" w:rsidRPr="003C3827" w:rsidRDefault="00E67D71" w:rsidP="00F475BA">
                <w:pPr>
                  <w:rPr>
                    <w:color w:val="404040"/>
                    <w:lang w:eastAsia="en-AU"/>
                  </w:rPr>
                </w:pPr>
              </w:p>
            </w:tc>
            <w:tc>
              <w:tcPr>
                <w:tcW w:w="4633" w:type="dxa"/>
              </w:tcPr>
              <w:p w14:paraId="5AA7E1D9" w14:textId="77777777" w:rsidR="00E67D71" w:rsidRPr="003C3827" w:rsidRDefault="00E67D71" w:rsidP="00F475BA">
                <w:pPr>
                  <w:rPr>
                    <w:color w:val="404040"/>
                    <w:lang w:eastAsia="en-AU"/>
                  </w:rPr>
                </w:pPr>
                <w:r w:rsidRPr="003C3827">
                  <w:rPr>
                    <w:color w:val="404040"/>
                    <w:lang w:eastAsia="en-AU"/>
                  </w:rPr>
                  <w:t>Delivery to Fiji</w:t>
                </w:r>
                <w:r>
                  <w:rPr>
                    <w:color w:val="404040"/>
                    <w:lang w:eastAsia="en-AU"/>
                  </w:rPr>
                  <w:t xml:space="preserve"> (DAP)</w:t>
                </w:r>
              </w:p>
            </w:tc>
            <w:tc>
              <w:tcPr>
                <w:tcW w:w="1131" w:type="dxa"/>
              </w:tcPr>
              <w:p w14:paraId="75901C31" w14:textId="77777777" w:rsidR="00E67D71" w:rsidRPr="003C3827" w:rsidRDefault="00E67D71" w:rsidP="00F475BA">
                <w:pPr>
                  <w:rPr>
                    <w:b/>
                    <w:bCs/>
                    <w:color w:val="404040"/>
                    <w:lang w:eastAsia="en-AU"/>
                  </w:rPr>
                </w:pPr>
              </w:p>
            </w:tc>
            <w:tc>
              <w:tcPr>
                <w:tcW w:w="1054" w:type="dxa"/>
              </w:tcPr>
              <w:p w14:paraId="34968641" w14:textId="77777777" w:rsidR="00E67D71" w:rsidRPr="003C3827" w:rsidRDefault="00E67D71" w:rsidP="00F475BA">
                <w:pPr>
                  <w:jc w:val="center"/>
                  <w:rPr>
                    <w:b/>
                    <w:bCs/>
                    <w:color w:val="404040"/>
                    <w:lang w:eastAsia="en-AU"/>
                  </w:rPr>
                </w:pPr>
              </w:p>
            </w:tc>
            <w:tc>
              <w:tcPr>
                <w:tcW w:w="2102" w:type="dxa"/>
              </w:tcPr>
              <w:p w14:paraId="0DA9283C" w14:textId="77777777" w:rsidR="00E67D71" w:rsidRPr="003C3827" w:rsidRDefault="00E67D71" w:rsidP="00F475BA">
                <w:pPr>
                  <w:jc w:val="center"/>
                  <w:rPr>
                    <w:b/>
                    <w:bCs/>
                    <w:color w:val="404040"/>
                    <w:lang w:eastAsia="en-AU"/>
                  </w:rPr>
                </w:pPr>
              </w:p>
            </w:tc>
          </w:tr>
        </w:tbl>
        <w:p w14:paraId="1E496799" w14:textId="77777777" w:rsidR="00E67D71" w:rsidRDefault="00E67D71" w:rsidP="00E67D71">
          <w:pPr>
            <w:pStyle w:val="ListParagraph"/>
            <w:ind w:right="108"/>
            <w:rPr>
              <w:lang w:val="en-AU"/>
            </w:rPr>
          </w:pPr>
        </w:p>
        <w:p w14:paraId="011807CB" w14:textId="77777777" w:rsidR="00E67D71" w:rsidRPr="003C3827" w:rsidRDefault="00E67D71" w:rsidP="00E67D71">
          <w:pPr>
            <w:pStyle w:val="ListParagraph"/>
            <w:ind w:right="108"/>
            <w:rPr>
              <w:b/>
              <w:bCs/>
              <w:lang w:val="en-AU"/>
            </w:rPr>
          </w:pPr>
          <w:r w:rsidRPr="003C3827">
            <w:rPr>
              <w:b/>
              <w:bCs/>
              <w:lang w:val="en-AU"/>
            </w:rPr>
            <w:t>Lot 4 - Environmental buoy including 3 integrated water quality sensors (surface, middle, bottom) providing real-time data.</w:t>
          </w:r>
        </w:p>
        <w:p w14:paraId="11EF947F" w14:textId="77777777" w:rsidR="00E67D71" w:rsidRPr="00DE3C5B" w:rsidRDefault="00E67D71" w:rsidP="00E67D71">
          <w:pPr>
            <w:pStyle w:val="ListParagraph"/>
            <w:ind w:right="108"/>
          </w:pPr>
        </w:p>
        <w:tbl>
          <w:tblPr>
            <w:tblStyle w:val="TableGrid"/>
            <w:tblW w:w="9634" w:type="dxa"/>
            <w:tblLook w:val="04A0" w:firstRow="1" w:lastRow="0" w:firstColumn="1" w:lastColumn="0" w:noHBand="0" w:noVBand="1"/>
          </w:tblPr>
          <w:tblGrid>
            <w:gridCol w:w="746"/>
            <w:gridCol w:w="4919"/>
            <w:gridCol w:w="1134"/>
            <w:gridCol w:w="1122"/>
            <w:gridCol w:w="1713"/>
          </w:tblGrid>
          <w:tr w:rsidR="00E67D71" w14:paraId="0E156E2A" w14:textId="77777777" w:rsidTr="00F475BA">
            <w:tc>
              <w:tcPr>
                <w:tcW w:w="746" w:type="dxa"/>
                <w:shd w:val="clear" w:color="auto" w:fill="F2F2F2" w:themeFill="background1" w:themeFillShade="F2"/>
              </w:tcPr>
              <w:p w14:paraId="2F2083E3" w14:textId="77777777" w:rsidR="00E67D71" w:rsidRPr="002F1350" w:rsidRDefault="00E67D71" w:rsidP="00F475BA">
                <w:pPr>
                  <w:jc w:val="center"/>
                  <w:rPr>
                    <w:b/>
                    <w:bCs/>
                    <w:color w:val="404040"/>
                    <w:lang w:eastAsia="en-AU"/>
                  </w:rPr>
                </w:pPr>
                <w:r>
                  <w:rPr>
                    <w:b/>
                    <w:bCs/>
                    <w:color w:val="404040"/>
                    <w:lang w:eastAsia="en-AU"/>
                  </w:rPr>
                  <w:t>item</w:t>
                </w:r>
              </w:p>
            </w:tc>
            <w:tc>
              <w:tcPr>
                <w:tcW w:w="4919" w:type="dxa"/>
                <w:shd w:val="clear" w:color="auto" w:fill="F2F2F2" w:themeFill="background1" w:themeFillShade="F2"/>
              </w:tcPr>
              <w:p w14:paraId="0D705FD7" w14:textId="77777777" w:rsidR="00E67D71" w:rsidRPr="002F1350" w:rsidRDefault="00E67D71" w:rsidP="00F475BA">
                <w:pPr>
                  <w:jc w:val="center"/>
                  <w:rPr>
                    <w:b/>
                    <w:bCs/>
                    <w:color w:val="404040"/>
                    <w:lang w:eastAsia="en-AU"/>
                  </w:rPr>
                </w:pPr>
                <w:r w:rsidRPr="002F1350">
                  <w:rPr>
                    <w:b/>
                    <w:bCs/>
                    <w:color w:val="404040"/>
                    <w:lang w:eastAsia="en-AU"/>
                  </w:rPr>
                  <w:t>Item Description</w:t>
                </w:r>
              </w:p>
            </w:tc>
            <w:tc>
              <w:tcPr>
                <w:tcW w:w="1134" w:type="dxa"/>
                <w:shd w:val="clear" w:color="auto" w:fill="F2F2F2" w:themeFill="background1" w:themeFillShade="F2"/>
              </w:tcPr>
              <w:p w14:paraId="2B197810" w14:textId="77777777" w:rsidR="00E67D71" w:rsidRPr="002F1350" w:rsidRDefault="00E67D71" w:rsidP="00F475BA">
                <w:pPr>
                  <w:jc w:val="center"/>
                  <w:rPr>
                    <w:b/>
                    <w:bCs/>
                    <w:color w:val="404040"/>
                    <w:lang w:eastAsia="en-AU"/>
                  </w:rPr>
                </w:pPr>
                <w:r w:rsidRPr="002F1350">
                  <w:rPr>
                    <w:b/>
                    <w:bCs/>
                    <w:color w:val="404040"/>
                    <w:lang w:eastAsia="en-AU"/>
                  </w:rPr>
                  <w:t>Quantity required</w:t>
                </w:r>
              </w:p>
            </w:tc>
            <w:tc>
              <w:tcPr>
                <w:tcW w:w="1122" w:type="dxa"/>
                <w:shd w:val="clear" w:color="auto" w:fill="F2F2F2" w:themeFill="background1" w:themeFillShade="F2"/>
              </w:tcPr>
              <w:p w14:paraId="0B1FBB72" w14:textId="77777777" w:rsidR="00E67D71" w:rsidRPr="002F1350" w:rsidRDefault="00E67D71" w:rsidP="00F475BA">
                <w:pPr>
                  <w:jc w:val="center"/>
                  <w:rPr>
                    <w:b/>
                    <w:bCs/>
                    <w:color w:val="404040"/>
                    <w:lang w:eastAsia="en-AU"/>
                  </w:rPr>
                </w:pPr>
                <w:r>
                  <w:rPr>
                    <w:b/>
                    <w:bCs/>
                    <w:color w:val="404040"/>
                    <w:lang w:eastAsia="en-AU"/>
                  </w:rPr>
                  <w:t>Unit price</w:t>
                </w:r>
              </w:p>
            </w:tc>
            <w:tc>
              <w:tcPr>
                <w:tcW w:w="1713" w:type="dxa"/>
                <w:shd w:val="clear" w:color="auto" w:fill="F2F2F2" w:themeFill="background1" w:themeFillShade="F2"/>
              </w:tcPr>
              <w:p w14:paraId="5B66B408" w14:textId="77777777" w:rsidR="00E67D71" w:rsidRPr="002F1350" w:rsidRDefault="00E67D71" w:rsidP="00F475BA">
                <w:pPr>
                  <w:jc w:val="center"/>
                  <w:rPr>
                    <w:b/>
                    <w:bCs/>
                    <w:color w:val="404040"/>
                    <w:lang w:eastAsia="en-AU"/>
                  </w:rPr>
                </w:pPr>
                <w:r w:rsidRPr="002F1350">
                  <w:rPr>
                    <w:b/>
                    <w:bCs/>
                    <w:color w:val="404040"/>
                    <w:lang w:eastAsia="en-AU"/>
                  </w:rPr>
                  <w:t>Total</w:t>
                </w:r>
                <w:r>
                  <w:rPr>
                    <w:b/>
                    <w:bCs/>
                    <w:color w:val="404040"/>
                    <w:lang w:eastAsia="en-AU"/>
                  </w:rPr>
                  <w:t xml:space="preserve"> Price</w:t>
                </w:r>
              </w:p>
            </w:tc>
          </w:tr>
          <w:tr w:rsidR="00E67D71" w14:paraId="4CA8772C" w14:textId="77777777" w:rsidTr="00F475BA">
            <w:tc>
              <w:tcPr>
                <w:tcW w:w="746" w:type="dxa"/>
              </w:tcPr>
              <w:p w14:paraId="672FF58E" w14:textId="77777777" w:rsidR="00E67D71" w:rsidRDefault="00E67D71" w:rsidP="00F475BA">
                <w:pPr>
                  <w:rPr>
                    <w:color w:val="404040"/>
                    <w:lang w:eastAsia="en-AU"/>
                  </w:rPr>
                </w:pPr>
                <w:r>
                  <w:rPr>
                    <w:color w:val="404040"/>
                    <w:lang w:eastAsia="en-AU"/>
                  </w:rPr>
                  <w:t>1</w:t>
                </w:r>
              </w:p>
            </w:tc>
            <w:tc>
              <w:tcPr>
                <w:tcW w:w="4919" w:type="dxa"/>
              </w:tcPr>
              <w:p w14:paraId="35EC408C" w14:textId="77777777" w:rsidR="00E67D71" w:rsidRDefault="00E67D71" w:rsidP="00F475BA">
                <w:pPr>
                  <w:rPr>
                    <w:color w:val="404040"/>
                    <w:lang w:eastAsia="en-AU"/>
                  </w:rPr>
                </w:pPr>
                <w:r w:rsidRPr="00381DC6">
                  <w:rPr>
                    <w:color w:val="404040"/>
                    <w:lang w:eastAsia="en-AU"/>
                  </w:rPr>
                  <w:t>environmental buoy</w:t>
                </w:r>
              </w:p>
            </w:tc>
            <w:tc>
              <w:tcPr>
                <w:tcW w:w="1134" w:type="dxa"/>
              </w:tcPr>
              <w:p w14:paraId="43750D48" w14:textId="77777777" w:rsidR="00E67D71" w:rsidRDefault="00E67D71" w:rsidP="00F475BA">
                <w:pPr>
                  <w:jc w:val="center"/>
                  <w:rPr>
                    <w:color w:val="404040"/>
                    <w:lang w:eastAsia="en-AU"/>
                  </w:rPr>
                </w:pPr>
                <w:r>
                  <w:rPr>
                    <w:color w:val="404040"/>
                    <w:lang w:eastAsia="en-AU"/>
                  </w:rPr>
                  <w:t>2</w:t>
                </w:r>
              </w:p>
            </w:tc>
            <w:tc>
              <w:tcPr>
                <w:tcW w:w="1122" w:type="dxa"/>
              </w:tcPr>
              <w:p w14:paraId="7C8B5580" w14:textId="77777777" w:rsidR="00E67D71" w:rsidRPr="00381DC6" w:rsidRDefault="00E67D71" w:rsidP="00F475BA">
                <w:pPr>
                  <w:jc w:val="center"/>
                  <w:rPr>
                    <w:color w:val="404040"/>
                    <w:lang w:eastAsia="en-AU"/>
                  </w:rPr>
                </w:pPr>
              </w:p>
            </w:tc>
            <w:tc>
              <w:tcPr>
                <w:tcW w:w="1713" w:type="dxa"/>
                <w:vAlign w:val="center"/>
              </w:tcPr>
              <w:p w14:paraId="085C013F" w14:textId="77777777" w:rsidR="00E67D71" w:rsidRDefault="00E67D71" w:rsidP="00F475BA">
                <w:pPr>
                  <w:jc w:val="center"/>
                  <w:rPr>
                    <w:color w:val="404040"/>
                    <w:lang w:eastAsia="en-AU"/>
                  </w:rPr>
                </w:pPr>
              </w:p>
            </w:tc>
          </w:tr>
          <w:tr w:rsidR="00E67D71" w14:paraId="02FA7587" w14:textId="77777777" w:rsidTr="00F475BA">
            <w:tc>
              <w:tcPr>
                <w:tcW w:w="746" w:type="dxa"/>
              </w:tcPr>
              <w:p w14:paraId="75F0B00B" w14:textId="77777777" w:rsidR="00E67D71" w:rsidRDefault="00E67D71" w:rsidP="00F475BA">
                <w:pPr>
                  <w:rPr>
                    <w:color w:val="404040"/>
                    <w:lang w:eastAsia="en-AU"/>
                  </w:rPr>
                </w:pPr>
                <w:r>
                  <w:rPr>
                    <w:color w:val="404040"/>
                    <w:lang w:eastAsia="en-AU"/>
                  </w:rPr>
                  <w:t>2</w:t>
                </w:r>
              </w:p>
            </w:tc>
            <w:tc>
              <w:tcPr>
                <w:tcW w:w="4919" w:type="dxa"/>
              </w:tcPr>
              <w:p w14:paraId="2D9E86C4" w14:textId="77777777" w:rsidR="00E67D71" w:rsidRPr="00381DC6" w:rsidRDefault="00E67D71" w:rsidP="00F475BA">
                <w:pPr>
                  <w:rPr>
                    <w:color w:val="404040"/>
                    <w:lang w:eastAsia="en-AU"/>
                  </w:rPr>
                </w:pPr>
                <w:r w:rsidRPr="00381DC6">
                  <w:rPr>
                    <w:color w:val="404040"/>
                    <w:lang w:eastAsia="en-AU"/>
                  </w:rPr>
                  <w:t>smart mooring</w:t>
                </w:r>
              </w:p>
            </w:tc>
            <w:tc>
              <w:tcPr>
                <w:tcW w:w="1134" w:type="dxa"/>
              </w:tcPr>
              <w:p w14:paraId="35A4CEEB" w14:textId="77777777" w:rsidR="00E67D71" w:rsidRPr="00381DC6" w:rsidRDefault="00E67D71" w:rsidP="00F475BA">
                <w:pPr>
                  <w:jc w:val="center"/>
                  <w:rPr>
                    <w:color w:val="404040"/>
                    <w:lang w:eastAsia="en-AU"/>
                  </w:rPr>
                </w:pPr>
                <w:r>
                  <w:rPr>
                    <w:color w:val="404040"/>
                    <w:lang w:eastAsia="en-AU"/>
                  </w:rPr>
                  <w:t>1</w:t>
                </w:r>
              </w:p>
            </w:tc>
            <w:tc>
              <w:tcPr>
                <w:tcW w:w="1122" w:type="dxa"/>
              </w:tcPr>
              <w:p w14:paraId="0EA2CC50" w14:textId="77777777" w:rsidR="00E67D71" w:rsidRPr="00381DC6" w:rsidRDefault="00E67D71" w:rsidP="00F475BA">
                <w:pPr>
                  <w:jc w:val="center"/>
                  <w:rPr>
                    <w:color w:val="404040"/>
                    <w:lang w:eastAsia="en-AU"/>
                  </w:rPr>
                </w:pPr>
              </w:p>
            </w:tc>
            <w:tc>
              <w:tcPr>
                <w:tcW w:w="1713" w:type="dxa"/>
                <w:vAlign w:val="center"/>
              </w:tcPr>
              <w:p w14:paraId="1684E2B8" w14:textId="77777777" w:rsidR="00E67D71" w:rsidRPr="00381DC6" w:rsidRDefault="00E67D71" w:rsidP="00F475BA">
                <w:pPr>
                  <w:jc w:val="center"/>
                  <w:rPr>
                    <w:color w:val="404040"/>
                    <w:lang w:eastAsia="en-AU"/>
                  </w:rPr>
                </w:pPr>
              </w:p>
            </w:tc>
          </w:tr>
          <w:tr w:rsidR="00E67D71" w14:paraId="4B97AA37" w14:textId="77777777" w:rsidTr="00F475BA">
            <w:tc>
              <w:tcPr>
                <w:tcW w:w="746" w:type="dxa"/>
              </w:tcPr>
              <w:p w14:paraId="5D7B76DC" w14:textId="77777777" w:rsidR="00E67D71" w:rsidRDefault="00E67D71" w:rsidP="00F475BA">
                <w:pPr>
                  <w:rPr>
                    <w:color w:val="404040"/>
                    <w:lang w:eastAsia="en-AU"/>
                  </w:rPr>
                </w:pPr>
                <w:r>
                  <w:rPr>
                    <w:color w:val="404040"/>
                    <w:lang w:eastAsia="en-AU"/>
                  </w:rPr>
                  <w:t>3</w:t>
                </w:r>
              </w:p>
            </w:tc>
            <w:tc>
              <w:tcPr>
                <w:tcW w:w="4919" w:type="dxa"/>
              </w:tcPr>
              <w:p w14:paraId="648BC651" w14:textId="77777777" w:rsidR="00E67D71" w:rsidRPr="00381DC6" w:rsidRDefault="00E67D71" w:rsidP="00F475BA">
                <w:pPr>
                  <w:rPr>
                    <w:color w:val="404040"/>
                    <w:lang w:eastAsia="en-AU"/>
                  </w:rPr>
                </w:pPr>
                <w:r w:rsidRPr="00381DC6">
                  <w:rPr>
                    <w:color w:val="404040"/>
                    <w:lang w:eastAsia="en-AU"/>
                  </w:rPr>
                  <w:t>6 x multi-probe solution (3 unit being for backup)</w:t>
                </w:r>
              </w:p>
            </w:tc>
            <w:tc>
              <w:tcPr>
                <w:tcW w:w="1134" w:type="dxa"/>
              </w:tcPr>
              <w:p w14:paraId="6143ED96" w14:textId="77777777" w:rsidR="00E67D71" w:rsidRPr="00381DC6" w:rsidRDefault="00E67D71" w:rsidP="00F475BA">
                <w:pPr>
                  <w:jc w:val="center"/>
                  <w:rPr>
                    <w:color w:val="404040"/>
                    <w:lang w:eastAsia="en-AU"/>
                  </w:rPr>
                </w:pPr>
                <w:r>
                  <w:rPr>
                    <w:color w:val="404040"/>
                    <w:lang w:eastAsia="en-AU"/>
                  </w:rPr>
                  <w:t>6</w:t>
                </w:r>
              </w:p>
            </w:tc>
            <w:tc>
              <w:tcPr>
                <w:tcW w:w="1122" w:type="dxa"/>
              </w:tcPr>
              <w:p w14:paraId="05FE7D5F" w14:textId="77777777" w:rsidR="00E67D71" w:rsidRPr="00381DC6" w:rsidRDefault="00E67D71" w:rsidP="00F475BA">
                <w:pPr>
                  <w:jc w:val="center"/>
                  <w:rPr>
                    <w:color w:val="404040"/>
                    <w:lang w:eastAsia="en-AU"/>
                  </w:rPr>
                </w:pPr>
              </w:p>
            </w:tc>
            <w:tc>
              <w:tcPr>
                <w:tcW w:w="1713" w:type="dxa"/>
                <w:vAlign w:val="center"/>
              </w:tcPr>
              <w:p w14:paraId="0F1C4BE1" w14:textId="77777777" w:rsidR="00E67D71" w:rsidRPr="00381DC6" w:rsidRDefault="00E67D71" w:rsidP="00F475BA">
                <w:pPr>
                  <w:jc w:val="center"/>
                  <w:rPr>
                    <w:color w:val="404040"/>
                    <w:lang w:eastAsia="en-AU"/>
                  </w:rPr>
                </w:pPr>
              </w:p>
            </w:tc>
          </w:tr>
          <w:tr w:rsidR="00E67D71" w14:paraId="0A82579F" w14:textId="77777777" w:rsidTr="00F475BA">
            <w:tc>
              <w:tcPr>
                <w:tcW w:w="746" w:type="dxa"/>
              </w:tcPr>
              <w:p w14:paraId="1469D1A8" w14:textId="77777777" w:rsidR="00E67D71" w:rsidRDefault="00E67D71" w:rsidP="00F475BA">
                <w:pPr>
                  <w:rPr>
                    <w:color w:val="404040"/>
                    <w:lang w:eastAsia="en-AU"/>
                  </w:rPr>
                </w:pPr>
                <w:r>
                  <w:rPr>
                    <w:color w:val="404040"/>
                    <w:lang w:eastAsia="en-AU"/>
                  </w:rPr>
                  <w:t>4</w:t>
                </w:r>
              </w:p>
            </w:tc>
            <w:tc>
              <w:tcPr>
                <w:tcW w:w="4919" w:type="dxa"/>
              </w:tcPr>
              <w:p w14:paraId="3A9CCD0F" w14:textId="77777777" w:rsidR="00E67D71" w:rsidRPr="00381DC6" w:rsidRDefault="00E67D71" w:rsidP="00F475BA">
                <w:pPr>
                  <w:rPr>
                    <w:color w:val="404040"/>
                    <w:lang w:eastAsia="en-AU"/>
                  </w:rPr>
                </w:pPr>
                <w:r w:rsidRPr="00381DC6">
                  <w:rPr>
                    <w:color w:val="404040"/>
                    <w:lang w:eastAsia="en-AU"/>
                  </w:rPr>
                  <w:t>set of spare sensors</w:t>
                </w:r>
              </w:p>
            </w:tc>
            <w:tc>
              <w:tcPr>
                <w:tcW w:w="1134" w:type="dxa"/>
              </w:tcPr>
              <w:p w14:paraId="2C7386AD" w14:textId="77777777" w:rsidR="00E67D71" w:rsidRPr="00381DC6" w:rsidRDefault="00E67D71" w:rsidP="00F475BA">
                <w:pPr>
                  <w:jc w:val="center"/>
                  <w:rPr>
                    <w:color w:val="404040"/>
                    <w:lang w:eastAsia="en-AU"/>
                  </w:rPr>
                </w:pPr>
                <w:r>
                  <w:rPr>
                    <w:color w:val="404040"/>
                    <w:lang w:eastAsia="en-AU"/>
                  </w:rPr>
                  <w:t>1</w:t>
                </w:r>
              </w:p>
            </w:tc>
            <w:tc>
              <w:tcPr>
                <w:tcW w:w="1122" w:type="dxa"/>
              </w:tcPr>
              <w:p w14:paraId="67026699" w14:textId="77777777" w:rsidR="00E67D71" w:rsidRPr="00381DC6" w:rsidRDefault="00E67D71" w:rsidP="00F475BA">
                <w:pPr>
                  <w:jc w:val="center"/>
                  <w:rPr>
                    <w:color w:val="404040"/>
                    <w:lang w:eastAsia="en-AU"/>
                  </w:rPr>
                </w:pPr>
              </w:p>
            </w:tc>
            <w:tc>
              <w:tcPr>
                <w:tcW w:w="1713" w:type="dxa"/>
                <w:vAlign w:val="center"/>
              </w:tcPr>
              <w:p w14:paraId="6226EDEC" w14:textId="77777777" w:rsidR="00E67D71" w:rsidRPr="00381DC6" w:rsidRDefault="00E67D71" w:rsidP="00F475BA">
                <w:pPr>
                  <w:jc w:val="center"/>
                  <w:rPr>
                    <w:color w:val="404040"/>
                    <w:lang w:eastAsia="en-AU"/>
                  </w:rPr>
                </w:pPr>
              </w:p>
            </w:tc>
          </w:tr>
          <w:tr w:rsidR="00E67D71" w14:paraId="4601E51F" w14:textId="77777777" w:rsidTr="00F475BA">
            <w:tc>
              <w:tcPr>
                <w:tcW w:w="746" w:type="dxa"/>
              </w:tcPr>
              <w:p w14:paraId="45681CEB" w14:textId="77777777" w:rsidR="00E67D71" w:rsidRDefault="00E67D71" w:rsidP="00F475BA">
                <w:pPr>
                  <w:rPr>
                    <w:color w:val="404040"/>
                    <w:lang w:eastAsia="en-AU"/>
                  </w:rPr>
                </w:pPr>
                <w:r>
                  <w:rPr>
                    <w:color w:val="404040"/>
                    <w:lang w:eastAsia="en-AU"/>
                  </w:rPr>
                  <w:t>5</w:t>
                </w:r>
              </w:p>
            </w:tc>
            <w:tc>
              <w:tcPr>
                <w:tcW w:w="4919" w:type="dxa"/>
              </w:tcPr>
              <w:p w14:paraId="462A3904" w14:textId="77777777" w:rsidR="00E67D71" w:rsidRPr="00381DC6" w:rsidRDefault="00E67D71" w:rsidP="00F475BA">
                <w:pPr>
                  <w:rPr>
                    <w:color w:val="404040"/>
                    <w:lang w:eastAsia="en-AU"/>
                  </w:rPr>
                </w:pPr>
                <w:r w:rsidRPr="00381DC6">
                  <w:rPr>
                    <w:color w:val="404040"/>
                    <w:lang w:eastAsia="en-AU"/>
                  </w:rPr>
                  <w:t>1 year data transfer fee</w:t>
                </w:r>
              </w:p>
            </w:tc>
            <w:tc>
              <w:tcPr>
                <w:tcW w:w="1134" w:type="dxa"/>
              </w:tcPr>
              <w:p w14:paraId="5CDA1988" w14:textId="77777777" w:rsidR="00E67D71" w:rsidRPr="00381DC6" w:rsidRDefault="00E67D71" w:rsidP="00F475BA">
                <w:pPr>
                  <w:jc w:val="center"/>
                  <w:rPr>
                    <w:color w:val="404040"/>
                    <w:lang w:eastAsia="en-AU"/>
                  </w:rPr>
                </w:pPr>
                <w:r>
                  <w:rPr>
                    <w:color w:val="404040"/>
                    <w:lang w:eastAsia="en-AU"/>
                  </w:rPr>
                  <w:t>1</w:t>
                </w:r>
              </w:p>
            </w:tc>
            <w:tc>
              <w:tcPr>
                <w:tcW w:w="1122" w:type="dxa"/>
              </w:tcPr>
              <w:p w14:paraId="36125065" w14:textId="77777777" w:rsidR="00E67D71" w:rsidRPr="00381DC6" w:rsidRDefault="00E67D71" w:rsidP="00F475BA">
                <w:pPr>
                  <w:jc w:val="center"/>
                  <w:rPr>
                    <w:color w:val="404040"/>
                    <w:lang w:eastAsia="en-AU"/>
                  </w:rPr>
                </w:pPr>
              </w:p>
            </w:tc>
            <w:tc>
              <w:tcPr>
                <w:tcW w:w="1713" w:type="dxa"/>
                <w:vAlign w:val="center"/>
              </w:tcPr>
              <w:p w14:paraId="77A3124C" w14:textId="77777777" w:rsidR="00E67D71" w:rsidRPr="00381DC6" w:rsidRDefault="00E67D71" w:rsidP="00F475BA">
                <w:pPr>
                  <w:jc w:val="center"/>
                  <w:rPr>
                    <w:color w:val="404040"/>
                    <w:lang w:eastAsia="en-AU"/>
                  </w:rPr>
                </w:pPr>
              </w:p>
            </w:tc>
          </w:tr>
          <w:tr w:rsidR="00E67D71" w14:paraId="634B728C" w14:textId="77777777" w:rsidTr="00F475BA">
            <w:tc>
              <w:tcPr>
                <w:tcW w:w="746" w:type="dxa"/>
              </w:tcPr>
              <w:p w14:paraId="51BFA54F" w14:textId="77777777" w:rsidR="00E67D71" w:rsidRDefault="00E67D71" w:rsidP="00F475BA">
                <w:pPr>
                  <w:rPr>
                    <w:color w:val="404040"/>
                    <w:lang w:eastAsia="en-AU"/>
                  </w:rPr>
                </w:pPr>
              </w:p>
            </w:tc>
            <w:tc>
              <w:tcPr>
                <w:tcW w:w="4919" w:type="dxa"/>
              </w:tcPr>
              <w:p w14:paraId="4035B9BE" w14:textId="77777777" w:rsidR="00E67D71" w:rsidRPr="00381DC6" w:rsidRDefault="00E67D71" w:rsidP="00F475BA">
                <w:pPr>
                  <w:rPr>
                    <w:color w:val="404040"/>
                    <w:lang w:eastAsia="en-AU"/>
                  </w:rPr>
                </w:pPr>
                <w:r w:rsidRPr="003C3827">
                  <w:rPr>
                    <w:b/>
                    <w:bCs/>
                    <w:color w:val="404040"/>
                    <w:lang w:eastAsia="en-AU"/>
                  </w:rPr>
                  <w:t>Total</w:t>
                </w:r>
              </w:p>
            </w:tc>
            <w:tc>
              <w:tcPr>
                <w:tcW w:w="1134" w:type="dxa"/>
              </w:tcPr>
              <w:p w14:paraId="68237308" w14:textId="77777777" w:rsidR="00E67D71" w:rsidRDefault="00E67D71" w:rsidP="00F475BA">
                <w:pPr>
                  <w:jc w:val="center"/>
                  <w:rPr>
                    <w:color w:val="404040"/>
                    <w:lang w:eastAsia="en-AU"/>
                  </w:rPr>
                </w:pPr>
              </w:p>
            </w:tc>
            <w:tc>
              <w:tcPr>
                <w:tcW w:w="1122" w:type="dxa"/>
              </w:tcPr>
              <w:p w14:paraId="3300DEE9" w14:textId="77777777" w:rsidR="00E67D71" w:rsidRPr="00381DC6" w:rsidRDefault="00E67D71" w:rsidP="00F475BA">
                <w:pPr>
                  <w:jc w:val="center"/>
                  <w:rPr>
                    <w:color w:val="404040"/>
                    <w:lang w:eastAsia="en-AU"/>
                  </w:rPr>
                </w:pPr>
              </w:p>
            </w:tc>
            <w:tc>
              <w:tcPr>
                <w:tcW w:w="1713" w:type="dxa"/>
                <w:vAlign w:val="center"/>
              </w:tcPr>
              <w:p w14:paraId="437464CA" w14:textId="77777777" w:rsidR="00E67D71" w:rsidRPr="00381DC6" w:rsidRDefault="00E67D71" w:rsidP="00F475BA">
                <w:pPr>
                  <w:jc w:val="center"/>
                  <w:rPr>
                    <w:color w:val="404040"/>
                    <w:lang w:eastAsia="en-AU"/>
                  </w:rPr>
                </w:pPr>
              </w:p>
            </w:tc>
          </w:tr>
          <w:tr w:rsidR="00E67D71" w14:paraId="20B1D76D" w14:textId="77777777" w:rsidTr="00F475BA">
            <w:tc>
              <w:tcPr>
                <w:tcW w:w="746" w:type="dxa"/>
              </w:tcPr>
              <w:p w14:paraId="6076448B" w14:textId="77777777" w:rsidR="00E67D71" w:rsidRDefault="00E67D71" w:rsidP="00F475BA">
                <w:pPr>
                  <w:rPr>
                    <w:color w:val="404040"/>
                    <w:lang w:eastAsia="en-AU"/>
                  </w:rPr>
                </w:pPr>
              </w:p>
            </w:tc>
            <w:tc>
              <w:tcPr>
                <w:tcW w:w="4919" w:type="dxa"/>
              </w:tcPr>
              <w:p w14:paraId="3430609D" w14:textId="77777777" w:rsidR="00E67D71" w:rsidRDefault="00E67D71" w:rsidP="00F475BA">
                <w:pPr>
                  <w:rPr>
                    <w:color w:val="404040"/>
                    <w:lang w:eastAsia="en-AU"/>
                  </w:rPr>
                </w:pPr>
                <w:r w:rsidRPr="003C3827">
                  <w:rPr>
                    <w:color w:val="404040"/>
                    <w:lang w:eastAsia="en-AU"/>
                  </w:rPr>
                  <w:t>Delivery to Niue</w:t>
                </w:r>
                <w:r>
                  <w:rPr>
                    <w:color w:val="404040"/>
                    <w:lang w:eastAsia="en-AU"/>
                  </w:rPr>
                  <w:t xml:space="preserve"> (DAP)</w:t>
                </w:r>
              </w:p>
            </w:tc>
            <w:tc>
              <w:tcPr>
                <w:tcW w:w="1134" w:type="dxa"/>
              </w:tcPr>
              <w:p w14:paraId="3EF731E4" w14:textId="77777777" w:rsidR="00E67D71" w:rsidRDefault="00E67D71" w:rsidP="00F475BA">
                <w:pPr>
                  <w:jc w:val="center"/>
                  <w:rPr>
                    <w:color w:val="404040"/>
                    <w:lang w:eastAsia="en-AU"/>
                  </w:rPr>
                </w:pPr>
              </w:p>
            </w:tc>
            <w:tc>
              <w:tcPr>
                <w:tcW w:w="1122" w:type="dxa"/>
              </w:tcPr>
              <w:p w14:paraId="2C41BCEA" w14:textId="77777777" w:rsidR="00E67D71" w:rsidRPr="00381DC6" w:rsidRDefault="00E67D71" w:rsidP="00F475BA">
                <w:pPr>
                  <w:jc w:val="center"/>
                  <w:rPr>
                    <w:color w:val="404040"/>
                    <w:lang w:eastAsia="en-AU"/>
                  </w:rPr>
                </w:pPr>
              </w:p>
            </w:tc>
            <w:tc>
              <w:tcPr>
                <w:tcW w:w="1713" w:type="dxa"/>
                <w:vAlign w:val="center"/>
              </w:tcPr>
              <w:p w14:paraId="70F9229D" w14:textId="77777777" w:rsidR="00E67D71" w:rsidRPr="00381DC6" w:rsidRDefault="00E67D71" w:rsidP="00F475BA">
                <w:pPr>
                  <w:jc w:val="center"/>
                  <w:rPr>
                    <w:color w:val="404040"/>
                    <w:lang w:eastAsia="en-AU"/>
                  </w:rPr>
                </w:pPr>
              </w:p>
            </w:tc>
          </w:tr>
          <w:tr w:rsidR="00E67D71" w14:paraId="0946430C" w14:textId="77777777" w:rsidTr="00F475BA">
            <w:tc>
              <w:tcPr>
                <w:tcW w:w="746" w:type="dxa"/>
              </w:tcPr>
              <w:p w14:paraId="61A223C6" w14:textId="77777777" w:rsidR="00E67D71" w:rsidRDefault="00E67D71" w:rsidP="00F475BA">
                <w:pPr>
                  <w:rPr>
                    <w:color w:val="404040"/>
                    <w:lang w:eastAsia="en-AU"/>
                  </w:rPr>
                </w:pPr>
              </w:p>
            </w:tc>
            <w:tc>
              <w:tcPr>
                <w:tcW w:w="4919" w:type="dxa"/>
              </w:tcPr>
              <w:p w14:paraId="24433F18" w14:textId="77777777" w:rsidR="00E67D71" w:rsidRDefault="00E67D71" w:rsidP="00F475BA">
                <w:pPr>
                  <w:rPr>
                    <w:color w:val="404040"/>
                    <w:lang w:eastAsia="en-AU"/>
                  </w:rPr>
                </w:pPr>
                <w:r w:rsidRPr="003C3827">
                  <w:rPr>
                    <w:color w:val="404040"/>
                    <w:lang w:eastAsia="en-AU"/>
                  </w:rPr>
                  <w:t>Delivery to Fiji</w:t>
                </w:r>
                <w:r>
                  <w:rPr>
                    <w:color w:val="404040"/>
                    <w:lang w:eastAsia="en-AU"/>
                  </w:rPr>
                  <w:t xml:space="preserve"> (DAP)</w:t>
                </w:r>
              </w:p>
            </w:tc>
            <w:tc>
              <w:tcPr>
                <w:tcW w:w="1134" w:type="dxa"/>
              </w:tcPr>
              <w:p w14:paraId="42D83F3B" w14:textId="77777777" w:rsidR="00E67D71" w:rsidRDefault="00E67D71" w:rsidP="00F475BA">
                <w:pPr>
                  <w:jc w:val="center"/>
                  <w:rPr>
                    <w:color w:val="404040"/>
                    <w:lang w:eastAsia="en-AU"/>
                  </w:rPr>
                </w:pPr>
              </w:p>
            </w:tc>
            <w:tc>
              <w:tcPr>
                <w:tcW w:w="1122" w:type="dxa"/>
              </w:tcPr>
              <w:p w14:paraId="7CFE8728" w14:textId="77777777" w:rsidR="00E67D71" w:rsidRPr="00381DC6" w:rsidRDefault="00E67D71" w:rsidP="00F475BA">
                <w:pPr>
                  <w:jc w:val="center"/>
                  <w:rPr>
                    <w:color w:val="404040"/>
                    <w:lang w:eastAsia="en-AU"/>
                  </w:rPr>
                </w:pPr>
              </w:p>
            </w:tc>
            <w:tc>
              <w:tcPr>
                <w:tcW w:w="1713" w:type="dxa"/>
                <w:vAlign w:val="center"/>
              </w:tcPr>
              <w:p w14:paraId="4B9409BC" w14:textId="77777777" w:rsidR="00E67D71" w:rsidRPr="00381DC6" w:rsidRDefault="00E67D71" w:rsidP="00F475BA">
                <w:pPr>
                  <w:jc w:val="center"/>
                  <w:rPr>
                    <w:color w:val="404040"/>
                    <w:lang w:eastAsia="en-AU"/>
                  </w:rPr>
                </w:pPr>
              </w:p>
            </w:tc>
          </w:tr>
        </w:tbl>
        <w:p w14:paraId="6786DD5A" w14:textId="77777777" w:rsidR="00E67D71" w:rsidRDefault="00E67D71" w:rsidP="00E67D71">
          <w:pPr>
            <w:pStyle w:val="ListParagraph"/>
            <w:ind w:right="108"/>
            <w:rPr>
              <w:lang w:val="en-AU"/>
            </w:rPr>
          </w:pPr>
        </w:p>
        <w:p w14:paraId="3BE6B62A" w14:textId="77777777" w:rsidR="00E67D71" w:rsidRDefault="00E67D71" w:rsidP="00E67D71">
          <w:pPr>
            <w:pStyle w:val="ListParagraph"/>
            <w:ind w:right="108"/>
            <w:rPr>
              <w:lang w:val="en-AU"/>
            </w:rPr>
          </w:pPr>
          <w:r>
            <w:rPr>
              <w:lang w:val="en-AU"/>
            </w:rPr>
            <w:t xml:space="preserve">The financial form is to be password protected. </w:t>
          </w:r>
        </w:p>
        <w:p w14:paraId="1CE73563" w14:textId="77777777" w:rsidR="00E67D71" w:rsidRDefault="00E67D71" w:rsidP="00E67D71">
          <w:pPr>
            <w:pStyle w:val="ListParagraph"/>
            <w:ind w:right="108"/>
            <w:rPr>
              <w:lang w:val="en-AU"/>
            </w:rPr>
          </w:pPr>
          <w:r>
            <w:rPr>
              <w:lang w:val="en-AU"/>
            </w:rPr>
            <w:t xml:space="preserve">Ensure </w:t>
          </w:r>
          <w:r w:rsidRPr="001C7435">
            <w:rPr>
              <w:lang w:val="en-AU"/>
            </w:rPr>
            <w:t xml:space="preserve">that all costs associated with the supply and delivery of goods are explicitly stated and included in the fees. SPC will not cover any extra charges for overhead or any other related costs. Therefore, please ensure that all costs are incorporated into the fees provided in the table </w:t>
          </w:r>
          <w:proofErr w:type="gramStart"/>
          <w:r w:rsidRPr="001C7435">
            <w:rPr>
              <w:lang w:val="en-AU"/>
            </w:rPr>
            <w:t>above.</w:t>
          </w:r>
          <w:r>
            <w:rPr>
              <w:lang w:val="en-AU"/>
            </w:rPr>
            <w:t>.</w:t>
          </w:r>
          <w:proofErr w:type="gramEnd"/>
          <w:r>
            <w:rPr>
              <w:lang w:val="en-AU"/>
            </w:rPr>
            <w:t xml:space="preserve"> </w:t>
          </w:r>
        </w:p>
        <w:p w14:paraId="6CF7DF6B" w14:textId="77777777" w:rsidR="00E67D71" w:rsidRPr="00086CF9" w:rsidRDefault="00E67D71" w:rsidP="00E67D71">
          <w:pPr>
            <w:rPr>
              <w:lang w:val="en-AU"/>
            </w:rPr>
          </w:pPr>
          <w:r w:rsidRPr="00086CF9">
            <w:rPr>
              <w:lang w:val="en-AU"/>
            </w:rPr>
            <w:t xml:space="preserve">The consultant will take on the responsibility of shipping the goods to the specified locations, ensuring a seamless delivery process. Notably, all expenses associated with the shipping </w:t>
          </w:r>
          <w:proofErr w:type="spellStart"/>
          <w:r w:rsidRPr="00086CF9">
            <w:rPr>
              <w:lang w:val="en-AU"/>
            </w:rPr>
            <w:t>endeavor</w:t>
          </w:r>
          <w:proofErr w:type="spellEnd"/>
          <w:r w:rsidRPr="00086CF9">
            <w:rPr>
              <w:lang w:val="en-AU"/>
            </w:rPr>
            <w:t>, ranging from packaging and shipping fees to potential risks, customs charges and delivering the good to the specified location (door to door delivery) will be fully covered by the consultant.</w:t>
          </w:r>
        </w:p>
        <w:p w14:paraId="7C42FE82" w14:textId="77777777" w:rsidR="00E67D71" w:rsidRPr="00086CF9" w:rsidRDefault="00E67D71" w:rsidP="00E67D71">
          <w:pPr>
            <w:widowControl/>
            <w:spacing w:after="0" w:line="240" w:lineRule="auto"/>
            <w:ind w:right="0"/>
            <w:jc w:val="left"/>
            <w:rPr>
              <w:lang w:val="en-AU"/>
            </w:rPr>
          </w:pPr>
          <w:r w:rsidRPr="00086CF9">
            <w:rPr>
              <w:lang w:val="en-AU"/>
            </w:rPr>
            <w:t>Ensure that all cost in the process of supply of goods and delivery should be clearly stated in the financial submission form</w:t>
          </w:r>
          <w:r>
            <w:rPr>
              <w:lang w:val="en-AU"/>
            </w:rPr>
            <w:t xml:space="preserve"> and added to the lump sum fees. </w:t>
          </w:r>
          <w:r w:rsidRPr="00086CF9">
            <w:rPr>
              <w:lang w:val="en-AU"/>
            </w:rPr>
            <w:t xml:space="preserve">  </w:t>
          </w:r>
        </w:p>
        <w:p w14:paraId="312ABE22" w14:textId="77777777" w:rsidR="00E67D71" w:rsidRDefault="00E67D71" w:rsidP="00E67D71">
          <w:pPr>
            <w:pStyle w:val="ListParagraph"/>
            <w:ind w:right="108"/>
            <w:rPr>
              <w:lang w:val="en-AU"/>
            </w:rPr>
          </w:pPr>
        </w:p>
      </w:sdtContent>
    </w:sdt>
    <w:bookmarkEnd w:id="2" w:displacedByCustomXml="prev"/>
    <w:p w14:paraId="4FCCF066" w14:textId="77777777" w:rsidR="00E67D71" w:rsidRDefault="00E67D71" w:rsidP="00E67D71">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7D71" w:rsidRPr="003F2E6D" w14:paraId="0C76C779" w14:textId="77777777" w:rsidTr="00F475BA">
        <w:tc>
          <w:tcPr>
            <w:tcW w:w="9776" w:type="dxa"/>
          </w:tcPr>
          <w:p w14:paraId="042F4EED" w14:textId="77777777" w:rsidR="00E67D71" w:rsidRPr="003F2E6D" w:rsidRDefault="00E67D71" w:rsidP="00F475B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54E0B1D2DFC84E85A331DB65584FA13A"/>
                </w:placeholder>
                <w:showingPlcHdr/>
                <w15:color w:val="FFFF99"/>
              </w:sdtPr>
              <w:sdtContent>
                <w:r w:rsidRPr="00401EB1">
                  <w:rPr>
                    <w:rStyle w:val="PlaceholderText"/>
                    <w:i/>
                    <w:iCs/>
                  </w:rPr>
                  <w:t>[insert name of the company]</w:t>
                </w:r>
              </w:sdtContent>
            </w:sdt>
          </w:p>
          <w:p w14:paraId="25F393B8" w14:textId="77777777" w:rsidR="00E67D71" w:rsidRPr="003F2E6D" w:rsidRDefault="00E67D71" w:rsidP="00F475BA">
            <w:pPr>
              <w:spacing w:after="0"/>
            </w:pPr>
          </w:p>
        </w:tc>
      </w:tr>
      <w:tr w:rsidR="00E67D71" w:rsidRPr="003F2E6D" w14:paraId="6D69D4EB" w14:textId="77777777" w:rsidTr="00F475BA">
        <w:tc>
          <w:tcPr>
            <w:tcW w:w="9776" w:type="dxa"/>
            <w:shd w:val="clear" w:color="auto" w:fill="F2F2F2" w:themeFill="background1" w:themeFillShade="F2"/>
          </w:tcPr>
          <w:sdt>
            <w:sdtPr>
              <w:id w:val="1259098067"/>
              <w:placeholder>
                <w:docPart w:val="3D0C189C2BC3405D83CAD0617D32BD69"/>
              </w:placeholder>
              <w15:color w:val="FFFF99"/>
            </w:sdtPr>
            <w:sdtContent>
              <w:p w14:paraId="43CF2754" w14:textId="77777777" w:rsidR="00E67D71" w:rsidRPr="003F2E6D" w:rsidRDefault="00E67D71" w:rsidP="00F475BA">
                <w:pPr>
                  <w:spacing w:after="0"/>
                </w:pPr>
                <w:r w:rsidRPr="003F2E6D">
                  <w:t>Signature:</w:t>
                </w:r>
              </w:p>
              <w:p w14:paraId="7D248818" w14:textId="77777777" w:rsidR="00E67D71" w:rsidRPr="003F2E6D" w:rsidRDefault="00E67D71" w:rsidP="00F475BA">
                <w:pPr>
                  <w:spacing w:after="0"/>
                </w:pPr>
              </w:p>
              <w:p w14:paraId="7D8604F7" w14:textId="77777777" w:rsidR="00E67D71" w:rsidRPr="003F2E6D" w:rsidRDefault="00E67D71" w:rsidP="00F475BA">
                <w:pPr>
                  <w:spacing w:after="0"/>
                </w:pPr>
              </w:p>
            </w:sdtContent>
          </w:sdt>
          <w:p w14:paraId="19796880" w14:textId="77777777" w:rsidR="00E67D71" w:rsidRPr="003F2E6D" w:rsidRDefault="00E67D71" w:rsidP="00F475BA">
            <w:pPr>
              <w:spacing w:after="0"/>
            </w:pPr>
            <w:r w:rsidRPr="003F2E6D">
              <w:t>Name of the representative:</w:t>
            </w:r>
            <w:r>
              <w:t xml:space="preserve"> </w:t>
            </w:r>
            <w:sdt>
              <w:sdtPr>
                <w:rPr>
                  <w:rStyle w:val="Calibri11NoBold"/>
                </w:rPr>
                <w:id w:val="-1514905720"/>
                <w:placeholder>
                  <w:docPart w:val="2989722483D14C5C8458C04E4E3CC341"/>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1AAB836" w14:textId="77777777" w:rsidR="00E67D71" w:rsidRPr="00401EB1" w:rsidRDefault="00E67D71" w:rsidP="00F475B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1B351E41259848A69C9413DAC1AC65E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67D71" w:rsidRPr="003F2E6D" w14:paraId="56FF6415" w14:textId="77777777" w:rsidTr="00F475BA">
        <w:trPr>
          <w:trHeight w:val="580"/>
        </w:trPr>
        <w:tc>
          <w:tcPr>
            <w:tcW w:w="9776" w:type="dxa"/>
            <w:shd w:val="clear" w:color="auto" w:fill="F2F2F2" w:themeFill="background1" w:themeFillShade="F2"/>
          </w:tcPr>
          <w:p w14:paraId="101A2B64" w14:textId="77777777" w:rsidR="00E67D71" w:rsidRPr="003F2E6D" w:rsidRDefault="00E67D71" w:rsidP="00F475BA">
            <w:pPr>
              <w:spacing w:after="0"/>
            </w:pPr>
            <w:r w:rsidRPr="003F2E6D">
              <w:t xml:space="preserve">Date: </w:t>
            </w:r>
            <w:sdt>
              <w:sdtPr>
                <w:rPr>
                  <w:rStyle w:val="Calibri11NoBold"/>
                </w:rPr>
                <w:id w:val="526997244"/>
                <w:placeholder>
                  <w:docPart w:val="5DE485E2B9634F28BB2D9BC278ACEEB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EAF61C8" w14:textId="77777777" w:rsidR="00E67D71" w:rsidRPr="00D74EAD" w:rsidRDefault="00E67D71" w:rsidP="00E67D71">
      <w:pPr>
        <w:pStyle w:val="ListParagraph"/>
        <w:ind w:right="108"/>
      </w:pPr>
    </w:p>
    <w:p w14:paraId="6772FB63" w14:textId="77777777" w:rsidR="00596FC3" w:rsidRDefault="00596FC3"/>
    <w:sectPr w:rsidR="00596FC3"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816"/>
    <w:multiLevelType w:val="hybridMultilevel"/>
    <w:tmpl w:val="3524F9BA"/>
    <w:lvl w:ilvl="0" w:tplc="08090001">
      <w:start w:val="1"/>
      <w:numFmt w:val="bullet"/>
      <w:lvlText w:val=""/>
      <w:lvlJc w:val="left"/>
      <w:pPr>
        <w:ind w:left="360" w:hanging="360"/>
      </w:pPr>
      <w:rPr>
        <w:rFonts w:ascii="Symbol" w:hAnsi="Symbol" w:cs="Symbol" w:hint="default"/>
      </w:rPr>
    </w:lvl>
    <w:lvl w:ilvl="1" w:tplc="EF2E6454">
      <w:start w:val="1"/>
      <w:numFmt w:val="decimal"/>
      <w:lvlText w:val="%2."/>
      <w:lvlJc w:val="left"/>
      <w:pPr>
        <w:ind w:left="1060" w:hanging="340"/>
      </w:pPr>
      <w:rPr>
        <w:rFonts w:hint="default"/>
        <w:b/>
        <w:bCs/>
      </w:rPr>
    </w:lvl>
    <w:lvl w:ilvl="2" w:tplc="12ACA09A">
      <w:start w:val="14"/>
      <w:numFmt w:val="bullet"/>
      <w:lvlText w:val="-"/>
      <w:lvlJc w:val="left"/>
      <w:pPr>
        <w:ind w:left="1800" w:hanging="360"/>
      </w:pPr>
      <w:rPr>
        <w:rFonts w:ascii="Arial" w:eastAsiaTheme="minorEastAsia" w:hAnsi="Arial" w:cs="Arial"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025975"/>
    <w:multiLevelType w:val="hybridMultilevel"/>
    <w:tmpl w:val="2868673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6A0131"/>
    <w:multiLevelType w:val="hybridMultilevel"/>
    <w:tmpl w:val="ABB83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F72611"/>
    <w:multiLevelType w:val="hybridMultilevel"/>
    <w:tmpl w:val="19260E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E41FB2"/>
    <w:multiLevelType w:val="hybridMultilevel"/>
    <w:tmpl w:val="3A122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247D50"/>
    <w:multiLevelType w:val="hybridMultilevel"/>
    <w:tmpl w:val="8E586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3765AA"/>
    <w:multiLevelType w:val="hybridMultilevel"/>
    <w:tmpl w:val="1436DC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7D5819"/>
    <w:multiLevelType w:val="hybridMultilevel"/>
    <w:tmpl w:val="C726B016"/>
    <w:lvl w:ilvl="0" w:tplc="BC2459AE">
      <w:start w:val="1"/>
      <w:numFmt w:val="upperRoman"/>
      <w:lvlText w:val="%1."/>
      <w:lvlJc w:val="left"/>
      <w:pPr>
        <w:ind w:left="862" w:hanging="72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15:restartNumberingAfterBreak="0">
    <w:nsid w:val="26FB2437"/>
    <w:multiLevelType w:val="hybridMultilevel"/>
    <w:tmpl w:val="3BF22D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CE32D8E"/>
    <w:multiLevelType w:val="hybridMultilevel"/>
    <w:tmpl w:val="E104E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5C7133"/>
    <w:multiLevelType w:val="hybridMultilevel"/>
    <w:tmpl w:val="FF7AA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6C1C16"/>
    <w:multiLevelType w:val="hybridMultilevel"/>
    <w:tmpl w:val="286867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D75C76"/>
    <w:multiLevelType w:val="hybridMultilevel"/>
    <w:tmpl w:val="6F0231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6DB3ACF"/>
    <w:multiLevelType w:val="hybridMultilevel"/>
    <w:tmpl w:val="2B2E0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3825DA"/>
    <w:multiLevelType w:val="hybridMultilevel"/>
    <w:tmpl w:val="B58411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0" w15:restartNumberingAfterBreak="0">
    <w:nsid w:val="40DA1C04"/>
    <w:multiLevelType w:val="hybridMultilevel"/>
    <w:tmpl w:val="DFAC6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3F681D"/>
    <w:multiLevelType w:val="hybridMultilevel"/>
    <w:tmpl w:val="7130A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B46401"/>
    <w:multiLevelType w:val="hybridMultilevel"/>
    <w:tmpl w:val="F3AE1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67880978"/>
    <w:multiLevelType w:val="hybridMultilevel"/>
    <w:tmpl w:val="E758D0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A476CD7"/>
    <w:multiLevelType w:val="hybridMultilevel"/>
    <w:tmpl w:val="DC4A85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3745FF"/>
    <w:multiLevelType w:val="hybridMultilevel"/>
    <w:tmpl w:val="A95CB1DA"/>
    <w:lvl w:ilvl="0" w:tplc="610EAB06">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C5173CF"/>
    <w:multiLevelType w:val="hybridMultilevel"/>
    <w:tmpl w:val="286867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FE077CD"/>
    <w:multiLevelType w:val="hybridMultilevel"/>
    <w:tmpl w:val="709448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51678764">
    <w:abstractNumId w:val="1"/>
  </w:num>
  <w:num w:numId="2" w16cid:durableId="1279988182">
    <w:abstractNumId w:val="11"/>
  </w:num>
  <w:num w:numId="3" w16cid:durableId="1599411437">
    <w:abstractNumId w:val="10"/>
  </w:num>
  <w:num w:numId="4" w16cid:durableId="25758236">
    <w:abstractNumId w:val="18"/>
  </w:num>
  <w:num w:numId="5" w16cid:durableId="125439983">
    <w:abstractNumId w:val="23"/>
  </w:num>
  <w:num w:numId="6" w16cid:durableId="1715809985">
    <w:abstractNumId w:val="19"/>
  </w:num>
  <w:num w:numId="7" w16cid:durableId="1520318093">
    <w:abstractNumId w:val="2"/>
  </w:num>
  <w:num w:numId="8" w16cid:durableId="190192060">
    <w:abstractNumId w:val="0"/>
  </w:num>
  <w:num w:numId="9" w16cid:durableId="17776813">
    <w:abstractNumId w:val="6"/>
  </w:num>
  <w:num w:numId="10" w16cid:durableId="1959795138">
    <w:abstractNumId w:val="17"/>
  </w:num>
  <w:num w:numId="11" w16cid:durableId="1545632491">
    <w:abstractNumId w:val="3"/>
  </w:num>
  <w:num w:numId="12" w16cid:durableId="1804734009">
    <w:abstractNumId w:val="7"/>
  </w:num>
  <w:num w:numId="13" w16cid:durableId="1185284136">
    <w:abstractNumId w:val="24"/>
  </w:num>
  <w:num w:numId="14" w16cid:durableId="919632192">
    <w:abstractNumId w:val="26"/>
  </w:num>
  <w:num w:numId="15" w16cid:durableId="1342391709">
    <w:abstractNumId w:val="4"/>
  </w:num>
  <w:num w:numId="16" w16cid:durableId="1670448697">
    <w:abstractNumId w:val="16"/>
  </w:num>
  <w:num w:numId="17" w16cid:durableId="1774015455">
    <w:abstractNumId w:val="30"/>
  </w:num>
  <w:num w:numId="18" w16cid:durableId="1483543098">
    <w:abstractNumId w:val="15"/>
  </w:num>
  <w:num w:numId="19" w16cid:durableId="1987466381">
    <w:abstractNumId w:val="13"/>
  </w:num>
  <w:num w:numId="20" w16cid:durableId="1859853789">
    <w:abstractNumId w:val="9"/>
  </w:num>
  <w:num w:numId="21" w16cid:durableId="1886943256">
    <w:abstractNumId w:val="28"/>
  </w:num>
  <w:num w:numId="22" w16cid:durableId="335697534">
    <w:abstractNumId w:val="22"/>
  </w:num>
  <w:num w:numId="23" w16cid:durableId="1540313247">
    <w:abstractNumId w:val="12"/>
  </w:num>
  <w:num w:numId="24" w16cid:durableId="579800139">
    <w:abstractNumId w:val="8"/>
  </w:num>
  <w:num w:numId="25" w16cid:durableId="1551070481">
    <w:abstractNumId w:val="21"/>
  </w:num>
  <w:num w:numId="26" w16cid:durableId="1621952124">
    <w:abstractNumId w:val="27"/>
  </w:num>
  <w:num w:numId="27" w16cid:durableId="1741751144">
    <w:abstractNumId w:val="29"/>
  </w:num>
  <w:num w:numId="28" w16cid:durableId="1531724352">
    <w:abstractNumId w:val="14"/>
  </w:num>
  <w:num w:numId="29" w16cid:durableId="1700231916">
    <w:abstractNumId w:val="25"/>
  </w:num>
  <w:num w:numId="30" w16cid:durableId="122430055">
    <w:abstractNumId w:val="5"/>
  </w:num>
  <w:num w:numId="31" w16cid:durableId="19951853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71"/>
    <w:rsid w:val="001B6B34"/>
    <w:rsid w:val="002249A2"/>
    <w:rsid w:val="00596FC3"/>
    <w:rsid w:val="0061140F"/>
    <w:rsid w:val="00E67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A242"/>
  <w15:chartTrackingRefBased/>
  <w15:docId w15:val="{8C9AD516-8367-4567-B0A8-CF9DE07F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D71"/>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E67D71"/>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E67D71"/>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E67D71"/>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E67D7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67D71"/>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E67D7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67D7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D71"/>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E67D71"/>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E67D71"/>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E67D71"/>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E67D71"/>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E67D71"/>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E67D71"/>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E67D71"/>
    <w:rPr>
      <w:rFonts w:asciiTheme="minorHAnsi" w:hAnsiTheme="minorHAnsi"/>
      <w:color w:val="auto"/>
      <w:sz w:val="22"/>
    </w:rPr>
  </w:style>
  <w:style w:type="character" w:customStyle="1" w:styleId="RFQHeaderText">
    <w:name w:val="RFQ Header Text"/>
    <w:basedOn w:val="DefaultParagraphFont"/>
    <w:uiPriority w:val="1"/>
    <w:rsid w:val="00E67D71"/>
    <w:rPr>
      <w:rFonts w:asciiTheme="minorHAnsi" w:hAnsiTheme="minorHAnsi"/>
      <w:sz w:val="28"/>
    </w:rPr>
  </w:style>
  <w:style w:type="paragraph" w:styleId="Footer">
    <w:name w:val="footer"/>
    <w:basedOn w:val="Normal"/>
    <w:link w:val="FooterChar"/>
    <w:uiPriority w:val="99"/>
    <w:rsid w:val="00E67D71"/>
    <w:pPr>
      <w:tabs>
        <w:tab w:val="center" w:pos="4320"/>
        <w:tab w:val="right" w:pos="8640"/>
      </w:tabs>
    </w:pPr>
  </w:style>
  <w:style w:type="character" w:customStyle="1" w:styleId="FooterChar">
    <w:name w:val="Footer Char"/>
    <w:basedOn w:val="DefaultParagraphFont"/>
    <w:link w:val="Footer"/>
    <w:uiPriority w:val="99"/>
    <w:rsid w:val="00E67D71"/>
    <w:rPr>
      <w:rFonts w:eastAsia="Times New Roman" w:cstheme="minorHAnsi"/>
      <w:kern w:val="0"/>
      <w:lang w:val="en-GB"/>
      <w14:ligatures w14:val="none"/>
    </w:rPr>
  </w:style>
  <w:style w:type="paragraph" w:styleId="Header">
    <w:name w:val="header"/>
    <w:basedOn w:val="Normal"/>
    <w:link w:val="HeaderChar"/>
    <w:rsid w:val="00E67D71"/>
    <w:pPr>
      <w:tabs>
        <w:tab w:val="center" w:pos="4320"/>
        <w:tab w:val="right" w:pos="8640"/>
      </w:tabs>
    </w:pPr>
  </w:style>
  <w:style w:type="character" w:customStyle="1" w:styleId="HeaderChar">
    <w:name w:val="Header Char"/>
    <w:basedOn w:val="DefaultParagraphFont"/>
    <w:link w:val="Header"/>
    <w:rsid w:val="00E67D71"/>
    <w:rPr>
      <w:rFonts w:eastAsia="Times New Roman" w:cstheme="minorHAnsi"/>
      <w:kern w:val="0"/>
      <w:lang w:val="en-GB"/>
      <w14:ligatures w14:val="none"/>
    </w:rPr>
  </w:style>
  <w:style w:type="paragraph" w:styleId="TOC1">
    <w:name w:val="toc 1"/>
    <w:basedOn w:val="Normal"/>
    <w:next w:val="Normal"/>
    <w:autoRedefine/>
    <w:uiPriority w:val="39"/>
    <w:rsid w:val="00E67D71"/>
    <w:pPr>
      <w:tabs>
        <w:tab w:val="right" w:pos="9736"/>
      </w:tabs>
      <w:spacing w:before="240"/>
    </w:pPr>
    <w:rPr>
      <w:b/>
      <w:bCs/>
      <w:caps/>
      <w:u w:val="single"/>
    </w:rPr>
  </w:style>
  <w:style w:type="paragraph" w:styleId="TOC2">
    <w:name w:val="toc 2"/>
    <w:basedOn w:val="Normal"/>
    <w:next w:val="Normal"/>
    <w:autoRedefine/>
    <w:uiPriority w:val="39"/>
    <w:rsid w:val="00E67D7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number"/>
    <w:basedOn w:val="Normal"/>
    <w:link w:val="ListParagraphChar"/>
    <w:uiPriority w:val="34"/>
    <w:qFormat/>
    <w:rsid w:val="00E67D71"/>
    <w:pPr>
      <w:ind w:right="3401"/>
    </w:pPr>
  </w:style>
  <w:style w:type="character" w:styleId="PlaceholderText">
    <w:name w:val="Placeholder Text"/>
    <w:basedOn w:val="DefaultParagraphFont"/>
    <w:uiPriority w:val="99"/>
    <w:rsid w:val="00E67D71"/>
    <w:rPr>
      <w:color w:val="808080"/>
    </w:rPr>
  </w:style>
  <w:style w:type="table" w:styleId="TableGridLight">
    <w:name w:val="Grid Table Light"/>
    <w:basedOn w:val="TableNormal"/>
    <w:uiPriority w:val="40"/>
    <w:rsid w:val="00E67D71"/>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E67D71"/>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E67D71"/>
    <w:rPr>
      <w:color w:val="0000FF"/>
      <w:u w:val="single"/>
    </w:rPr>
  </w:style>
  <w:style w:type="paragraph" w:styleId="NormalWeb">
    <w:name w:val="Normal (Web)"/>
    <w:basedOn w:val="Normal"/>
    <w:uiPriority w:val="99"/>
    <w:unhideWhenUsed/>
    <w:rsid w:val="00E67D71"/>
    <w:pPr>
      <w:spacing w:before="100" w:beforeAutospacing="1" w:after="100" w:afterAutospacing="1"/>
    </w:pPr>
    <w:rPr>
      <w:lang w:eastAsia="en-GB"/>
    </w:rPr>
  </w:style>
  <w:style w:type="paragraph" w:customStyle="1" w:styleId="BodyText1">
    <w:name w:val="Body Text1"/>
    <w:basedOn w:val="Normal"/>
    <w:rsid w:val="00E67D71"/>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E67D71"/>
    <w:rPr>
      <w:rFonts w:asciiTheme="minorHAnsi" w:hAnsiTheme="minorHAnsi"/>
      <w:b/>
      <w:sz w:val="28"/>
    </w:rPr>
  </w:style>
  <w:style w:type="character" w:styleId="UnresolvedMention">
    <w:name w:val="Unresolved Mention"/>
    <w:basedOn w:val="DefaultParagraphFont"/>
    <w:uiPriority w:val="99"/>
    <w:semiHidden/>
    <w:unhideWhenUsed/>
    <w:rsid w:val="00E67D71"/>
    <w:rPr>
      <w:color w:val="605E5C"/>
      <w:shd w:val="clear" w:color="auto" w:fill="E1DFDD"/>
    </w:rPr>
  </w:style>
  <w:style w:type="character" w:styleId="FollowedHyperlink">
    <w:name w:val="FollowedHyperlink"/>
    <w:basedOn w:val="DefaultParagraphFont"/>
    <w:uiPriority w:val="99"/>
    <w:semiHidden/>
    <w:unhideWhenUsed/>
    <w:rsid w:val="00E67D71"/>
    <w:rPr>
      <w:color w:val="954F72" w:themeColor="followedHyperlink"/>
      <w:u w:val="single"/>
    </w:rPr>
  </w:style>
  <w:style w:type="paragraph" w:customStyle="1" w:styleId="paragraph">
    <w:name w:val="paragraph"/>
    <w:basedOn w:val="Normal"/>
    <w:rsid w:val="00E67D71"/>
    <w:pPr>
      <w:spacing w:before="100" w:beforeAutospacing="1" w:after="100" w:afterAutospacing="1"/>
    </w:pPr>
    <w:rPr>
      <w:lang w:eastAsia="en-GB"/>
    </w:rPr>
  </w:style>
  <w:style w:type="character" w:customStyle="1" w:styleId="normaltextrun">
    <w:name w:val="normaltextrun"/>
    <w:basedOn w:val="DefaultParagraphFont"/>
    <w:rsid w:val="00E67D71"/>
  </w:style>
  <w:style w:type="character" w:customStyle="1" w:styleId="eop">
    <w:name w:val="eop"/>
    <w:basedOn w:val="DefaultParagraphFont"/>
    <w:rsid w:val="00E67D71"/>
  </w:style>
  <w:style w:type="character" w:customStyle="1" w:styleId="khidentifier">
    <w:name w:val="kh_identifier"/>
    <w:basedOn w:val="DefaultParagraphFont"/>
    <w:rsid w:val="00E67D71"/>
  </w:style>
  <w:style w:type="character" w:styleId="Strong">
    <w:name w:val="Strong"/>
    <w:uiPriority w:val="22"/>
    <w:qFormat/>
    <w:rsid w:val="00E67D71"/>
    <w:rPr>
      <w:rFonts w:asciiTheme="minorHAnsi" w:hAnsiTheme="minorHAnsi" w:cstheme="minorHAnsi"/>
      <w:b/>
      <w:sz w:val="32"/>
      <w:szCs w:val="32"/>
    </w:rPr>
  </w:style>
  <w:style w:type="character" w:customStyle="1" w:styleId="cohidesearchterm">
    <w:name w:val="co_hidesearchterm"/>
    <w:basedOn w:val="DefaultParagraphFont"/>
    <w:rsid w:val="00E67D71"/>
  </w:style>
  <w:style w:type="character" w:styleId="Emphasis">
    <w:name w:val="Emphasis"/>
    <w:uiPriority w:val="20"/>
    <w:qFormat/>
    <w:rsid w:val="00E67D71"/>
    <w:rPr>
      <w:rFonts w:asciiTheme="minorHAnsi" w:hAnsiTheme="minorHAnsi" w:cstheme="minorHAnsi"/>
      <w:b/>
      <w:bCs/>
      <w:sz w:val="32"/>
      <w:szCs w:val="32"/>
    </w:rPr>
  </w:style>
  <w:style w:type="character" w:customStyle="1" w:styleId="cobluetxt">
    <w:name w:val="co_bluetxt"/>
    <w:basedOn w:val="DefaultParagraphFont"/>
    <w:rsid w:val="00E67D71"/>
  </w:style>
  <w:style w:type="character" w:styleId="CommentReference">
    <w:name w:val="annotation reference"/>
    <w:basedOn w:val="DefaultParagraphFont"/>
    <w:uiPriority w:val="99"/>
    <w:semiHidden/>
    <w:unhideWhenUsed/>
    <w:rsid w:val="00E67D71"/>
    <w:rPr>
      <w:sz w:val="16"/>
      <w:szCs w:val="16"/>
    </w:rPr>
  </w:style>
  <w:style w:type="paragraph" w:styleId="CommentText">
    <w:name w:val="annotation text"/>
    <w:basedOn w:val="Normal"/>
    <w:link w:val="CommentTextChar"/>
    <w:unhideWhenUsed/>
    <w:rsid w:val="00E67D71"/>
    <w:rPr>
      <w:sz w:val="20"/>
      <w:szCs w:val="20"/>
    </w:rPr>
  </w:style>
  <w:style w:type="character" w:customStyle="1" w:styleId="CommentTextChar">
    <w:name w:val="Comment Text Char"/>
    <w:basedOn w:val="DefaultParagraphFont"/>
    <w:link w:val="CommentText"/>
    <w:rsid w:val="00E67D71"/>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E67D71"/>
    <w:rPr>
      <w:b/>
      <w:bCs/>
    </w:rPr>
  </w:style>
  <w:style w:type="character" w:customStyle="1" w:styleId="CommentSubjectChar">
    <w:name w:val="Comment Subject Char"/>
    <w:basedOn w:val="CommentTextChar"/>
    <w:link w:val="CommentSubject"/>
    <w:uiPriority w:val="99"/>
    <w:semiHidden/>
    <w:rsid w:val="00E67D71"/>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E67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D71"/>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E67D71"/>
    <w:rPr>
      <w:rFonts w:asciiTheme="minorHAnsi" w:hAnsiTheme="minorHAnsi"/>
      <w:sz w:val="22"/>
    </w:rPr>
  </w:style>
  <w:style w:type="table" w:styleId="PlainTable1">
    <w:name w:val="Plain Table 1"/>
    <w:basedOn w:val="TableNormal"/>
    <w:uiPriority w:val="41"/>
    <w:rsid w:val="00E67D71"/>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E67D71"/>
    <w:pPr>
      <w:spacing w:after="100"/>
      <w:ind w:left="480"/>
    </w:pPr>
  </w:style>
  <w:style w:type="table" w:styleId="TableGrid">
    <w:name w:val="Table Grid"/>
    <w:basedOn w:val="TableNormal"/>
    <w:rsid w:val="00E67D71"/>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number Char"/>
    <w:link w:val="ListParagraph"/>
    <w:uiPriority w:val="34"/>
    <w:qFormat/>
    <w:locked/>
    <w:rsid w:val="00E67D71"/>
    <w:rPr>
      <w:rFonts w:eastAsia="Times New Roman" w:cstheme="minorHAnsi"/>
      <w:kern w:val="0"/>
      <w:lang w:val="en-GB"/>
      <w14:ligatures w14:val="none"/>
    </w:rPr>
  </w:style>
  <w:style w:type="paragraph" w:styleId="Revision">
    <w:name w:val="Revision"/>
    <w:hidden/>
    <w:uiPriority w:val="99"/>
    <w:semiHidden/>
    <w:rsid w:val="00E67D71"/>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E67D71"/>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E67D71"/>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E67D71"/>
  </w:style>
  <w:style w:type="paragraph" w:customStyle="1" w:styleId="Memoheading">
    <w:name w:val="Memo heading"/>
    <w:rsid w:val="00E67D71"/>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E67D71"/>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E67D71"/>
    <w:rPr>
      <w:rFonts w:ascii="Calibri" w:hAnsi="Calibri"/>
      <w:b/>
      <w:sz w:val="22"/>
    </w:rPr>
  </w:style>
  <w:style w:type="character" w:customStyle="1" w:styleId="Style4">
    <w:name w:val="Style4"/>
    <w:basedOn w:val="DefaultParagraphFont"/>
    <w:uiPriority w:val="1"/>
    <w:rsid w:val="00E67D71"/>
    <w:rPr>
      <w:rFonts w:ascii="Calibri" w:hAnsi="Calibri"/>
      <w:b/>
      <w:sz w:val="22"/>
    </w:rPr>
  </w:style>
  <w:style w:type="character" w:customStyle="1" w:styleId="Style1">
    <w:name w:val="Style1"/>
    <w:basedOn w:val="DefaultParagraphFont"/>
    <w:uiPriority w:val="1"/>
    <w:rsid w:val="00E67D71"/>
    <w:rPr>
      <w:rFonts w:asciiTheme="minorHAnsi" w:hAnsiTheme="minorHAnsi"/>
      <w:b/>
      <w:sz w:val="32"/>
    </w:rPr>
  </w:style>
  <w:style w:type="character" w:customStyle="1" w:styleId="Style2">
    <w:name w:val="Style2"/>
    <w:basedOn w:val="DefaultParagraphFont"/>
    <w:uiPriority w:val="1"/>
    <w:rsid w:val="00E67D71"/>
    <w:rPr>
      <w:rFonts w:asciiTheme="minorHAnsi" w:hAnsiTheme="minorHAnsi"/>
      <w:b/>
      <w:sz w:val="32"/>
    </w:rPr>
  </w:style>
  <w:style w:type="paragraph" w:styleId="NoSpacing">
    <w:name w:val="No Spacing"/>
    <w:uiPriority w:val="1"/>
    <w:qFormat/>
    <w:rsid w:val="00E67D71"/>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E67D71"/>
    <w:rPr>
      <w:rFonts w:ascii="Calibri" w:hAnsi="Calibri" w:cs="Calibri" w:hint="default"/>
      <w:b/>
      <w:bCs/>
      <w:i w:val="0"/>
      <w:iCs w:val="0"/>
      <w:color w:val="000000"/>
      <w:sz w:val="20"/>
      <w:szCs w:val="20"/>
    </w:rPr>
  </w:style>
  <w:style w:type="character" w:customStyle="1" w:styleId="fontstyle31">
    <w:name w:val="fontstyle31"/>
    <w:basedOn w:val="DefaultParagraphFont"/>
    <w:rsid w:val="00E67D71"/>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E67D71"/>
    <w:rPr>
      <w:rFonts w:asciiTheme="minorHAnsi" w:hAnsiTheme="minorHAnsi"/>
      <w:b/>
      <w:sz w:val="22"/>
    </w:rPr>
  </w:style>
  <w:style w:type="character" w:customStyle="1" w:styleId="Style6">
    <w:name w:val="Style6"/>
    <w:basedOn w:val="DefaultParagraphFont"/>
    <w:uiPriority w:val="1"/>
    <w:rsid w:val="00E67D71"/>
    <w:rPr>
      <w:rFonts w:ascii="Calibri" w:hAnsi="Calibri"/>
      <w:b/>
      <w:sz w:val="32"/>
    </w:rPr>
  </w:style>
  <w:style w:type="character" w:customStyle="1" w:styleId="Style7">
    <w:name w:val="Style7"/>
    <w:basedOn w:val="DefaultParagraphFont"/>
    <w:uiPriority w:val="1"/>
    <w:rsid w:val="00E67D71"/>
    <w:rPr>
      <w:rFonts w:ascii="Calibri" w:hAnsi="Calibri"/>
      <w:color w:val="auto"/>
      <w:sz w:val="22"/>
    </w:rPr>
  </w:style>
  <w:style w:type="table" w:customStyle="1" w:styleId="TableGrid1">
    <w:name w:val="Table Grid1"/>
    <w:basedOn w:val="TableNormal"/>
    <w:next w:val="TableGrid"/>
    <w:uiPriority w:val="39"/>
    <w:rsid w:val="00E67D7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E67D71"/>
    <w:pPr>
      <w:widowControl/>
      <w:spacing w:before="100" w:beforeAutospacing="1" w:after="100" w:afterAutospacing="1" w:line="240" w:lineRule="auto"/>
      <w:ind w:right="0"/>
      <w:jc w:val="left"/>
    </w:pPr>
    <w:rPr>
      <w:rFonts w:ascii="Times New Roman" w:hAnsi="Times New Roman" w:cs="Times New Roman"/>
      <w:sz w:val="24"/>
      <w:szCs w:val="24"/>
      <w:lang w:val="en-AU" w:eastAsia="en-AU"/>
    </w:rPr>
  </w:style>
  <w:style w:type="table" w:styleId="GridTable1Light-Accent5">
    <w:name w:val="Grid Table 1 Light Accent 5"/>
    <w:basedOn w:val="TableNormal"/>
    <w:uiPriority w:val="46"/>
    <w:rsid w:val="00E67D71"/>
    <w:pPr>
      <w:spacing w:after="0" w:line="240" w:lineRule="auto"/>
    </w:pPr>
    <w:rPr>
      <w:kern w:val="0"/>
      <w:lang w:val="en-US"/>
      <w14:ligatures w14:val="non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2290C0690344DCA186D11A691CEAB4"/>
        <w:category>
          <w:name w:val="General"/>
          <w:gallery w:val="placeholder"/>
        </w:category>
        <w:types>
          <w:type w:val="bbPlcHdr"/>
        </w:types>
        <w:behaviors>
          <w:behavior w:val="content"/>
        </w:behaviors>
        <w:guid w:val="{CB7A04DE-8581-4239-939C-5884B3084824}"/>
      </w:docPartPr>
      <w:docPartBody>
        <w:p w:rsidR="00000000" w:rsidRDefault="00966DC5" w:rsidP="00966DC5">
          <w:pPr>
            <w:pStyle w:val="CE2290C0690344DCA186D11A691CEAB4"/>
          </w:pPr>
          <w:r w:rsidRPr="006355B1">
            <w:rPr>
              <w:rStyle w:val="PlaceholderText"/>
              <w:rFonts w:eastAsiaTheme="minorHAnsi"/>
              <w:b/>
              <w:bCs/>
              <w:i/>
              <w:iCs/>
            </w:rPr>
            <w:t>[SPC Reference number]</w:t>
          </w:r>
        </w:p>
      </w:docPartBody>
    </w:docPart>
    <w:docPart>
      <w:docPartPr>
        <w:name w:val="0FCD939713EE4161AC26DA755C4D16E9"/>
        <w:category>
          <w:name w:val="General"/>
          <w:gallery w:val="placeholder"/>
        </w:category>
        <w:types>
          <w:type w:val="bbPlcHdr"/>
        </w:types>
        <w:behaviors>
          <w:behavior w:val="content"/>
        </w:behaviors>
        <w:guid w:val="{1BBB3BB9-CB29-4A85-89C5-45C0DFB8A3B0}"/>
      </w:docPartPr>
      <w:docPartBody>
        <w:p w:rsidR="00000000" w:rsidRDefault="00966DC5" w:rsidP="00966DC5">
          <w:pPr>
            <w:pStyle w:val="0FCD939713EE4161AC26DA755C4D16E9"/>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54E0B1D2DFC84E85A331DB65584FA13A"/>
        <w:category>
          <w:name w:val="General"/>
          <w:gallery w:val="placeholder"/>
        </w:category>
        <w:types>
          <w:type w:val="bbPlcHdr"/>
        </w:types>
        <w:behaviors>
          <w:behavior w:val="content"/>
        </w:behaviors>
        <w:guid w:val="{B03BE288-3AD7-46D4-9826-3E0B0F78A004}"/>
      </w:docPartPr>
      <w:docPartBody>
        <w:p w:rsidR="00000000" w:rsidRDefault="00966DC5" w:rsidP="00966DC5">
          <w:pPr>
            <w:pStyle w:val="54E0B1D2DFC84E85A331DB65584FA13A"/>
          </w:pPr>
          <w:r w:rsidRPr="00401EB1">
            <w:rPr>
              <w:rStyle w:val="PlaceholderText"/>
              <w:i/>
              <w:iCs/>
            </w:rPr>
            <w:t>[insert name of the company]</w:t>
          </w:r>
        </w:p>
      </w:docPartBody>
    </w:docPart>
    <w:docPart>
      <w:docPartPr>
        <w:name w:val="3D0C189C2BC3405D83CAD0617D32BD69"/>
        <w:category>
          <w:name w:val="General"/>
          <w:gallery w:val="placeholder"/>
        </w:category>
        <w:types>
          <w:type w:val="bbPlcHdr"/>
        </w:types>
        <w:behaviors>
          <w:behavior w:val="content"/>
        </w:behaviors>
        <w:guid w:val="{65CFEFF2-F4FC-44D7-89D6-5FB6A84359E3}"/>
      </w:docPartPr>
      <w:docPartBody>
        <w:p w:rsidR="00000000" w:rsidRDefault="00966DC5" w:rsidP="00966DC5">
          <w:pPr>
            <w:pStyle w:val="3D0C189C2BC3405D83CAD0617D32BD69"/>
          </w:pPr>
          <w:r w:rsidRPr="001A1B34">
            <w:rPr>
              <w:rStyle w:val="PlaceholderText"/>
            </w:rPr>
            <w:t>Click or tap here to enter text.</w:t>
          </w:r>
        </w:p>
      </w:docPartBody>
    </w:docPart>
    <w:docPart>
      <w:docPartPr>
        <w:name w:val="2989722483D14C5C8458C04E4E3CC341"/>
        <w:category>
          <w:name w:val="General"/>
          <w:gallery w:val="placeholder"/>
        </w:category>
        <w:types>
          <w:type w:val="bbPlcHdr"/>
        </w:types>
        <w:behaviors>
          <w:behavior w:val="content"/>
        </w:behaviors>
        <w:guid w:val="{8B5FE53C-36ED-4FA6-BD15-6BBE028B486B}"/>
      </w:docPartPr>
      <w:docPartBody>
        <w:p w:rsidR="00000000" w:rsidRDefault="00966DC5" w:rsidP="00966DC5">
          <w:pPr>
            <w:pStyle w:val="2989722483D14C5C8458C04E4E3CC34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1B351E41259848A69C9413DAC1AC65E7"/>
        <w:category>
          <w:name w:val="General"/>
          <w:gallery w:val="placeholder"/>
        </w:category>
        <w:types>
          <w:type w:val="bbPlcHdr"/>
        </w:types>
        <w:behaviors>
          <w:behavior w:val="content"/>
        </w:behaviors>
        <w:guid w:val="{54770804-E2CF-421D-95A4-EB5B511EE588}"/>
      </w:docPartPr>
      <w:docPartBody>
        <w:p w:rsidR="00000000" w:rsidRDefault="00966DC5" w:rsidP="00966DC5">
          <w:pPr>
            <w:pStyle w:val="1B351E41259848A69C9413DAC1AC65E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5DE485E2B9634F28BB2D9BC278ACEEBC"/>
        <w:category>
          <w:name w:val="General"/>
          <w:gallery w:val="placeholder"/>
        </w:category>
        <w:types>
          <w:type w:val="bbPlcHdr"/>
        </w:types>
        <w:behaviors>
          <w:behavior w:val="content"/>
        </w:behaviors>
        <w:guid w:val="{3D51064C-6EDB-4445-B1BD-016AD6EC4071}"/>
      </w:docPartPr>
      <w:docPartBody>
        <w:p w:rsidR="00000000" w:rsidRDefault="00966DC5" w:rsidP="00966DC5">
          <w:pPr>
            <w:pStyle w:val="5DE485E2B9634F28BB2D9BC278ACEEBC"/>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C5"/>
    <w:rsid w:val="00966DC5"/>
    <w:rsid w:val="00EC6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66DC5"/>
    <w:rPr>
      <w:color w:val="808080"/>
    </w:rPr>
  </w:style>
  <w:style w:type="paragraph" w:customStyle="1" w:styleId="E9CC99E014884B0DA338836DFCC46B63">
    <w:name w:val="E9CC99E014884B0DA338836DFCC46B63"/>
    <w:rsid w:val="00966DC5"/>
  </w:style>
  <w:style w:type="character" w:customStyle="1" w:styleId="normaltextrun">
    <w:name w:val="normaltextrun"/>
    <w:basedOn w:val="DefaultParagraphFont"/>
    <w:rsid w:val="00966DC5"/>
  </w:style>
  <w:style w:type="paragraph" w:customStyle="1" w:styleId="EAA8DA27678642958EB1F7C107C0F6FD">
    <w:name w:val="EAA8DA27678642958EB1F7C107C0F6FD"/>
    <w:rsid w:val="00966DC5"/>
  </w:style>
  <w:style w:type="paragraph" w:customStyle="1" w:styleId="C3F0109604FA4A8EB8AB07C3EB98D0A9">
    <w:name w:val="C3F0109604FA4A8EB8AB07C3EB98D0A9"/>
    <w:rsid w:val="00966DC5"/>
  </w:style>
  <w:style w:type="paragraph" w:customStyle="1" w:styleId="B6509ABFFDD64ECF9BAB85D8C082A4D1">
    <w:name w:val="B6509ABFFDD64ECF9BAB85D8C082A4D1"/>
    <w:rsid w:val="00966DC5"/>
  </w:style>
  <w:style w:type="paragraph" w:customStyle="1" w:styleId="FA9E91B188594369A3A921C21C13107E">
    <w:name w:val="FA9E91B188594369A3A921C21C13107E"/>
    <w:rsid w:val="00966DC5"/>
  </w:style>
  <w:style w:type="paragraph" w:customStyle="1" w:styleId="FBE9D8F8FF014C4CA66EEB90B05C0A17">
    <w:name w:val="FBE9D8F8FF014C4CA66EEB90B05C0A17"/>
    <w:rsid w:val="00966DC5"/>
  </w:style>
  <w:style w:type="paragraph" w:customStyle="1" w:styleId="E94F2F084506402F9241B334C30B6BC9">
    <w:name w:val="E94F2F084506402F9241B334C30B6BC9"/>
    <w:rsid w:val="00966DC5"/>
  </w:style>
  <w:style w:type="paragraph" w:customStyle="1" w:styleId="83C5CBE8D5844724B0D2F5408A7F4298">
    <w:name w:val="83C5CBE8D5844724B0D2F5408A7F4298"/>
    <w:rsid w:val="00966DC5"/>
  </w:style>
  <w:style w:type="paragraph" w:customStyle="1" w:styleId="D5D7F0DA136549E4A82641349DDF22B1">
    <w:name w:val="D5D7F0DA136549E4A82641349DDF22B1"/>
    <w:rsid w:val="00966DC5"/>
  </w:style>
  <w:style w:type="paragraph" w:customStyle="1" w:styleId="01EC97C238A544DE8F3C278655F562AE">
    <w:name w:val="01EC97C238A544DE8F3C278655F562AE"/>
    <w:rsid w:val="00966DC5"/>
  </w:style>
  <w:style w:type="paragraph" w:customStyle="1" w:styleId="4E910DDA1A9A49E581962E8356C183F8">
    <w:name w:val="4E910DDA1A9A49E581962E8356C183F8"/>
    <w:rsid w:val="00966DC5"/>
  </w:style>
  <w:style w:type="paragraph" w:customStyle="1" w:styleId="CA162993D63543D4A3F9BD43281B7812">
    <w:name w:val="CA162993D63543D4A3F9BD43281B7812"/>
    <w:rsid w:val="00966DC5"/>
  </w:style>
  <w:style w:type="paragraph" w:customStyle="1" w:styleId="6527E4F7DF4143E3B90B606335A6E39B">
    <w:name w:val="6527E4F7DF4143E3B90B606335A6E39B"/>
    <w:rsid w:val="00966DC5"/>
  </w:style>
  <w:style w:type="paragraph" w:customStyle="1" w:styleId="065E7600C53245C8951DF021AAEBC282">
    <w:name w:val="065E7600C53245C8951DF021AAEBC282"/>
    <w:rsid w:val="00966DC5"/>
  </w:style>
  <w:style w:type="paragraph" w:customStyle="1" w:styleId="43298CBA29354B5EB46151227187AF86">
    <w:name w:val="43298CBA29354B5EB46151227187AF86"/>
    <w:rsid w:val="00966DC5"/>
  </w:style>
  <w:style w:type="paragraph" w:customStyle="1" w:styleId="6C2AAC38FAB343B2B413FF094CF84636">
    <w:name w:val="6C2AAC38FAB343B2B413FF094CF84636"/>
    <w:rsid w:val="00966DC5"/>
  </w:style>
  <w:style w:type="paragraph" w:customStyle="1" w:styleId="DF26E529AE9847C198EC79949FE0C2AC">
    <w:name w:val="DF26E529AE9847C198EC79949FE0C2AC"/>
    <w:rsid w:val="00966DC5"/>
  </w:style>
  <w:style w:type="paragraph" w:customStyle="1" w:styleId="AE2D8EF9083C49CFAA1A27B01AABF65A">
    <w:name w:val="AE2D8EF9083C49CFAA1A27B01AABF65A"/>
    <w:rsid w:val="00966DC5"/>
  </w:style>
  <w:style w:type="paragraph" w:customStyle="1" w:styleId="3A73D5EB83BA43BCA87A19EB3A7F2A18">
    <w:name w:val="3A73D5EB83BA43BCA87A19EB3A7F2A18"/>
    <w:rsid w:val="00966DC5"/>
  </w:style>
  <w:style w:type="paragraph" w:customStyle="1" w:styleId="DC3B7C6EFEC94B768A91E6E59D19DF8C">
    <w:name w:val="DC3B7C6EFEC94B768A91E6E59D19DF8C"/>
    <w:rsid w:val="00966DC5"/>
  </w:style>
  <w:style w:type="paragraph" w:customStyle="1" w:styleId="3D1BD9C640244A20BE64C4E2C6E77A9C">
    <w:name w:val="3D1BD9C640244A20BE64C4E2C6E77A9C"/>
    <w:rsid w:val="00966DC5"/>
  </w:style>
  <w:style w:type="paragraph" w:customStyle="1" w:styleId="BB1539FAA0484F1DB424CF38E6DFFFCD">
    <w:name w:val="BB1539FAA0484F1DB424CF38E6DFFFCD"/>
    <w:rsid w:val="00966DC5"/>
  </w:style>
  <w:style w:type="paragraph" w:customStyle="1" w:styleId="379866A8CC56498294C3A64007EBCAA5">
    <w:name w:val="379866A8CC56498294C3A64007EBCAA5"/>
    <w:rsid w:val="00966DC5"/>
  </w:style>
  <w:style w:type="paragraph" w:customStyle="1" w:styleId="01880A65B5CE4D129DEAE120444BBB02">
    <w:name w:val="01880A65B5CE4D129DEAE120444BBB02"/>
    <w:rsid w:val="00966DC5"/>
  </w:style>
  <w:style w:type="paragraph" w:customStyle="1" w:styleId="A12B4B92D5704BA8A3B09A04881FB6F9">
    <w:name w:val="A12B4B92D5704BA8A3B09A04881FB6F9"/>
    <w:rsid w:val="00966DC5"/>
  </w:style>
  <w:style w:type="paragraph" w:customStyle="1" w:styleId="E743EFDBA6C248A7BE63FFE408167138">
    <w:name w:val="E743EFDBA6C248A7BE63FFE408167138"/>
    <w:rsid w:val="00966DC5"/>
  </w:style>
  <w:style w:type="paragraph" w:customStyle="1" w:styleId="9B4D0F5B0EB741FF9CE423BF8134ADE8">
    <w:name w:val="9B4D0F5B0EB741FF9CE423BF8134ADE8"/>
    <w:rsid w:val="00966DC5"/>
  </w:style>
  <w:style w:type="paragraph" w:customStyle="1" w:styleId="15D178DE5C734ED78901556EEAE30C6B">
    <w:name w:val="15D178DE5C734ED78901556EEAE30C6B"/>
    <w:rsid w:val="00966DC5"/>
  </w:style>
  <w:style w:type="paragraph" w:customStyle="1" w:styleId="F94BE15CEE804506AD85F3AB44CEF73E">
    <w:name w:val="F94BE15CEE804506AD85F3AB44CEF73E"/>
    <w:rsid w:val="00966DC5"/>
  </w:style>
  <w:style w:type="paragraph" w:customStyle="1" w:styleId="C70DD16292D24EF1A3FE70985E5061F2">
    <w:name w:val="C70DD16292D24EF1A3FE70985E5061F2"/>
    <w:rsid w:val="00966DC5"/>
  </w:style>
  <w:style w:type="paragraph" w:customStyle="1" w:styleId="D953B7A6AA724B6CA47C2195020A23C5">
    <w:name w:val="D953B7A6AA724B6CA47C2195020A23C5"/>
    <w:rsid w:val="00966DC5"/>
  </w:style>
  <w:style w:type="paragraph" w:customStyle="1" w:styleId="6F95390D7B254ACD8E43135DBA0755AC">
    <w:name w:val="6F95390D7B254ACD8E43135DBA0755AC"/>
    <w:rsid w:val="00966DC5"/>
  </w:style>
  <w:style w:type="paragraph" w:customStyle="1" w:styleId="4BD95D78CDAC4FB2BD342E2624B0FFFE">
    <w:name w:val="4BD95D78CDAC4FB2BD342E2624B0FFFE"/>
    <w:rsid w:val="00966DC5"/>
  </w:style>
  <w:style w:type="paragraph" w:customStyle="1" w:styleId="285BA89B729341BD9CC6ABD4536FD066">
    <w:name w:val="285BA89B729341BD9CC6ABD4536FD066"/>
    <w:rsid w:val="00966DC5"/>
  </w:style>
  <w:style w:type="paragraph" w:customStyle="1" w:styleId="176985E4696F4E798795D117113D64BF">
    <w:name w:val="176985E4696F4E798795D117113D64BF"/>
    <w:rsid w:val="00966DC5"/>
  </w:style>
  <w:style w:type="paragraph" w:customStyle="1" w:styleId="7589CAED53954A83AD79FF7DB9EDA472">
    <w:name w:val="7589CAED53954A83AD79FF7DB9EDA472"/>
    <w:rsid w:val="00966DC5"/>
  </w:style>
  <w:style w:type="paragraph" w:customStyle="1" w:styleId="76F69A7EB5A640D091D2EA6A90135573">
    <w:name w:val="76F69A7EB5A640D091D2EA6A90135573"/>
    <w:rsid w:val="00966DC5"/>
  </w:style>
  <w:style w:type="paragraph" w:customStyle="1" w:styleId="B294FF2850A74E0CAA1C64E1C7F06222">
    <w:name w:val="B294FF2850A74E0CAA1C64E1C7F06222"/>
    <w:rsid w:val="00966DC5"/>
  </w:style>
  <w:style w:type="paragraph" w:customStyle="1" w:styleId="F8A10CE36A3949229D63E56BDEBD6C4D">
    <w:name w:val="F8A10CE36A3949229D63E56BDEBD6C4D"/>
    <w:rsid w:val="00966DC5"/>
  </w:style>
  <w:style w:type="paragraph" w:customStyle="1" w:styleId="374BE264F2524577A9C4CDFA6D8CCF2E">
    <w:name w:val="374BE264F2524577A9C4CDFA6D8CCF2E"/>
    <w:rsid w:val="00966DC5"/>
  </w:style>
  <w:style w:type="paragraph" w:customStyle="1" w:styleId="A33CAC15E2F84F50B368B9C5D9286178">
    <w:name w:val="A33CAC15E2F84F50B368B9C5D9286178"/>
    <w:rsid w:val="00966DC5"/>
  </w:style>
  <w:style w:type="paragraph" w:customStyle="1" w:styleId="29E99B304B9D4FC9B694AD11FDA62A4D">
    <w:name w:val="29E99B304B9D4FC9B694AD11FDA62A4D"/>
    <w:rsid w:val="00966DC5"/>
  </w:style>
  <w:style w:type="paragraph" w:customStyle="1" w:styleId="AE0DA69395314D6687A9255F966B1F66">
    <w:name w:val="AE0DA69395314D6687A9255F966B1F66"/>
    <w:rsid w:val="00966DC5"/>
  </w:style>
  <w:style w:type="paragraph" w:customStyle="1" w:styleId="86E29B166BEE4E9FBD976F6310DBCE51">
    <w:name w:val="86E29B166BEE4E9FBD976F6310DBCE51"/>
    <w:rsid w:val="00966DC5"/>
  </w:style>
  <w:style w:type="paragraph" w:customStyle="1" w:styleId="5B3516BB3B7A480EB68F72AD14A4A848">
    <w:name w:val="5B3516BB3B7A480EB68F72AD14A4A848"/>
    <w:rsid w:val="00966DC5"/>
  </w:style>
  <w:style w:type="paragraph" w:customStyle="1" w:styleId="BF28186527AD4D39995FD88E54F2C960">
    <w:name w:val="BF28186527AD4D39995FD88E54F2C960"/>
    <w:rsid w:val="00966DC5"/>
  </w:style>
  <w:style w:type="paragraph" w:customStyle="1" w:styleId="65FD646E072442C1B8F026FD14724F23">
    <w:name w:val="65FD646E072442C1B8F026FD14724F23"/>
    <w:rsid w:val="00966DC5"/>
  </w:style>
  <w:style w:type="paragraph" w:customStyle="1" w:styleId="234BE8DA6A7E4763B6933B1459A49B1C">
    <w:name w:val="234BE8DA6A7E4763B6933B1459A49B1C"/>
    <w:rsid w:val="00966DC5"/>
  </w:style>
  <w:style w:type="paragraph" w:customStyle="1" w:styleId="D34E7BEDD6424D549F1DB0E4AC876665">
    <w:name w:val="D34E7BEDD6424D549F1DB0E4AC876665"/>
    <w:rsid w:val="00966DC5"/>
  </w:style>
  <w:style w:type="paragraph" w:customStyle="1" w:styleId="7ECDD419A9124E628B68932E3A5CC585">
    <w:name w:val="7ECDD419A9124E628B68932E3A5CC585"/>
    <w:rsid w:val="00966DC5"/>
  </w:style>
  <w:style w:type="paragraph" w:customStyle="1" w:styleId="278BC45086D84E96A2B1A131AAA3B65A">
    <w:name w:val="278BC45086D84E96A2B1A131AAA3B65A"/>
    <w:rsid w:val="00966DC5"/>
  </w:style>
  <w:style w:type="paragraph" w:customStyle="1" w:styleId="51D5B3A87DBB443992A3FC40570F696E">
    <w:name w:val="51D5B3A87DBB443992A3FC40570F696E"/>
    <w:rsid w:val="00966DC5"/>
  </w:style>
  <w:style w:type="paragraph" w:customStyle="1" w:styleId="51E4C50401A245D6BE7A23A5C00604CD">
    <w:name w:val="51E4C50401A245D6BE7A23A5C00604CD"/>
    <w:rsid w:val="00966DC5"/>
  </w:style>
  <w:style w:type="paragraph" w:customStyle="1" w:styleId="0E34D61B74F64BB5A27061B561EE2B88">
    <w:name w:val="0E34D61B74F64BB5A27061B561EE2B88"/>
    <w:rsid w:val="00966DC5"/>
  </w:style>
  <w:style w:type="paragraph" w:customStyle="1" w:styleId="54C97ED969464FABA7AD4E6E21C76313">
    <w:name w:val="54C97ED969464FABA7AD4E6E21C76313"/>
    <w:rsid w:val="00966DC5"/>
  </w:style>
  <w:style w:type="paragraph" w:customStyle="1" w:styleId="07CF998F0E9D492C9432F1BD57E6D220">
    <w:name w:val="07CF998F0E9D492C9432F1BD57E6D220"/>
    <w:rsid w:val="00966DC5"/>
  </w:style>
  <w:style w:type="paragraph" w:customStyle="1" w:styleId="3DCB073764B24A31B868563158127935">
    <w:name w:val="3DCB073764B24A31B868563158127935"/>
    <w:rsid w:val="00966DC5"/>
  </w:style>
  <w:style w:type="paragraph" w:customStyle="1" w:styleId="0F03C59FF16D453E8B7DD1D30558A5D0">
    <w:name w:val="0F03C59FF16D453E8B7DD1D30558A5D0"/>
    <w:rsid w:val="00966DC5"/>
  </w:style>
  <w:style w:type="paragraph" w:customStyle="1" w:styleId="DA22CF52D6CE4A5388961A50968DEAD1">
    <w:name w:val="DA22CF52D6CE4A5388961A50968DEAD1"/>
    <w:rsid w:val="00966DC5"/>
  </w:style>
  <w:style w:type="paragraph" w:customStyle="1" w:styleId="2AB16C8B1EF04DB5B9D76D91FAEDE89F">
    <w:name w:val="2AB16C8B1EF04DB5B9D76D91FAEDE89F"/>
    <w:rsid w:val="00966DC5"/>
  </w:style>
  <w:style w:type="paragraph" w:customStyle="1" w:styleId="74B967698CF145C0B19C8BFF3D1A97E0">
    <w:name w:val="74B967698CF145C0B19C8BFF3D1A97E0"/>
    <w:rsid w:val="00966DC5"/>
  </w:style>
  <w:style w:type="paragraph" w:customStyle="1" w:styleId="92D7EEC1AE1B4A0ABE54D40B06EC68FA">
    <w:name w:val="92D7EEC1AE1B4A0ABE54D40B06EC68FA"/>
    <w:rsid w:val="00966DC5"/>
  </w:style>
  <w:style w:type="paragraph" w:customStyle="1" w:styleId="ACEFC4020078466B9F8A53AD64D572E0">
    <w:name w:val="ACEFC4020078466B9F8A53AD64D572E0"/>
    <w:rsid w:val="00966DC5"/>
  </w:style>
  <w:style w:type="paragraph" w:customStyle="1" w:styleId="D678779C91FC4805810CC3490EBFE61E">
    <w:name w:val="D678779C91FC4805810CC3490EBFE61E"/>
    <w:rsid w:val="00966DC5"/>
  </w:style>
  <w:style w:type="paragraph" w:customStyle="1" w:styleId="05316D20BBD5477981930584E19FE575">
    <w:name w:val="05316D20BBD5477981930584E19FE575"/>
    <w:rsid w:val="00966DC5"/>
  </w:style>
  <w:style w:type="paragraph" w:customStyle="1" w:styleId="B7EEBDF7D23247CEAD8B2AB7CF97158A">
    <w:name w:val="B7EEBDF7D23247CEAD8B2AB7CF97158A"/>
    <w:rsid w:val="00966DC5"/>
  </w:style>
  <w:style w:type="paragraph" w:customStyle="1" w:styleId="2B5256F5F92441019EC87CF8C61740A6">
    <w:name w:val="2B5256F5F92441019EC87CF8C61740A6"/>
    <w:rsid w:val="00966DC5"/>
  </w:style>
  <w:style w:type="paragraph" w:customStyle="1" w:styleId="8FBA29D97F644438A28FC486BA57113A">
    <w:name w:val="8FBA29D97F644438A28FC486BA57113A"/>
    <w:rsid w:val="00966DC5"/>
  </w:style>
  <w:style w:type="paragraph" w:customStyle="1" w:styleId="D787FADD09B542EB83CDDAF442264611">
    <w:name w:val="D787FADD09B542EB83CDDAF442264611"/>
    <w:rsid w:val="00966DC5"/>
  </w:style>
  <w:style w:type="paragraph" w:customStyle="1" w:styleId="D84073FC97DD4D86BCCB2B30671FAEDD">
    <w:name w:val="D84073FC97DD4D86BCCB2B30671FAEDD"/>
    <w:rsid w:val="00966DC5"/>
  </w:style>
  <w:style w:type="paragraph" w:customStyle="1" w:styleId="67249E08B88E4D2B9139DC7A2DFD4B53">
    <w:name w:val="67249E08B88E4D2B9139DC7A2DFD4B53"/>
    <w:rsid w:val="00966DC5"/>
  </w:style>
  <w:style w:type="paragraph" w:customStyle="1" w:styleId="AE6C27E1D46644329D3CD6C53C1C36CD">
    <w:name w:val="AE6C27E1D46644329D3CD6C53C1C36CD"/>
    <w:rsid w:val="00966DC5"/>
  </w:style>
  <w:style w:type="paragraph" w:customStyle="1" w:styleId="5E42C3F9685348668D222E435218B3DC">
    <w:name w:val="5E42C3F9685348668D222E435218B3DC"/>
    <w:rsid w:val="00966DC5"/>
  </w:style>
  <w:style w:type="paragraph" w:customStyle="1" w:styleId="CE2290C0690344DCA186D11A691CEAB4">
    <w:name w:val="CE2290C0690344DCA186D11A691CEAB4"/>
    <w:rsid w:val="00966DC5"/>
  </w:style>
  <w:style w:type="paragraph" w:customStyle="1" w:styleId="0FCD939713EE4161AC26DA755C4D16E9">
    <w:name w:val="0FCD939713EE4161AC26DA755C4D16E9"/>
    <w:rsid w:val="00966DC5"/>
  </w:style>
  <w:style w:type="paragraph" w:customStyle="1" w:styleId="54E0B1D2DFC84E85A331DB65584FA13A">
    <w:name w:val="54E0B1D2DFC84E85A331DB65584FA13A"/>
    <w:rsid w:val="00966DC5"/>
  </w:style>
  <w:style w:type="paragraph" w:customStyle="1" w:styleId="3D0C189C2BC3405D83CAD0617D32BD69">
    <w:name w:val="3D0C189C2BC3405D83CAD0617D32BD69"/>
    <w:rsid w:val="00966DC5"/>
  </w:style>
  <w:style w:type="paragraph" w:customStyle="1" w:styleId="2989722483D14C5C8458C04E4E3CC341">
    <w:name w:val="2989722483D14C5C8458C04E4E3CC341"/>
    <w:rsid w:val="00966DC5"/>
  </w:style>
  <w:style w:type="paragraph" w:customStyle="1" w:styleId="1B351E41259848A69C9413DAC1AC65E7">
    <w:name w:val="1B351E41259848A69C9413DAC1AC65E7"/>
    <w:rsid w:val="00966DC5"/>
  </w:style>
  <w:style w:type="paragraph" w:customStyle="1" w:styleId="5DE485E2B9634F28BB2D9BC278ACEEBC">
    <w:name w:val="5DE485E2B9634F28BB2D9BC278ACEEBC"/>
    <w:rsid w:val="0096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3</cp:revision>
  <dcterms:created xsi:type="dcterms:W3CDTF">2023-11-14T08:45:00Z</dcterms:created>
  <dcterms:modified xsi:type="dcterms:W3CDTF">2023-11-14T08:45:00Z</dcterms:modified>
</cp:coreProperties>
</file>