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CEC9" w14:textId="77777777" w:rsidR="008655BA" w:rsidRPr="00BB43E0" w:rsidRDefault="008655BA" w:rsidP="008655BA">
      <w:pPr>
        <w:jc w:val="right"/>
        <w:rPr>
          <w:b/>
          <w:bCs/>
        </w:rPr>
      </w:pPr>
      <w:r w:rsidRPr="006355B1">
        <w:rPr>
          <w:b/>
          <w:bCs/>
        </w:rPr>
        <w:t xml:space="preserve">RFP </w:t>
      </w:r>
      <w:bookmarkStart w:id="0" w:name="_Hlk99450896"/>
      <w:sdt>
        <w:sdtPr>
          <w:rPr>
            <w:rStyle w:val="Calibri11NoBold"/>
            <w:b/>
            <w:bCs/>
          </w:rPr>
          <w:alias w:val="SPC Reference"/>
          <w:tag w:val="SPCReference"/>
          <w:id w:val="861784366"/>
          <w:placeholder>
            <w:docPart w:val="6C3F005D69CB4C52BD5D3612D04070C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</w:rPr>
        </w:sdtEndPr>
        <w:sdtContent>
          <w:r>
            <w:rPr>
              <w:rStyle w:val="Calibri11NoBold"/>
              <w:b/>
              <w:bCs/>
            </w:rPr>
            <w:t>23-5446</w:t>
          </w:r>
        </w:sdtContent>
      </w:sdt>
      <w:bookmarkEnd w:id="0"/>
    </w:p>
    <w:p w14:paraId="2A38F23A" w14:textId="77777777" w:rsidR="008655BA" w:rsidRPr="006C3B82" w:rsidRDefault="008655BA" w:rsidP="008655BA">
      <w:pPr>
        <w:pStyle w:val="Heading1"/>
      </w:pPr>
      <w:bookmarkStart w:id="1" w:name="_Toc146084671"/>
      <w:r w:rsidRPr="006C3B82">
        <w:t xml:space="preserve">Annex 5: </w:t>
      </w:r>
      <w:r>
        <w:t xml:space="preserve"> </w:t>
      </w:r>
      <w:r w:rsidRPr="006C3B82">
        <w:t>FINANCIAL PROPOSAL SUBMISSION FORM</w:t>
      </w:r>
      <w:bookmarkEnd w:id="1"/>
      <w:r w:rsidRPr="006C3B82">
        <w:t xml:space="preserve"> </w:t>
      </w:r>
    </w:p>
    <w:bookmarkStart w:id="2" w:name="_Hlk99450111" w:displacedByCustomXml="next"/>
    <w:sdt>
      <w:sdtPr>
        <w:rPr>
          <w:lang w:val="en-AU"/>
        </w:rPr>
        <w:alias w:val="insert financial proposal form completed"/>
        <w:tag w:val="insert financial proposal form completed"/>
        <w:id w:val="-1565791053"/>
        <w:placeholder>
          <w:docPart w:val="5FD2D8B119B141118301C598D8678AB6"/>
        </w:placeholder>
        <w15:color w:val="FF0000"/>
      </w:sdtPr>
      <w:sdtContent>
        <w:sdt>
          <w:sdtPr>
            <w:rPr>
              <w:lang w:val="en-AU"/>
            </w:rPr>
            <w:alias w:val="insert financial proposal form completed"/>
            <w:tag w:val="insert financial proposal form completed"/>
            <w:id w:val="149109374"/>
            <w:placeholder>
              <w:docPart w:val="EDCD3EF93A1A40E1804F1D4252DFC84D"/>
            </w:placeholder>
            <w15:color w:val="FF0000"/>
          </w:sdtPr>
          <w:sdtContent>
            <w:p w14:paraId="65B162A0" w14:textId="77777777" w:rsidR="008655BA" w:rsidRPr="0018552B" w:rsidRDefault="008655BA" w:rsidP="008655BA">
              <w:pPr>
                <w:spacing w:after="200"/>
                <w:rPr>
                  <w:rStyle w:val="normaltextrun"/>
                  <w:snapToGrid w:val="0"/>
                </w:rPr>
              </w:pPr>
              <w:r w:rsidRPr="0018552B">
                <w:rPr>
                  <w:snapToGrid w:val="0"/>
                </w:rPr>
                <w:t xml:space="preserve">All costs indicated on the Financial Proposal should be </w:t>
              </w:r>
              <w:r>
                <w:rPr>
                  <w:b/>
                  <w:bCs/>
                  <w:snapToGrid w:val="0"/>
                </w:rPr>
                <w:t>inclusive</w:t>
              </w:r>
              <w:r w:rsidRPr="0018552B">
                <w:rPr>
                  <w:snapToGrid w:val="0"/>
                </w:rPr>
                <w:t xml:space="preserve"> of all applicable taxes. </w:t>
              </w:r>
              <w:r w:rsidRPr="0018552B">
                <w:rPr>
                  <w:snapToGrid w:val="0"/>
                </w:rPr>
                <w:br/>
                <w:t xml:space="preserve">The format shown below should be used in preparing the price schedule. </w:t>
              </w:r>
              <w:r>
                <w:rPr>
                  <w:snapToGrid w:val="0"/>
                </w:rPr>
                <w:br/>
              </w:r>
              <w:r w:rsidRPr="00723DA1">
                <w:rPr>
                  <w:rStyle w:val="normaltextrun"/>
                  <w:rFonts w:ascii="Calibri" w:eastAsiaTheme="majorEastAsia" w:hAnsi="Calibri" w:cs="Calibri"/>
                </w:rPr>
                <w:t>All prices in the proposal must be presented in</w:t>
              </w:r>
              <w:r>
                <w:rPr>
                  <w:rStyle w:val="normaltextrun"/>
                  <w:rFonts w:ascii="Calibri" w:eastAsiaTheme="majorEastAsia" w:hAnsi="Calibri" w:cs="Calibri"/>
                </w:rPr>
                <w:t xml:space="preserve"> </w:t>
              </w:r>
              <w:sdt>
                <w:sdtPr>
                  <w:rPr>
                    <w:rStyle w:val="normaltextrun"/>
                    <w:rFonts w:ascii="Calibri" w:eastAsiaTheme="majorEastAsia" w:hAnsi="Calibri" w:cs="Calibri"/>
                    <w:b/>
                    <w:bCs/>
                  </w:rPr>
                  <w:id w:val="56986694"/>
                  <w:placeholder>
                    <w:docPart w:val="6F12E4B493F3421BB9BC4BA17C35F334"/>
                  </w:placeholder>
                  <w15:color w:val="FF0000"/>
                </w:sdtPr>
                <w:sdtContent>
                  <w:r w:rsidRPr="00BA419C">
                    <w:rPr>
                      <w:rStyle w:val="normaltextrun"/>
                      <w:rFonts w:ascii="Calibri" w:eastAsiaTheme="majorEastAsia" w:hAnsi="Calibri" w:cs="Calibri"/>
                      <w:b/>
                    </w:rPr>
                    <w:t>NZD</w:t>
                  </w:r>
                </w:sdtContent>
              </w:sdt>
              <w:r w:rsidRPr="006F75F4">
                <w:rPr>
                  <w:rStyle w:val="normaltextrun"/>
                  <w:rFonts w:ascii="Calibri" w:eastAsiaTheme="majorEastAsia" w:hAnsi="Calibri" w:cs="Calibri"/>
                  <w:bCs/>
                </w:rPr>
                <w:t>.</w:t>
              </w:r>
              <w:r w:rsidRPr="00723DA1">
                <w:rPr>
                  <w:rStyle w:val="normaltextrun"/>
                  <w:rFonts w:ascii="Calibri" w:eastAsiaTheme="majorEastAsia" w:hAnsi="Calibri" w:cs="Calibri"/>
                </w:rPr>
                <w:t xml:space="preserve"> </w:t>
              </w:r>
            </w:p>
            <w:tbl>
              <w:tblPr>
                <w:tblStyle w:val="GridTable4-Accent1"/>
                <w:tblW w:w="0" w:type="auto"/>
                <w:tblLook w:val="04A0" w:firstRow="1" w:lastRow="0" w:firstColumn="1" w:lastColumn="0" w:noHBand="0" w:noVBand="1"/>
              </w:tblPr>
              <w:tblGrid>
                <w:gridCol w:w="4527"/>
                <w:gridCol w:w="4489"/>
              </w:tblGrid>
              <w:tr w:rsidR="008655BA" w14:paraId="19491AAE" w14:textId="77777777" w:rsidTr="00CE4DF6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868" w:type="dxa"/>
                  </w:tcPr>
                  <w:p w14:paraId="61217FDF" w14:textId="77777777" w:rsidR="008655BA" w:rsidRPr="009C6222" w:rsidRDefault="008655BA" w:rsidP="00CE4DF6">
                    <w:pPr>
                      <w:spacing w:after="0"/>
                      <w:jc w:val="center"/>
                      <w:textAlignment w:val="baseline"/>
                      <w:rPr>
                        <w:rFonts w:ascii="Calibri" w:hAnsi="Calibri" w:cs="Calibri"/>
                        <w:color w:val="auto"/>
                        <w:sz w:val="24"/>
                        <w:szCs w:val="24"/>
                        <w:lang w:eastAsia="en-AU"/>
                      </w:rPr>
                    </w:pPr>
                    <w:r w:rsidRPr="009C6222">
                      <w:rPr>
                        <w:rFonts w:ascii="Calibri" w:hAnsi="Calibri" w:cs="Calibri"/>
                        <w:color w:val="auto"/>
                        <w:sz w:val="24"/>
                        <w:szCs w:val="24"/>
                        <w:lang w:eastAsia="en-AU"/>
                      </w:rPr>
                      <w:t>Particulars</w:t>
                    </w:r>
                  </w:p>
                </w:tc>
                <w:tc>
                  <w:tcPr>
                    <w:tcW w:w="4868" w:type="dxa"/>
                  </w:tcPr>
                  <w:p w14:paraId="5D336F7E" w14:textId="77777777" w:rsidR="008655BA" w:rsidRPr="009C6222" w:rsidRDefault="008655BA" w:rsidP="00CE4DF6">
                    <w:pPr>
                      <w:spacing w:after="0"/>
                      <w:jc w:val="center"/>
                      <w:textAlignment w:val="baseline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alibri" w:hAnsi="Calibri" w:cs="Calibri"/>
                        <w:color w:val="auto"/>
                        <w:sz w:val="24"/>
                        <w:szCs w:val="24"/>
                        <w:lang w:eastAsia="en-AU"/>
                      </w:rPr>
                    </w:pPr>
                    <w:r w:rsidRPr="009C6222">
                      <w:rPr>
                        <w:rFonts w:ascii="Calibri" w:hAnsi="Calibri" w:cs="Calibri"/>
                        <w:color w:val="auto"/>
                        <w:sz w:val="24"/>
                        <w:szCs w:val="24"/>
                        <w:lang w:eastAsia="en-AU"/>
                      </w:rPr>
                      <w:t>Amount (</w:t>
                    </w:r>
                    <w:r>
                      <w:rPr>
                        <w:rFonts w:ascii="Calibri" w:hAnsi="Calibri" w:cs="Calibri"/>
                        <w:color w:val="auto"/>
                        <w:sz w:val="24"/>
                        <w:szCs w:val="24"/>
                        <w:lang w:eastAsia="en-AU"/>
                      </w:rPr>
                      <w:t>NZD</w:t>
                    </w:r>
                    <w:r w:rsidRPr="009C6222">
                      <w:rPr>
                        <w:rFonts w:ascii="Calibri" w:hAnsi="Calibri" w:cs="Calibri"/>
                        <w:color w:val="auto"/>
                        <w:sz w:val="24"/>
                        <w:szCs w:val="24"/>
                        <w:lang w:eastAsia="en-AU"/>
                      </w:rPr>
                      <w:t>)</w:t>
                    </w:r>
                  </w:p>
                </w:tc>
              </w:tr>
              <w:tr w:rsidR="008655BA" w14:paraId="40C2BC29" w14:textId="77777777" w:rsidTr="00CE4DF6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868" w:type="dxa"/>
                    <w:vAlign w:val="center"/>
                  </w:tcPr>
                  <w:p w14:paraId="249139E3" w14:textId="77777777" w:rsidR="008655BA" w:rsidRPr="0018552B" w:rsidRDefault="008655BA" w:rsidP="00CE4DF6">
                    <w:pPr>
                      <w:spacing w:after="0"/>
                      <w:jc w:val="left"/>
                      <w:textAlignment w:val="baseline"/>
                      <w:rPr>
                        <w:rFonts w:ascii="Calibri" w:hAnsi="Calibri" w:cs="Calibri"/>
                        <w:b w:val="0"/>
                        <w:bCs w:val="0"/>
                        <w:color w:val="000000"/>
                        <w:sz w:val="24"/>
                        <w:szCs w:val="24"/>
                        <w:lang w:eastAsia="en-AU"/>
                      </w:rPr>
                    </w:pPr>
                    <w:r w:rsidRPr="0018552B">
                      <w:rPr>
                        <w:rFonts w:ascii="Calibri" w:hAnsi="Calibri" w:cs="Calibri"/>
                        <w:b w:val="0"/>
                        <w:bCs w:val="0"/>
                        <w:color w:val="000000"/>
                        <w:sz w:val="24"/>
                        <w:szCs w:val="24"/>
                        <w:lang w:eastAsia="en-AU"/>
                      </w:rPr>
                      <w:t xml:space="preserve">Professional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000000"/>
                        <w:sz w:val="24"/>
                        <w:szCs w:val="24"/>
                        <w:lang w:eastAsia="en-AU"/>
                      </w:rPr>
                      <w:t>f</w:t>
                    </w:r>
                    <w:r w:rsidRPr="0018552B">
                      <w:rPr>
                        <w:rFonts w:ascii="Calibri" w:hAnsi="Calibri" w:cs="Calibri"/>
                        <w:b w:val="0"/>
                        <w:bCs w:val="0"/>
                        <w:color w:val="000000"/>
                        <w:sz w:val="24"/>
                        <w:szCs w:val="24"/>
                        <w:lang w:eastAsia="en-AU"/>
                      </w:rPr>
                      <w:t>ees</w:t>
                    </w:r>
                  </w:p>
                </w:tc>
                <w:tc>
                  <w:tcPr>
                    <w:tcW w:w="4868" w:type="dxa"/>
                  </w:tcPr>
                  <w:p w14:paraId="7266878A" w14:textId="77777777" w:rsidR="008655BA" w:rsidRDefault="008655BA" w:rsidP="00CE4DF6">
                    <w:pPr>
                      <w:spacing w:after="0"/>
                      <w:textAlignment w:val="baseline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eastAsia="en-AU"/>
                      </w:rPr>
                    </w:pPr>
                  </w:p>
                  <w:p w14:paraId="626A9D4F" w14:textId="77777777" w:rsidR="008655BA" w:rsidRPr="006F75F4" w:rsidRDefault="008655BA" w:rsidP="00CE4DF6">
                    <w:pPr>
                      <w:spacing w:after="0"/>
                      <w:textAlignment w:val="baseline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eastAsia="en-AU"/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/>
                        <w:sz w:val="24"/>
                        <w:szCs w:val="24"/>
                        <w:lang w:eastAsia="en-AU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9264" behindDoc="0" locked="0" layoutInCell="1" allowOverlap="1" wp14:anchorId="23582A11" wp14:editId="08528A7F">
                              <wp:simplePos x="0" y="0"/>
                              <wp:positionH relativeFrom="column">
                                <wp:posOffset>1014813</wp:posOffset>
                              </wp:positionH>
                              <wp:positionV relativeFrom="paragraph">
                                <wp:posOffset>178380</wp:posOffset>
                              </wp:positionV>
                              <wp:extent cx="1073426" cy="0"/>
                              <wp:effectExtent l="0" t="0" r="0" b="0"/>
                              <wp:wrapNone/>
                              <wp:docPr id="1" name="Straight Connector 1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1073426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line w14:anchorId="4B072E8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14.05pt" to="164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" strokecolor="#4472c4 [3204]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r w:rsidRPr="006F75F4"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eastAsia="en-AU"/>
                      </w:rPr>
                      <w:t xml:space="preserve">Day </w:t>
                    </w:r>
                    <w:r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eastAsia="en-AU"/>
                      </w:rPr>
                      <w:t>r</w:t>
                    </w:r>
                    <w:r w:rsidRPr="006F75F4"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eastAsia="en-AU"/>
                      </w:rPr>
                      <w:t xml:space="preserve">ate: </w:t>
                    </w:r>
                    <w:r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eastAsia="en-AU"/>
                      </w:rPr>
                      <w:t>NZD</w:t>
                    </w:r>
                    <w:r w:rsidRPr="006F75F4"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eastAsia="en-AU"/>
                      </w:rPr>
                      <w:t xml:space="preserve"> </w:t>
                    </w:r>
                  </w:p>
                  <w:p w14:paraId="2F21DA5C" w14:textId="77777777" w:rsidR="008655BA" w:rsidRPr="006F75F4" w:rsidRDefault="008655BA" w:rsidP="00CE4DF6">
                    <w:pPr>
                      <w:spacing w:after="0"/>
                      <w:textAlignment w:val="baseline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eastAsia="en-AU"/>
                      </w:rPr>
                    </w:pPr>
                  </w:p>
                </w:tc>
              </w:tr>
              <w:tr w:rsidR="008655BA" w:rsidRPr="004C47C4" w14:paraId="69F3C9FB" w14:textId="77777777" w:rsidTr="00CE4DF6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868" w:type="dxa"/>
                    <w:vAlign w:val="center"/>
                  </w:tcPr>
                  <w:p w14:paraId="09B94857" w14:textId="77777777" w:rsidR="008655BA" w:rsidRPr="004C47C4" w:rsidRDefault="008655BA" w:rsidP="00CE4DF6">
                    <w:pPr>
                      <w:spacing w:after="0"/>
                      <w:jc w:val="left"/>
                      <w:textAlignment w:val="baseline"/>
                      <w:rPr>
                        <w:rFonts w:ascii="Calibri" w:hAnsi="Calibri" w:cs="Calibri"/>
                        <w:b w:val="0"/>
                        <w:bCs w:val="0"/>
                        <w:color w:val="000000"/>
                        <w:sz w:val="24"/>
                        <w:szCs w:val="24"/>
                        <w:lang w:eastAsia="en-AU"/>
                      </w:rPr>
                    </w:pPr>
                    <w:r w:rsidRPr="004C47C4">
                      <w:rPr>
                        <w:rFonts w:ascii="Calibri" w:hAnsi="Calibri" w:cs="Calibri"/>
                        <w:b w:val="0"/>
                        <w:bCs w:val="0"/>
                        <w:color w:val="000000"/>
                        <w:sz w:val="24"/>
                        <w:szCs w:val="24"/>
                        <w:lang w:eastAsia="en-AU"/>
                      </w:rPr>
                      <w:t>Other expenses (please specify)</w:t>
                    </w:r>
                  </w:p>
                </w:tc>
                <w:tc>
                  <w:tcPr>
                    <w:tcW w:w="4868" w:type="dxa"/>
                  </w:tcPr>
                  <w:p w14:paraId="2418E41C" w14:textId="77777777" w:rsidR="008655BA" w:rsidRPr="004C47C4" w:rsidRDefault="008655BA" w:rsidP="00CE4DF6">
                    <w:pPr>
                      <w:spacing w:after="0"/>
                      <w:textAlignment w:val="baseline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eastAsia="en-AU"/>
                      </w:rPr>
                    </w:pPr>
                  </w:p>
                </w:tc>
              </w:tr>
              <w:tr w:rsidR="008655BA" w14:paraId="6BC7D80B" w14:textId="77777777" w:rsidTr="00CE4DF6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868" w:type="dxa"/>
                    <w:vAlign w:val="center"/>
                  </w:tcPr>
                  <w:p w14:paraId="48988AC9" w14:textId="77777777" w:rsidR="008655BA" w:rsidRDefault="008655BA" w:rsidP="00CE4DF6">
                    <w:pPr>
                      <w:spacing w:after="0"/>
                      <w:jc w:val="left"/>
                      <w:textAlignment w:val="baseline"/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eastAsia="en-AU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eastAsia="en-AU"/>
                      </w:rPr>
                      <w:t>TOTAL</w:t>
                    </w:r>
                  </w:p>
                </w:tc>
                <w:tc>
                  <w:tcPr>
                    <w:tcW w:w="4868" w:type="dxa"/>
                  </w:tcPr>
                  <w:p w14:paraId="1F110A60" w14:textId="77777777" w:rsidR="008655BA" w:rsidRDefault="008655BA" w:rsidP="00CE4DF6">
                    <w:pPr>
                      <w:spacing w:after="0"/>
                      <w:textAlignment w:val="baseline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eastAsia="en-AU"/>
                      </w:rPr>
                    </w:pPr>
                  </w:p>
                </w:tc>
              </w:tr>
            </w:tbl>
            <w:p w14:paraId="6CB80FA9" w14:textId="77777777" w:rsidR="008655BA" w:rsidRDefault="008655BA" w:rsidP="008655BA">
              <w:pPr>
                <w:spacing w:after="0"/>
                <w:textAlignment w:val="baseline"/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  <w:lang w:eastAsia="en-AU"/>
                </w:rPr>
              </w:pPr>
            </w:p>
            <w:p w14:paraId="6C3DB55C" w14:textId="77777777" w:rsidR="008655BA" w:rsidRPr="00D274B3" w:rsidRDefault="008655BA" w:rsidP="008655BA">
              <w:pPr>
                <w:spacing w:after="0"/>
                <w:jc w:val="left"/>
                <w:textAlignment w:val="baseline"/>
                <w:rPr>
                  <w:rFonts w:ascii="Segoe UI" w:hAnsi="Segoe UI" w:cs="Segoe UI"/>
                  <w:sz w:val="18"/>
                  <w:szCs w:val="18"/>
                  <w:lang w:eastAsia="en-AU"/>
                </w:rPr>
              </w:pPr>
              <w:r w:rsidRPr="00D274B3">
                <w:rPr>
                  <w:rFonts w:ascii="Calibri" w:hAnsi="Calibri" w:cs="Calibri"/>
                  <w:lang w:eastAsia="en-AU"/>
                </w:rPr>
                <w:t>​ </w:t>
              </w:r>
            </w:p>
            <w:p w14:paraId="16638B14" w14:textId="77777777" w:rsidR="008655BA" w:rsidRPr="005C71CF" w:rsidRDefault="008655BA" w:rsidP="008655BA">
              <w:pPr>
                <w:spacing w:after="160" w:line="259" w:lineRule="auto"/>
                <w:contextualSpacing/>
                <w:jc w:val="left"/>
              </w:pPr>
              <w:r w:rsidRPr="00D274B3">
                <w:rPr>
                  <w:rFonts w:ascii="Calibri" w:hAnsi="Calibri" w:cs="Calibri"/>
                  <w:lang w:eastAsia="en-AU"/>
                </w:rPr>
                <w:t>​</w:t>
              </w:r>
              <w:r w:rsidRPr="005C71CF">
                <w:t>Professional fees: Staff salaries, consultant fees and any other professional costs (with details on the level of effort of each person on the team</w:t>
              </w:r>
              <w:r>
                <w:t xml:space="preserve"> if applicable</w:t>
              </w:r>
              <w:r w:rsidRPr="005C71CF">
                <w:t xml:space="preserve">. </w:t>
              </w:r>
              <w:proofErr w:type="gramStart"/>
              <w:r w:rsidRPr="005C71CF">
                <w:t>i.e.</w:t>
              </w:r>
              <w:proofErr w:type="gramEnd"/>
              <w:r w:rsidRPr="005C71CF">
                <w:t xml:space="preserve"> 50% full time, full-time, etc.).</w:t>
              </w:r>
            </w:p>
            <w:p w14:paraId="03DB2D1A" w14:textId="77777777" w:rsidR="008655BA" w:rsidRPr="00232133" w:rsidRDefault="008655BA" w:rsidP="008655BA">
              <w:pPr>
                <w:spacing w:after="0"/>
                <w:ind w:right="105"/>
                <w:textAlignment w:val="baseline"/>
                <w:rPr>
                  <w:rFonts w:ascii="Calibri" w:hAnsi="Calibri" w:cs="Calibri"/>
                  <w:lang w:eastAsia="en-AU"/>
                </w:rPr>
              </w:pPr>
            </w:p>
            <w:p w14:paraId="0A5DDFB8" w14:textId="77777777" w:rsidR="008655BA" w:rsidRPr="00C57AC7" w:rsidRDefault="008655BA" w:rsidP="008655BA">
              <w:pPr>
                <w:spacing w:after="0"/>
                <w:ind w:right="105"/>
                <w:textAlignment w:val="baseline"/>
                <w:rPr>
                  <w:rFonts w:ascii="Calibri" w:hAnsi="Calibri" w:cs="Calibri"/>
                  <w:lang w:eastAsia="en-AU"/>
                </w:rPr>
              </w:pPr>
              <w:r w:rsidRPr="00C57AC7">
                <w:rPr>
                  <w:rFonts w:ascii="Calibri" w:hAnsi="Calibri" w:cs="Calibri"/>
                  <w:lang w:eastAsia="en-AU"/>
                </w:rPr>
                <w:t>SPC will not cover separate lines for overheads/running costs, contingencies… If these apply, the costs are to be considered in the professional fees charged for the delivery of the specific services. ​ </w:t>
              </w:r>
            </w:p>
            <w:p w14:paraId="4E5C3BD5" w14:textId="77777777" w:rsidR="008655BA" w:rsidRPr="00C57AC7" w:rsidRDefault="008655BA" w:rsidP="008655BA">
              <w:pPr>
                <w:spacing w:after="0"/>
                <w:ind w:right="105"/>
                <w:textAlignment w:val="baseline"/>
                <w:rPr>
                  <w:rFonts w:ascii="Calibri" w:hAnsi="Calibri" w:cs="Calibri"/>
                  <w:lang w:eastAsia="en-AU"/>
                </w:rPr>
              </w:pPr>
            </w:p>
            <w:p w14:paraId="437037BD" w14:textId="77777777" w:rsidR="008655BA" w:rsidRPr="00C57AC7" w:rsidRDefault="008655BA" w:rsidP="008655BA">
              <w:pPr>
                <w:spacing w:after="0"/>
                <w:ind w:right="105"/>
                <w:textAlignment w:val="baseline"/>
                <w:rPr>
                  <w:rFonts w:ascii="Calibri" w:hAnsi="Calibri" w:cs="Calibri"/>
                  <w:lang w:eastAsia="en-AU"/>
                </w:rPr>
              </w:pPr>
              <w:bookmarkStart w:id="3" w:name="_Hlk137122179"/>
              <w:r w:rsidRPr="00C57AC7">
                <w:rPr>
                  <w:rFonts w:ascii="Calibri" w:hAnsi="Calibri" w:cs="Calibri"/>
                  <w:lang w:eastAsia="en-AU"/>
                </w:rPr>
                <w:t xml:space="preserve">SPC does not provide or reimburse insurance for </w:t>
              </w:r>
              <w:proofErr w:type="gramStart"/>
              <w:r w:rsidRPr="00C57AC7">
                <w:rPr>
                  <w:rFonts w:ascii="Calibri" w:hAnsi="Calibri" w:cs="Calibri"/>
                  <w:lang w:eastAsia="en-AU"/>
                </w:rPr>
                <w:t>consultants</w:t>
              </w:r>
              <w:proofErr w:type="gramEnd"/>
              <w:r w:rsidRPr="00C57AC7">
                <w:rPr>
                  <w:rFonts w:ascii="Calibri" w:hAnsi="Calibri" w:cs="Calibri"/>
                  <w:lang w:eastAsia="en-AU"/>
                </w:rPr>
                <w:t xml:space="preserve"> travel or health, professional indemnity or any other risks or liabilities that may arise during the consultancy (this includes any</w:t>
              </w:r>
              <w:r w:rsidRPr="00C57AC7">
                <w:rPr>
                  <w:rFonts w:ascii="Calibri" w:hAnsi="Calibri" w:cs="Calibri"/>
                  <w:lang w:eastAsia="en-AU"/>
                </w:rPr>
                <w:br/>
                <w:t>subcontractors or associates the consultant may hire). SPC is also not responsible for any</w:t>
              </w:r>
              <w:r w:rsidRPr="00C57AC7">
                <w:rPr>
                  <w:rFonts w:ascii="Calibri" w:hAnsi="Calibri" w:cs="Calibri"/>
                  <w:lang w:eastAsia="en-AU"/>
                </w:rPr>
                <w:br/>
                <w:t xml:space="preserve">arrangements or payments related to visas, </w:t>
              </w:r>
              <w:proofErr w:type="gramStart"/>
              <w:r w:rsidRPr="00C57AC7">
                <w:rPr>
                  <w:rFonts w:ascii="Calibri" w:hAnsi="Calibri" w:cs="Calibri"/>
                  <w:lang w:eastAsia="en-AU"/>
                </w:rPr>
                <w:t>taxes</w:t>
              </w:r>
              <w:proofErr w:type="gramEnd"/>
              <w:r w:rsidRPr="00C57AC7">
                <w:rPr>
                  <w:rFonts w:ascii="Calibri" w:hAnsi="Calibri" w:cs="Calibri"/>
                  <w:lang w:eastAsia="en-AU"/>
                </w:rPr>
                <w:t xml:space="preserve"> or duties for which the consultant may be</w:t>
              </w:r>
              <w:r w:rsidRPr="00C57AC7">
                <w:rPr>
                  <w:rFonts w:ascii="Calibri" w:hAnsi="Calibri" w:cs="Calibri"/>
                  <w:lang w:eastAsia="en-AU"/>
                </w:rPr>
                <w:br/>
                <w:t>liable.</w:t>
              </w:r>
              <w:bookmarkEnd w:id="3"/>
            </w:p>
            <w:p w14:paraId="431733F0" w14:textId="77777777" w:rsidR="008655BA" w:rsidRDefault="008655BA" w:rsidP="008655BA"/>
            <w:p w14:paraId="6C3055B4" w14:textId="77777777" w:rsidR="008655BA" w:rsidRPr="00C57AC7" w:rsidRDefault="008655BA" w:rsidP="008655BA">
              <w:r w:rsidRPr="00C57AC7">
                <w:t>Any Travel under this consultancy will be organised by SPC.</w:t>
              </w:r>
            </w:p>
            <w:p w14:paraId="1554BA3A" w14:textId="77777777" w:rsidR="008655BA" w:rsidRPr="00D274B3" w:rsidRDefault="008655BA" w:rsidP="008655BA">
              <w:pPr>
                <w:spacing w:after="0"/>
                <w:rPr>
                  <w:rFonts w:ascii="Segoe UI" w:hAnsi="Segoe UI" w:cs="Segoe UI"/>
                  <w:sz w:val="18"/>
                  <w:szCs w:val="18"/>
                  <w:lang w:eastAsia="en-AU"/>
                </w:rPr>
              </w:pPr>
              <w:bookmarkStart w:id="4" w:name="_Hlk137122188"/>
              <w:r w:rsidRPr="00C57AC7">
                <w:t>SPC will not cover any IT and communication equipment for the duration of the assignment. The consultant is to ensure stable internet connection for virtual interactions when necessary.</w:t>
              </w:r>
            </w:p>
            <w:bookmarkEnd w:id="4"/>
            <w:p w14:paraId="6E7902D5" w14:textId="77777777" w:rsidR="008655BA" w:rsidRPr="00D274B3" w:rsidRDefault="008655BA" w:rsidP="008655BA">
              <w:pPr>
                <w:spacing w:after="0"/>
                <w:ind w:right="105"/>
                <w:textAlignment w:val="baseline"/>
                <w:rPr>
                  <w:rFonts w:ascii="Segoe UI" w:hAnsi="Segoe UI" w:cs="Segoe UI"/>
                  <w:sz w:val="18"/>
                  <w:szCs w:val="18"/>
                  <w:lang w:eastAsia="en-AU"/>
                </w:rPr>
              </w:pPr>
              <w:r w:rsidRPr="00D274B3">
                <w:rPr>
                  <w:rFonts w:ascii="Calibri" w:hAnsi="Calibri" w:cs="Calibri"/>
                  <w:lang w:eastAsia="en-AU"/>
                </w:rPr>
                <w:t> </w:t>
              </w:r>
            </w:p>
            <w:p w14:paraId="336E9553" w14:textId="77777777" w:rsidR="008655BA" w:rsidRPr="00D274B3" w:rsidRDefault="008655BA" w:rsidP="008655BA">
              <w:pPr>
                <w:spacing w:after="0"/>
                <w:ind w:right="105"/>
                <w:textAlignment w:val="baseline"/>
                <w:rPr>
                  <w:rFonts w:ascii="Segoe UI" w:hAnsi="Segoe UI" w:cs="Segoe UI"/>
                  <w:sz w:val="18"/>
                  <w:szCs w:val="18"/>
                  <w:lang w:eastAsia="en-AU"/>
                </w:rPr>
              </w:pPr>
              <w:r w:rsidRPr="00D274B3">
                <w:rPr>
                  <w:rFonts w:ascii="Calibri" w:hAnsi="Calibri" w:cs="Calibri"/>
                  <w:lang w:eastAsia="en-AU"/>
                </w:rPr>
                <w:t>No payment will be made for items which have not been priced. Such items are deemed to be covered by the financial offer. </w:t>
              </w:r>
            </w:p>
            <w:p w14:paraId="34635304" w14:textId="77777777" w:rsidR="008655BA" w:rsidRDefault="008655BA" w:rsidP="008655BA">
              <w:pPr>
                <w:spacing w:after="0"/>
                <w:ind w:right="105"/>
                <w:textAlignment w:val="baseline"/>
                <w:rPr>
                  <w:rFonts w:ascii="Calibri" w:hAnsi="Calibri" w:cs="Calibri"/>
                  <w:lang w:eastAsia="en-AU"/>
                </w:rPr>
              </w:pPr>
              <w:r w:rsidRPr="00D274B3">
                <w:rPr>
                  <w:rFonts w:ascii="Calibri" w:hAnsi="Calibri" w:cs="Calibri"/>
                  <w:lang w:eastAsia="en-AU"/>
                </w:rPr>
                <w:t> </w:t>
              </w:r>
            </w:p>
            <w:p w14:paraId="61748D54" w14:textId="77777777" w:rsidR="008655BA" w:rsidRPr="003A68F5" w:rsidRDefault="008655BA" w:rsidP="008655BA">
              <w:pPr>
                <w:spacing w:after="0"/>
                <w:ind w:right="105"/>
                <w:textAlignment w:val="baseline"/>
                <w:rPr>
                  <w:rFonts w:ascii="Segoe UI" w:hAnsi="Segoe UI" w:cs="Segoe UI"/>
                  <w:sz w:val="18"/>
                  <w:szCs w:val="18"/>
                  <w:lang w:eastAsia="en-AU"/>
                </w:rPr>
              </w:pPr>
              <w:r w:rsidRPr="00D274B3">
                <w:rPr>
                  <w:rFonts w:ascii="Calibri" w:hAnsi="Calibri" w:cs="Calibri"/>
                  <w:lang w:eastAsia="en-AU"/>
                </w:rPr>
                <w:t xml:space="preserve">Bidders will be deemed to have satisfied themselves, before submitting their proposal and to its correctness and completeness, </w:t>
              </w:r>
              <w:proofErr w:type="gramStart"/>
              <w:r w:rsidRPr="00D274B3">
                <w:rPr>
                  <w:rFonts w:ascii="Calibri" w:hAnsi="Calibri" w:cs="Calibri"/>
                  <w:lang w:eastAsia="en-AU"/>
                </w:rPr>
                <w:t>taking into account</w:t>
              </w:r>
              <w:proofErr w:type="gramEnd"/>
              <w:r w:rsidRPr="00D274B3">
                <w:rPr>
                  <w:rFonts w:ascii="Calibri" w:hAnsi="Calibri" w:cs="Calibri"/>
                  <w:lang w:eastAsia="en-AU"/>
                </w:rPr>
                <w:t xml:space="preserve"> of all that is required for the full and proper performance of the contract and to have included all costs in their rates and prices. </w:t>
              </w:r>
            </w:p>
          </w:sdtContent>
        </w:sdt>
        <w:p w14:paraId="4F5EB74A" w14:textId="77777777" w:rsidR="008655BA" w:rsidRDefault="00000000" w:rsidP="008655BA">
          <w:pPr>
            <w:pStyle w:val="ListParagraph"/>
            <w:ind w:right="108"/>
            <w:rPr>
              <w:lang w:val="en-AU"/>
            </w:rPr>
          </w:pPr>
        </w:p>
      </w:sdtContent>
    </w:sdt>
    <w:bookmarkEnd w:id="2" w:displacedByCustomXml="prev"/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655BA" w:rsidRPr="003F2E6D" w14:paraId="347F897F" w14:textId="77777777" w:rsidTr="00CE4DF6">
        <w:tc>
          <w:tcPr>
            <w:tcW w:w="9776" w:type="dxa"/>
          </w:tcPr>
          <w:p w14:paraId="4B3DA3FC" w14:textId="77777777" w:rsidR="008655BA" w:rsidRPr="003F2E6D" w:rsidRDefault="008655BA" w:rsidP="00CE4DF6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7E7A90873515459E8123C7F55EEDE008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16C8E82B" w14:textId="77777777" w:rsidR="008655BA" w:rsidRPr="003F2E6D" w:rsidRDefault="008655BA" w:rsidP="00CE4DF6">
            <w:pPr>
              <w:spacing w:after="0"/>
            </w:pPr>
          </w:p>
        </w:tc>
      </w:tr>
      <w:tr w:rsidR="008655BA" w:rsidRPr="003F2E6D" w14:paraId="269E7A3A" w14:textId="77777777" w:rsidTr="00CE4DF6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1259098067"/>
              <w:placeholder>
                <w:docPart w:val="DA5E173FD853462C8ED2DC21E9774723"/>
              </w:placeholder>
              <w15:color w:val="FFFF99"/>
            </w:sdtPr>
            <w:sdtContent>
              <w:p w14:paraId="1BCA98BE" w14:textId="77777777" w:rsidR="008655BA" w:rsidRPr="003F2E6D" w:rsidRDefault="008655BA" w:rsidP="00CE4DF6">
                <w:pPr>
                  <w:spacing w:after="0"/>
                </w:pPr>
                <w:r w:rsidRPr="003F2E6D">
                  <w:t>Signature:</w:t>
                </w:r>
              </w:p>
              <w:p w14:paraId="46526F10" w14:textId="77777777" w:rsidR="008655BA" w:rsidRPr="003F2E6D" w:rsidRDefault="008655BA" w:rsidP="00CE4DF6">
                <w:pPr>
                  <w:spacing w:after="0"/>
                </w:pPr>
              </w:p>
              <w:p w14:paraId="637BA1EF" w14:textId="77777777" w:rsidR="008655BA" w:rsidRPr="003F2E6D" w:rsidRDefault="00000000" w:rsidP="00CE4DF6">
                <w:pPr>
                  <w:spacing w:after="0"/>
                </w:pPr>
              </w:p>
            </w:sdtContent>
          </w:sdt>
          <w:p w14:paraId="190047F6" w14:textId="77777777" w:rsidR="008655BA" w:rsidRPr="003F2E6D" w:rsidRDefault="008655BA" w:rsidP="00CE4DF6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77CA54CAFD944B519EEC2F4F30EC9D51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3AD55EB1" w14:textId="77777777" w:rsidR="008655BA" w:rsidRPr="00401EB1" w:rsidRDefault="008655BA" w:rsidP="00CE4DF6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9AB19DA93EB54ADEBA3493C0FF9E11F8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8655BA" w:rsidRPr="003F2E6D" w14:paraId="7C74AE85" w14:textId="77777777" w:rsidTr="00CE4DF6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28C3D951" w14:textId="77777777" w:rsidR="008655BA" w:rsidRPr="003F2E6D" w:rsidRDefault="008655BA" w:rsidP="00CE4DF6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9811F3939511498F86E580044491B198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7A98F8F2" w14:textId="77777777" w:rsidR="007821A9" w:rsidRDefault="007821A9" w:rsidP="00AE070C"/>
    <w:sectPr w:rsidR="00782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BA"/>
    <w:rsid w:val="000D17EC"/>
    <w:rsid w:val="000F3F7E"/>
    <w:rsid w:val="007821A9"/>
    <w:rsid w:val="008655BA"/>
    <w:rsid w:val="00A33007"/>
    <w:rsid w:val="00AD6C4A"/>
    <w:rsid w:val="00AE070C"/>
    <w:rsid w:val="00C6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6DAA7"/>
  <w15:chartTrackingRefBased/>
  <w15:docId w15:val="{C8E58E34-3BCB-42A1-ADE6-5FB80DC1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BA"/>
    <w:pPr>
      <w:widowControl w:val="0"/>
      <w:spacing w:after="120" w:line="240" w:lineRule="atLeast"/>
      <w:ind w:right="108"/>
      <w:jc w:val="both"/>
    </w:pPr>
    <w:rPr>
      <w:rFonts w:eastAsia="Times New Roman" w:cstheme="minorHAnsi"/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5BA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5BA"/>
    <w:rPr>
      <w:rFonts w:eastAsia="Times New Roman" w:cstheme="minorHAnsi"/>
      <w:b/>
      <w:kern w:val="28"/>
      <w:sz w:val="28"/>
      <w:szCs w:val="28"/>
      <w:lang w:val="en-GB"/>
      <w14:ligatures w14:val="none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99"/>
    <w:qFormat/>
    <w:rsid w:val="008655BA"/>
    <w:pPr>
      <w:ind w:right="3401"/>
    </w:pPr>
  </w:style>
  <w:style w:type="character" w:styleId="PlaceholderText">
    <w:name w:val="Placeholder Text"/>
    <w:basedOn w:val="DefaultParagraphFont"/>
    <w:uiPriority w:val="99"/>
    <w:rsid w:val="008655BA"/>
    <w:rPr>
      <w:color w:val="808080"/>
    </w:rPr>
  </w:style>
  <w:style w:type="character" w:customStyle="1" w:styleId="normaltextrun">
    <w:name w:val="normaltextrun"/>
    <w:basedOn w:val="DefaultParagraphFont"/>
    <w:rsid w:val="008655BA"/>
  </w:style>
  <w:style w:type="character" w:customStyle="1" w:styleId="Calibri11NoBold">
    <w:name w:val="Calibri 11 (No Bold)"/>
    <w:basedOn w:val="DefaultParagraphFont"/>
    <w:uiPriority w:val="1"/>
    <w:rsid w:val="008655BA"/>
    <w:rPr>
      <w:rFonts w:asciiTheme="minorHAnsi" w:hAnsiTheme="minorHAnsi"/>
      <w:sz w:val="22"/>
    </w:rPr>
  </w:style>
  <w:style w:type="table" w:styleId="TableGrid">
    <w:name w:val="Table Grid"/>
    <w:basedOn w:val="TableNormal"/>
    <w:rsid w:val="008655BA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99"/>
    <w:qFormat/>
    <w:locked/>
    <w:rsid w:val="008655BA"/>
    <w:rPr>
      <w:rFonts w:eastAsia="Times New Roman" w:cstheme="minorHAnsi"/>
      <w:kern w:val="0"/>
      <w:lang w:val="en-GB"/>
      <w14:ligatures w14:val="none"/>
    </w:rPr>
  </w:style>
  <w:style w:type="table" w:styleId="GridTable4-Accent1">
    <w:name w:val="Grid Table 4 Accent 1"/>
    <w:basedOn w:val="TableNormal"/>
    <w:uiPriority w:val="49"/>
    <w:rsid w:val="008655BA"/>
    <w:pPr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3F005D69CB4C52BD5D3612D040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FDAA0-FD49-4FDC-B4A9-284E3FFE3919}"/>
      </w:docPartPr>
      <w:docPartBody>
        <w:p w:rsidR="00F670C3" w:rsidRDefault="008C2A70" w:rsidP="008C2A70">
          <w:pPr>
            <w:pStyle w:val="6C3F005D69CB4C52BD5D3612D04070C4"/>
          </w:pPr>
          <w:r w:rsidRPr="006355B1">
            <w:rPr>
              <w:rStyle w:val="PlaceholderText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5FD2D8B119B141118301C598D867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1ECAE-BB58-40C5-A71E-A706FBFB196F}"/>
      </w:docPartPr>
      <w:docPartBody>
        <w:p w:rsidR="00F670C3" w:rsidRDefault="008C2A70" w:rsidP="008C2A70">
          <w:pPr>
            <w:pStyle w:val="5FD2D8B119B141118301C598D8678AB6"/>
          </w:pPr>
          <w:r w:rsidRPr="00604C0B">
            <w:rPr>
              <w:i/>
              <w:iCs/>
              <w:color w:val="808080" w:themeColor="background1" w:themeShade="80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604C0B">
            <w:rPr>
              <w:i/>
              <w:iCs/>
              <w:color w:val="808080" w:themeColor="background1" w:themeShade="80"/>
            </w:rPr>
            <w:t xml:space="preserve">orm </w:t>
          </w:r>
          <w:r>
            <w:rPr>
              <w:i/>
              <w:iCs/>
              <w:color w:val="808080" w:themeColor="background1" w:themeShade="80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</w:rPr>
            <w:t xml:space="preserve">completed </w:t>
          </w:r>
          <w:r>
            <w:rPr>
              <w:i/>
              <w:iCs/>
              <w:color w:val="808080" w:themeColor="background1" w:themeShade="80"/>
            </w:rPr>
            <w:t>with</w:t>
          </w:r>
          <w:r w:rsidRPr="00604C0B">
            <w:rPr>
              <w:i/>
              <w:iCs/>
              <w:color w:val="808080" w:themeColor="background1" w:themeShade="80"/>
            </w:rPr>
            <w:t xml:space="preserve"> the requesting division and approved by the Procurement team]</w:t>
          </w:r>
        </w:p>
      </w:docPartBody>
    </w:docPart>
    <w:docPart>
      <w:docPartPr>
        <w:name w:val="EDCD3EF93A1A40E1804F1D4252DFC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4BB8-CF34-44C5-AAF4-9A6D5459BE9B}"/>
      </w:docPartPr>
      <w:docPartBody>
        <w:p w:rsidR="00F670C3" w:rsidRDefault="008C2A70" w:rsidP="008C2A70">
          <w:pPr>
            <w:pStyle w:val="EDCD3EF93A1A40E1804F1D4252DFC84D"/>
          </w:pPr>
          <w:r w:rsidRPr="00604C0B">
            <w:rPr>
              <w:i/>
              <w:iCs/>
              <w:color w:val="808080" w:themeColor="background1" w:themeShade="80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604C0B">
            <w:rPr>
              <w:i/>
              <w:iCs/>
              <w:color w:val="808080" w:themeColor="background1" w:themeShade="80"/>
            </w:rPr>
            <w:t xml:space="preserve">orm </w:t>
          </w:r>
          <w:r>
            <w:rPr>
              <w:i/>
              <w:iCs/>
              <w:color w:val="808080" w:themeColor="background1" w:themeShade="80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</w:rPr>
            <w:t xml:space="preserve">completed </w:t>
          </w:r>
          <w:r>
            <w:rPr>
              <w:i/>
              <w:iCs/>
              <w:color w:val="808080" w:themeColor="background1" w:themeShade="80"/>
            </w:rPr>
            <w:t>with</w:t>
          </w:r>
          <w:r w:rsidRPr="00604C0B">
            <w:rPr>
              <w:i/>
              <w:iCs/>
              <w:color w:val="808080" w:themeColor="background1" w:themeShade="80"/>
            </w:rPr>
            <w:t xml:space="preserve"> the requesting division and approved by the Procurement team]</w:t>
          </w:r>
        </w:p>
      </w:docPartBody>
    </w:docPart>
    <w:docPart>
      <w:docPartPr>
        <w:name w:val="6F12E4B493F3421BB9BC4BA17C35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D770-A363-42DE-BC2F-44B905D23CD8}"/>
      </w:docPartPr>
      <w:docPartBody>
        <w:p w:rsidR="00F670C3" w:rsidRDefault="008C2A70" w:rsidP="008C2A70">
          <w:pPr>
            <w:pStyle w:val="6F12E4B493F3421BB9BC4BA17C35F334"/>
          </w:pPr>
          <w:r w:rsidRPr="001B21E9">
            <w:rPr>
              <w:rStyle w:val="normaltextrun"/>
              <w:rFonts w:ascii="Calibri" w:eastAsiaTheme="majorEastAsia" w:hAnsi="Calibri" w:cs="Calibri"/>
              <w:i/>
              <w:iCs/>
              <w:color w:val="808080" w:themeColor="background1" w:themeShade="80"/>
            </w:rPr>
            <w:t xml:space="preserve">[insert currency, </w:t>
          </w:r>
          <w:r w:rsidRPr="001B21E9">
            <w:rPr>
              <w:rStyle w:val="normaltextrun"/>
              <w:rFonts w:ascii="Calibri" w:eastAsiaTheme="majorEastAsia" w:hAnsi="Calibri" w:cs="Calibri"/>
              <w:bCs/>
              <w:i/>
              <w:iCs/>
              <w:color w:val="808080" w:themeColor="background1" w:themeShade="80"/>
            </w:rPr>
            <w:t xml:space="preserve">Euros </w:t>
          </w:r>
          <w:r w:rsidRPr="001B21E9">
            <w:rPr>
              <w:rStyle w:val="normaltextrun"/>
              <w:rFonts w:ascii="Calibri" w:eastAsiaTheme="majorEastAsia" w:hAnsi="Calibri" w:cs="Calibri"/>
              <w:i/>
              <w:iCs/>
              <w:color w:val="808080" w:themeColor="background1" w:themeShade="80"/>
            </w:rPr>
            <w:t>by default]</w:t>
          </w:r>
        </w:p>
      </w:docPartBody>
    </w:docPart>
    <w:docPart>
      <w:docPartPr>
        <w:name w:val="7E7A90873515459E8123C7F55EEDE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9D0D-0B45-4E66-9720-93CF2E549C3A}"/>
      </w:docPartPr>
      <w:docPartBody>
        <w:p w:rsidR="00F670C3" w:rsidRDefault="008C2A70" w:rsidP="008C2A70">
          <w:pPr>
            <w:pStyle w:val="7E7A90873515459E8123C7F55EEDE008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DA5E173FD853462C8ED2DC21E977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4566B-E351-48F1-84A2-1CC566B8AF3E}"/>
      </w:docPartPr>
      <w:docPartBody>
        <w:p w:rsidR="00F670C3" w:rsidRDefault="008C2A70" w:rsidP="008C2A70">
          <w:pPr>
            <w:pStyle w:val="DA5E173FD853462C8ED2DC21E9774723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A54CAFD944B519EEC2F4F30EC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F355A-AF71-4240-8777-C16610F91590}"/>
      </w:docPartPr>
      <w:docPartBody>
        <w:p w:rsidR="00F670C3" w:rsidRDefault="008C2A70" w:rsidP="008C2A70">
          <w:pPr>
            <w:pStyle w:val="77CA54CAFD944B519EEC2F4F30EC9D51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9AB19DA93EB54ADEBA3493C0FF9E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780D2-36F5-4365-9E75-A6E316C0AB90}"/>
      </w:docPartPr>
      <w:docPartBody>
        <w:p w:rsidR="00F670C3" w:rsidRDefault="008C2A70" w:rsidP="008C2A70">
          <w:pPr>
            <w:pStyle w:val="9AB19DA93EB54ADEBA3493C0FF9E11F8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9811F3939511498F86E580044491B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C807-F161-4746-96B6-8C1372F2BBE0}"/>
      </w:docPartPr>
      <w:docPartBody>
        <w:p w:rsidR="00F670C3" w:rsidRDefault="008C2A70" w:rsidP="008C2A70">
          <w:pPr>
            <w:pStyle w:val="9811F3939511498F86E580044491B198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70"/>
    <w:rsid w:val="007F74A6"/>
    <w:rsid w:val="008C2A70"/>
    <w:rsid w:val="00F670C3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C2A70"/>
    <w:rPr>
      <w:color w:val="808080"/>
    </w:rPr>
  </w:style>
  <w:style w:type="paragraph" w:customStyle="1" w:styleId="6C3F005D69CB4C52BD5D3612D04070C4">
    <w:name w:val="6C3F005D69CB4C52BD5D3612D04070C4"/>
    <w:rsid w:val="008C2A70"/>
  </w:style>
  <w:style w:type="paragraph" w:customStyle="1" w:styleId="5FD2D8B119B141118301C598D8678AB6">
    <w:name w:val="5FD2D8B119B141118301C598D8678AB6"/>
    <w:rsid w:val="008C2A70"/>
  </w:style>
  <w:style w:type="paragraph" w:customStyle="1" w:styleId="EDCD3EF93A1A40E1804F1D4252DFC84D">
    <w:name w:val="EDCD3EF93A1A40E1804F1D4252DFC84D"/>
    <w:rsid w:val="008C2A70"/>
  </w:style>
  <w:style w:type="character" w:customStyle="1" w:styleId="normaltextrun">
    <w:name w:val="normaltextrun"/>
    <w:basedOn w:val="DefaultParagraphFont"/>
    <w:rsid w:val="008C2A70"/>
  </w:style>
  <w:style w:type="paragraph" w:customStyle="1" w:styleId="6F12E4B493F3421BB9BC4BA17C35F334">
    <w:name w:val="6F12E4B493F3421BB9BC4BA17C35F334"/>
    <w:rsid w:val="008C2A70"/>
  </w:style>
  <w:style w:type="paragraph" w:customStyle="1" w:styleId="7E7A90873515459E8123C7F55EEDE008">
    <w:name w:val="7E7A90873515459E8123C7F55EEDE008"/>
    <w:rsid w:val="008C2A70"/>
  </w:style>
  <w:style w:type="paragraph" w:customStyle="1" w:styleId="DA5E173FD853462C8ED2DC21E9774723">
    <w:name w:val="DA5E173FD853462C8ED2DC21E9774723"/>
    <w:rsid w:val="008C2A70"/>
  </w:style>
  <w:style w:type="paragraph" w:customStyle="1" w:styleId="77CA54CAFD944B519EEC2F4F30EC9D51">
    <w:name w:val="77CA54CAFD944B519EEC2F4F30EC9D51"/>
    <w:rsid w:val="008C2A70"/>
  </w:style>
  <w:style w:type="paragraph" w:customStyle="1" w:styleId="9AB19DA93EB54ADEBA3493C0FF9E11F8">
    <w:name w:val="9AB19DA93EB54ADEBA3493C0FF9E11F8"/>
    <w:rsid w:val="008C2A70"/>
  </w:style>
  <w:style w:type="paragraph" w:customStyle="1" w:styleId="9811F3939511498F86E580044491B198">
    <w:name w:val="9811F3939511498F86E580044491B198"/>
    <w:rsid w:val="008C2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Heilala Erenavula</dc:creator>
  <cp:keywords/>
  <dc:description/>
  <cp:lastModifiedBy>Ane Zuloaga</cp:lastModifiedBy>
  <cp:revision>2</cp:revision>
  <dcterms:created xsi:type="dcterms:W3CDTF">2023-09-19T20:09:00Z</dcterms:created>
  <dcterms:modified xsi:type="dcterms:W3CDTF">2023-09-19T20:09:00Z</dcterms:modified>
</cp:coreProperties>
</file>