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849426336" w:edGrp="everyone"/>
    <w:p w14:paraId="7FB4C4E2" w14:textId="535623B9" w:rsidR="00446962" w:rsidRDefault="005755B6" w:rsidP="00CB1E58">
      <w:pPr>
        <w:jc w:val="right"/>
      </w:pPr>
      <w:sdt>
        <w:sdtPr>
          <w:rPr>
            <w:rStyle w:val="Calibri11NoBold"/>
            <w:b/>
            <w:bCs/>
          </w:rPr>
          <w:alias w:val="SPC Reference"/>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3316F0">
            <w:rPr>
              <w:rStyle w:val="Calibri11NoBold"/>
              <w:b/>
              <w:bCs/>
            </w:rPr>
            <w:t>RFP 22-4025</w:t>
          </w:r>
        </w:sdtContent>
      </w:sdt>
      <w:permEnd w:id="849426336"/>
    </w:p>
    <w:p w14:paraId="25E17A9E" w14:textId="60969130" w:rsidR="007A6F84" w:rsidRPr="00CB1E58" w:rsidRDefault="007A6F84" w:rsidP="002A5B11">
      <w:pPr>
        <w:pStyle w:val="Heading1"/>
      </w:pPr>
      <w: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7E28945" w14:textId="06047BE4" w:rsidR="00092213" w:rsidRDefault="007A6F84" w:rsidP="00CB1E58">
      <w:pPr>
        <w:pStyle w:val="Heading1"/>
        <w:rPr>
          <w:lang w:val="en-GB"/>
        </w:rPr>
      </w:pPr>
      <w:r w:rsidRPr="00CB1E58">
        <w:instrText xml:space="preserve"> </w:instrText>
      </w:r>
      <w:r>
        <w:fldChar w:fldCharType="separate"/>
      </w:r>
      <w:r w:rsidR="00CB1E58" w:rsidRPr="00CB1E58">
        <w:t>FINAN</w:t>
      </w:r>
      <w:r w:rsidR="00CB1E58">
        <w:t>CI</w:t>
      </w:r>
      <w:r w:rsidR="00CB1E58" w:rsidRPr="00CB1E58">
        <w:t>AL</w:t>
      </w:r>
      <w:r w:rsidR="00CB1E58">
        <w:t xml:space="preserve"> PROPOSAL SUMBISSION FORM</w:t>
      </w:r>
      <w:r>
        <w:rPr>
          <w:lang w:val="en-GB"/>
        </w:rPr>
        <w:fldChar w:fldCharType="end"/>
      </w:r>
      <w:r w:rsidR="00CB1E58">
        <w:rPr>
          <w:lang w:val="en-GB"/>
        </w:rPr>
        <w:t xml:space="preserve"> </w:t>
      </w:r>
      <w:bookmarkStart w:id="0" w:name="_Hlk101881226"/>
      <w:r w:rsidR="00CB1E58">
        <w:rPr>
          <w:lang w:val="en-GB"/>
        </w:rPr>
        <w:t>–</w:t>
      </w:r>
      <w:bookmarkEnd w:id="0"/>
      <w:r w:rsidR="00CB1E58">
        <w:rPr>
          <w:lang w:val="en-GB"/>
        </w:rPr>
        <w:t xml:space="preserve"> </w:t>
      </w:r>
      <w:r w:rsidR="001D7246">
        <w:rPr>
          <w:lang w:val="en-GB"/>
        </w:rPr>
        <w:t>WORKS</w:t>
      </w:r>
    </w:p>
    <w:p w14:paraId="3B8C3829" w14:textId="1ED56539" w:rsidR="00F21E35" w:rsidRDefault="00F21E35" w:rsidP="00F21E35">
      <w:pPr>
        <w:pStyle w:val="Heading5"/>
        <w:widowControl w:val="0"/>
        <w:spacing w:after="120" w:line="240" w:lineRule="atLeast"/>
        <w:ind w:right="108"/>
        <w:jc w:val="both"/>
        <w:rPr>
          <w:b/>
          <w:bCs/>
          <w:sz w:val="26"/>
          <w:szCs w:val="26"/>
        </w:rPr>
      </w:pPr>
      <w:bookmarkStart w:id="1" w:name="_Hlk99461341"/>
      <w:r w:rsidRPr="00F21E35">
        <w:rPr>
          <w:b/>
          <w:bCs/>
          <w:sz w:val="26"/>
          <w:szCs w:val="26"/>
        </w:rPr>
        <w:t>INSTRUCTIONS TO BIDDERS</w:t>
      </w:r>
    </w:p>
    <w:p w14:paraId="7B98EB35" w14:textId="77777777" w:rsidR="00EA7A9E" w:rsidRPr="00EA7A9E" w:rsidRDefault="00EA7A9E" w:rsidP="00EA7A9E">
      <w:pPr>
        <w:spacing w:after="0"/>
      </w:pPr>
    </w:p>
    <w:bookmarkEnd w:id="1"/>
    <w:p w14:paraId="65324AB7" w14:textId="77777777" w:rsidR="00AB59AD" w:rsidRDefault="00AB59AD" w:rsidP="00AB59AD">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55694311" w14:textId="77777777" w:rsidR="00AB59AD" w:rsidRDefault="00AB59AD" w:rsidP="00AB59AD">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423ED54B" w14:textId="77777777" w:rsidR="00AB59AD" w:rsidRDefault="00AB59AD" w:rsidP="00AB59AD">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Wherever possible, unit prices for the various equipment and materials required should be given, as well as lump sums for the personnel involved, followed by the total amount (including additional services and any other costs associated with the works, if applicable).</w:t>
      </w:r>
    </w:p>
    <w:p w14:paraId="7F896A38" w14:textId="77777777" w:rsidR="00AB59AD" w:rsidRDefault="00AB59AD" w:rsidP="00AB59AD">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55BCED97" w14:textId="77777777" w:rsidR="00AB59AD" w:rsidRDefault="00AB59AD" w:rsidP="00AB59AD">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A good level of detail in their financial proposal helps bidders to give clarity and transparency to their proposal and makes it easier for SPC to score the proposals received.</w:t>
      </w:r>
    </w:p>
    <w:p w14:paraId="4BF38E73" w14:textId="77777777" w:rsidR="00AB59AD" w:rsidRDefault="00AB59AD" w:rsidP="00AB59AD">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59ACAE63" w14:textId="77777777" w:rsidR="00AB59AD" w:rsidRDefault="00AB59AD" w:rsidP="00AB59AD">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2" w:name="_Hlk99460341"/>
      <w:r w:rsidRPr="00B17569">
        <w:t xml:space="preserve">The contract to be concluded with the selected bidder must mention all the costs incurred for the execution of the assignment entrusted to </w:t>
      </w:r>
      <w:r>
        <w:t xml:space="preserve">them </w:t>
      </w:r>
      <w:r w:rsidRPr="00B17569">
        <w:t>(material,</w:t>
      </w:r>
      <w:r>
        <w:t xml:space="preserve"> equipment,</w:t>
      </w:r>
      <w:r w:rsidRPr="00B17569">
        <w:t xml:space="preserve"> travel, etc.). </w:t>
      </w:r>
      <w:r>
        <w:t xml:space="preserve"> </w:t>
      </w:r>
      <w:r w:rsidRPr="00B17569">
        <w:t>These costs will either be included in their fees</w:t>
      </w:r>
      <w:r>
        <w:t xml:space="preserve">, </w:t>
      </w:r>
      <w:proofErr w:type="gramStart"/>
      <w:r>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r w:rsidRPr="00B17569">
        <w:t xml:space="preserve"> </w:t>
      </w:r>
      <w:r>
        <w:t xml:space="preserve"> </w:t>
      </w:r>
      <w:r w:rsidRPr="00B17569">
        <w:t>No additional costs can be claimed from SPC after the contract has been signed.</w:t>
      </w:r>
    </w:p>
    <w:p w14:paraId="50AAF949" w14:textId="77777777" w:rsidR="00AB59AD" w:rsidRDefault="00AB59AD" w:rsidP="00AB59AD">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4A2A3FE2" w14:textId="77777777" w:rsidR="00AB59AD" w:rsidRDefault="00AB59AD" w:rsidP="00AB59AD">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51E19D30" w14:textId="77777777" w:rsidR="00AB59AD" w:rsidRPr="00B17569" w:rsidRDefault="00AB59AD" w:rsidP="00AB59AD">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57581D57" w14:textId="77777777" w:rsidR="00AB59AD" w:rsidRDefault="00AB59AD" w:rsidP="00AB59AD">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3" w:name="_Hlk99564394"/>
      <w:bookmarkEnd w:id="2"/>
      <w:r w:rsidRPr="0076091B">
        <w:t xml:space="preserve">The financial proposal must be </w:t>
      </w:r>
      <w:r>
        <w:t xml:space="preserve">submitted exclusive of taxes and in </w:t>
      </w:r>
      <w:r w:rsidRPr="0076091B">
        <w:t>accordance with the applicable legislation.</w:t>
      </w:r>
    </w:p>
    <w:p w14:paraId="6A6A89D0" w14:textId="77777777" w:rsidR="00AB59AD" w:rsidRDefault="00AB59AD" w:rsidP="00AB59AD">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bookmarkEnd w:id="3"/>
    <w:p w14:paraId="6D973912" w14:textId="4E1F45FB" w:rsidR="00EA7A9E" w:rsidRDefault="00EA7A9E" w:rsidP="00AB59AD">
      <w:pPr>
        <w:rPr>
          <w:b/>
          <w:bCs/>
        </w:rPr>
      </w:pPr>
      <w:r>
        <w:rPr>
          <w:b/>
          <w:bCs/>
        </w:rPr>
        <w:br w:type="page"/>
      </w:r>
    </w:p>
    <w:p w14:paraId="6BAC4499" w14:textId="67A16CE2" w:rsidR="00CB1E58" w:rsidRDefault="00F62EF5" w:rsidP="00B2410B">
      <w:pPr>
        <w:pStyle w:val="Heading5"/>
        <w:widowControl w:val="0"/>
        <w:spacing w:before="0" w:line="240" w:lineRule="atLeast"/>
        <w:ind w:right="108"/>
        <w:jc w:val="both"/>
        <w:rPr>
          <w:b/>
          <w:bCs/>
          <w:sz w:val="26"/>
          <w:szCs w:val="26"/>
        </w:rPr>
      </w:pPr>
      <w:bookmarkStart w:id="4" w:name="_Hlk99459967"/>
      <w:r w:rsidRPr="00F62EF5">
        <w:rPr>
          <w:b/>
          <w:bCs/>
          <w:sz w:val="26"/>
          <w:szCs w:val="26"/>
        </w:rPr>
        <w:lastRenderedPageBreak/>
        <w:t>BIDDER’</w:t>
      </w:r>
      <w:r>
        <w:rPr>
          <w:b/>
          <w:bCs/>
          <w:sz w:val="26"/>
          <w:szCs w:val="26"/>
        </w:rPr>
        <w:t>S</w:t>
      </w:r>
      <w:r w:rsidRPr="00F62EF5">
        <w:rPr>
          <w:b/>
          <w:bCs/>
          <w:sz w:val="26"/>
          <w:szCs w:val="26"/>
        </w:rPr>
        <w:t xml:space="preserve"> FINANCIAL </w:t>
      </w:r>
      <w:r w:rsidR="00A82BDF">
        <w:rPr>
          <w:b/>
          <w:bCs/>
          <w:sz w:val="26"/>
          <w:szCs w:val="26"/>
        </w:rPr>
        <w:t xml:space="preserve">PROPOSAL </w:t>
      </w:r>
      <w:r w:rsidR="00B2410B">
        <w:rPr>
          <w:b/>
          <w:bCs/>
          <w:sz w:val="26"/>
          <w:szCs w:val="26"/>
        </w:rPr>
        <w:t>–</w:t>
      </w:r>
      <w:r>
        <w:rPr>
          <w:b/>
          <w:bCs/>
          <w:sz w:val="26"/>
          <w:szCs w:val="26"/>
        </w:rPr>
        <w:t xml:space="preserve"> </w:t>
      </w:r>
      <w:r w:rsidR="001D7246">
        <w:rPr>
          <w:b/>
          <w:bCs/>
          <w:sz w:val="26"/>
          <w:szCs w:val="26"/>
        </w:rPr>
        <w:t>WORKS</w:t>
      </w:r>
    </w:p>
    <w:tbl>
      <w:tblPr>
        <w:tblStyle w:val="TableGrid"/>
        <w:tblW w:w="9776" w:type="dxa"/>
        <w:tblLook w:val="04A0" w:firstRow="1" w:lastRow="0" w:firstColumn="1" w:lastColumn="0" w:noHBand="0" w:noVBand="1"/>
      </w:tblPr>
      <w:tblGrid>
        <w:gridCol w:w="4169"/>
        <w:gridCol w:w="1187"/>
        <w:gridCol w:w="1359"/>
        <w:gridCol w:w="1233"/>
        <w:gridCol w:w="1776"/>
        <w:gridCol w:w="12"/>
        <w:gridCol w:w="40"/>
      </w:tblGrid>
      <w:tr w:rsidR="00AB59AD" w14:paraId="7136DB9A" w14:textId="77777777" w:rsidTr="00AB59AD">
        <w:trPr>
          <w:gridAfter w:val="1"/>
          <w:wAfter w:w="40" w:type="dxa"/>
        </w:trPr>
        <w:bookmarkEnd w:id="4" w:displacedByCustomXml="next"/>
        <w:sdt>
          <w:sdtPr>
            <w:rPr>
              <w:i/>
              <w:iCs/>
              <w:color w:val="808080" w:themeColor="background1" w:themeShade="80"/>
              <w:sz w:val="28"/>
              <w:szCs w:val="28"/>
            </w:rPr>
            <w:alias w:val="Insert title of financial table 1"/>
            <w:tag w:val="Insert title of financial table 1"/>
            <w:id w:val="-1527625812"/>
            <w:placeholder>
              <w:docPart w:val="E1DBC2167A9A497AA43AC1B4B7D76802"/>
            </w:placeholder>
            <w15:color w:val="FF0000"/>
          </w:sdtPr>
          <w:sdtContent>
            <w:tc>
              <w:tcPr>
                <w:tcW w:w="9736" w:type="dxa"/>
                <w:gridSpan w:val="6"/>
                <w:shd w:val="clear" w:color="auto" w:fill="DEEAF6" w:themeFill="accent5" w:themeFillTint="33"/>
                <w:vAlign w:val="center"/>
              </w:tcPr>
              <w:p w14:paraId="25CAD414" w14:textId="77777777" w:rsidR="00AB59AD" w:rsidRDefault="00AB59AD" w:rsidP="006827AF">
                <w:pPr>
                  <w:pStyle w:val="Heading5"/>
                  <w:spacing w:before="120"/>
                  <w:outlineLvl w:val="4"/>
                </w:pPr>
                <w:r w:rsidRPr="00812F91">
                  <w:rPr>
                    <w:i/>
                    <w:iCs/>
                    <w:color w:val="808080" w:themeColor="background1" w:themeShade="80"/>
                    <w:sz w:val="28"/>
                    <w:szCs w:val="28"/>
                  </w:rPr>
                  <w:t>Cost Schedule – RFP 22-4025</w:t>
                </w:r>
              </w:p>
            </w:tc>
          </w:sdtContent>
        </w:sdt>
      </w:tr>
      <w:tr w:rsidR="00AB59AD" w14:paraId="207E3B89" w14:textId="77777777" w:rsidTr="00AB59AD">
        <w:trPr>
          <w:gridAfter w:val="2"/>
          <w:wAfter w:w="52" w:type="dxa"/>
        </w:trPr>
        <w:tc>
          <w:tcPr>
            <w:tcW w:w="4169" w:type="dxa"/>
            <w:shd w:val="clear" w:color="auto" w:fill="BDD6EE" w:themeFill="accent5" w:themeFillTint="66"/>
            <w:vAlign w:val="center"/>
          </w:tcPr>
          <w:p w14:paraId="6093A911" w14:textId="77777777" w:rsidR="00AB59AD" w:rsidRDefault="00AB59AD" w:rsidP="006827AF">
            <w:pPr>
              <w:pStyle w:val="Heading5"/>
              <w:spacing w:before="120"/>
              <w:outlineLvl w:val="4"/>
            </w:pPr>
            <w:r>
              <w:t>Cost Description</w:t>
            </w:r>
          </w:p>
        </w:tc>
        <w:tc>
          <w:tcPr>
            <w:tcW w:w="1187" w:type="dxa"/>
            <w:shd w:val="clear" w:color="auto" w:fill="BDD6EE" w:themeFill="accent5" w:themeFillTint="66"/>
            <w:vAlign w:val="center"/>
          </w:tcPr>
          <w:p w14:paraId="1BC9D06A" w14:textId="77777777" w:rsidR="00AB59AD" w:rsidRDefault="00AB59AD" w:rsidP="006827AF">
            <w:pPr>
              <w:pStyle w:val="Heading5"/>
              <w:spacing w:before="120"/>
              <w:jc w:val="center"/>
              <w:outlineLvl w:val="4"/>
            </w:pPr>
            <w:r>
              <w:t>Unit</w:t>
            </w:r>
          </w:p>
        </w:tc>
        <w:tc>
          <w:tcPr>
            <w:tcW w:w="1359" w:type="dxa"/>
            <w:shd w:val="clear" w:color="auto" w:fill="BDD6EE" w:themeFill="accent5" w:themeFillTint="66"/>
            <w:vAlign w:val="center"/>
          </w:tcPr>
          <w:p w14:paraId="284D20D1" w14:textId="77777777" w:rsidR="00AB59AD" w:rsidRDefault="00AB59AD" w:rsidP="006827AF">
            <w:pPr>
              <w:pStyle w:val="Heading5"/>
              <w:spacing w:before="120"/>
              <w:jc w:val="center"/>
              <w:outlineLvl w:val="4"/>
            </w:pPr>
            <w:r>
              <w:t>Unit Price [AUD]</w:t>
            </w:r>
          </w:p>
        </w:tc>
        <w:tc>
          <w:tcPr>
            <w:tcW w:w="1233" w:type="dxa"/>
            <w:shd w:val="clear" w:color="auto" w:fill="BDD6EE" w:themeFill="accent5" w:themeFillTint="66"/>
            <w:vAlign w:val="center"/>
          </w:tcPr>
          <w:p w14:paraId="31F0AF25" w14:textId="77777777" w:rsidR="00AB59AD" w:rsidRDefault="00AB59AD" w:rsidP="006827AF">
            <w:pPr>
              <w:pStyle w:val="Heading5"/>
              <w:spacing w:before="120"/>
              <w:jc w:val="center"/>
              <w:outlineLvl w:val="4"/>
            </w:pPr>
            <w:r>
              <w:t>Quantity</w:t>
            </w:r>
          </w:p>
        </w:tc>
        <w:tc>
          <w:tcPr>
            <w:tcW w:w="1776" w:type="dxa"/>
            <w:shd w:val="clear" w:color="auto" w:fill="BDD6EE" w:themeFill="accent5" w:themeFillTint="66"/>
            <w:vAlign w:val="center"/>
          </w:tcPr>
          <w:p w14:paraId="797BE146" w14:textId="77777777" w:rsidR="00AB59AD" w:rsidRDefault="00AB59AD" w:rsidP="006827AF">
            <w:pPr>
              <w:pStyle w:val="Heading5"/>
              <w:spacing w:before="120"/>
              <w:jc w:val="center"/>
              <w:outlineLvl w:val="4"/>
            </w:pPr>
            <w:r>
              <w:t>Total Amount [</w:t>
            </w:r>
            <w:sdt>
              <w:sdtPr>
                <w:id w:val="1691019119"/>
                <w:placeholder>
                  <w:docPart w:val="803169BD9DA744FE81536379FD5EF366"/>
                </w:placeholder>
                <w15:color w:val="FF0000"/>
              </w:sdtPr>
              <w:sdtContent>
                <w:r>
                  <w:t>AUD]</w:t>
                </w:r>
              </w:sdtContent>
            </w:sdt>
          </w:p>
        </w:tc>
      </w:tr>
      <w:tr w:rsidR="00AB59AD" w14:paraId="0353A6D4" w14:textId="77777777" w:rsidTr="00AB59AD">
        <w:trPr>
          <w:gridAfter w:val="2"/>
          <w:wAfter w:w="52" w:type="dxa"/>
        </w:trPr>
        <w:sdt>
          <w:sdtPr>
            <w:id w:val="-688295253"/>
            <w:placeholder>
              <w:docPart w:val="9E813531CD69451E82790259925AE0AB"/>
            </w:placeholder>
            <w15:color w:val="FFFF99"/>
          </w:sdtPr>
          <w:sdtContent>
            <w:tc>
              <w:tcPr>
                <w:tcW w:w="4169" w:type="dxa"/>
                <w:vAlign w:val="center"/>
              </w:tcPr>
              <w:p w14:paraId="25BEA90C" w14:textId="77777777" w:rsidR="00AB59AD" w:rsidRDefault="00AB59AD" w:rsidP="006827AF">
                <w:pPr>
                  <w:spacing w:before="120"/>
                </w:pPr>
                <w:r w:rsidRPr="00240DC8">
                  <w:t>Drilling operator and other international personnel</w:t>
                </w:r>
              </w:p>
            </w:tc>
          </w:sdtContent>
        </w:sdt>
        <w:tc>
          <w:tcPr>
            <w:tcW w:w="1187" w:type="dxa"/>
            <w:vAlign w:val="center"/>
          </w:tcPr>
          <w:p w14:paraId="1E6806A1" w14:textId="77777777" w:rsidR="00AB59AD" w:rsidRDefault="00AB59AD" w:rsidP="006827AF">
            <w:pPr>
              <w:spacing w:before="120"/>
              <w:jc w:val="center"/>
            </w:pPr>
            <w:r>
              <w:t>Day</w:t>
            </w:r>
          </w:p>
        </w:tc>
        <w:tc>
          <w:tcPr>
            <w:tcW w:w="1359" w:type="dxa"/>
            <w:vAlign w:val="center"/>
          </w:tcPr>
          <w:p w14:paraId="17D31D17" w14:textId="77777777" w:rsidR="00AB59AD" w:rsidRDefault="00AB59AD" w:rsidP="006827AF">
            <w:pPr>
              <w:spacing w:before="120"/>
              <w:jc w:val="center"/>
            </w:pPr>
          </w:p>
        </w:tc>
        <w:tc>
          <w:tcPr>
            <w:tcW w:w="1233" w:type="dxa"/>
            <w:vAlign w:val="center"/>
          </w:tcPr>
          <w:p w14:paraId="190FC397" w14:textId="77777777" w:rsidR="00AB59AD" w:rsidRDefault="00AB59AD" w:rsidP="006827AF">
            <w:pPr>
              <w:spacing w:before="120"/>
              <w:jc w:val="center"/>
            </w:pPr>
          </w:p>
        </w:tc>
        <w:tc>
          <w:tcPr>
            <w:tcW w:w="1776" w:type="dxa"/>
            <w:vAlign w:val="center"/>
          </w:tcPr>
          <w:p w14:paraId="0CCF2F3B" w14:textId="77777777" w:rsidR="00AB59AD" w:rsidRDefault="00AB59AD" w:rsidP="006827AF">
            <w:pPr>
              <w:spacing w:before="120"/>
              <w:jc w:val="center"/>
            </w:pPr>
          </w:p>
        </w:tc>
      </w:tr>
      <w:tr w:rsidR="00AB59AD" w14:paraId="508144A1" w14:textId="77777777" w:rsidTr="00AB59AD">
        <w:trPr>
          <w:gridAfter w:val="2"/>
          <w:wAfter w:w="52" w:type="dxa"/>
        </w:trPr>
        <w:sdt>
          <w:sdtPr>
            <w:id w:val="-776799035"/>
            <w:placeholder>
              <w:docPart w:val="E39788EAE2544EA98F3A723908777E31"/>
            </w:placeholder>
            <w15:color w:val="FFFF99"/>
          </w:sdtPr>
          <w:sdtContent>
            <w:tc>
              <w:tcPr>
                <w:tcW w:w="4169" w:type="dxa"/>
                <w:vAlign w:val="center"/>
              </w:tcPr>
              <w:p w14:paraId="3B33D5ED" w14:textId="77777777" w:rsidR="00AB59AD" w:rsidRDefault="00AB59AD" w:rsidP="006827AF">
                <w:pPr>
                  <w:spacing w:before="120"/>
                </w:pPr>
                <w:r w:rsidRPr="00240DC8">
                  <w:t>Local workers</w:t>
                </w:r>
              </w:p>
            </w:tc>
          </w:sdtContent>
        </w:sdt>
        <w:tc>
          <w:tcPr>
            <w:tcW w:w="1187" w:type="dxa"/>
            <w:vAlign w:val="center"/>
          </w:tcPr>
          <w:p w14:paraId="4EA2C6CE" w14:textId="77777777" w:rsidR="00AB59AD" w:rsidRDefault="00AB59AD" w:rsidP="006827AF">
            <w:pPr>
              <w:spacing w:before="120"/>
              <w:jc w:val="center"/>
            </w:pPr>
            <w:r>
              <w:t>Day</w:t>
            </w:r>
          </w:p>
        </w:tc>
        <w:tc>
          <w:tcPr>
            <w:tcW w:w="1359" w:type="dxa"/>
            <w:vAlign w:val="center"/>
          </w:tcPr>
          <w:p w14:paraId="55B1B848" w14:textId="77777777" w:rsidR="00AB59AD" w:rsidRDefault="00AB59AD" w:rsidP="006827AF">
            <w:pPr>
              <w:spacing w:before="120"/>
              <w:jc w:val="center"/>
            </w:pPr>
          </w:p>
        </w:tc>
        <w:tc>
          <w:tcPr>
            <w:tcW w:w="1233" w:type="dxa"/>
            <w:vAlign w:val="center"/>
          </w:tcPr>
          <w:p w14:paraId="1DF78E21" w14:textId="77777777" w:rsidR="00AB59AD" w:rsidRDefault="00AB59AD" w:rsidP="006827AF">
            <w:pPr>
              <w:spacing w:before="120"/>
              <w:jc w:val="center"/>
            </w:pPr>
          </w:p>
        </w:tc>
        <w:tc>
          <w:tcPr>
            <w:tcW w:w="1776" w:type="dxa"/>
            <w:vAlign w:val="center"/>
          </w:tcPr>
          <w:p w14:paraId="3D145803" w14:textId="77777777" w:rsidR="00AB59AD" w:rsidRDefault="00AB59AD" w:rsidP="006827AF">
            <w:pPr>
              <w:spacing w:before="120"/>
              <w:jc w:val="center"/>
            </w:pPr>
          </w:p>
        </w:tc>
      </w:tr>
      <w:tr w:rsidR="00AB59AD" w14:paraId="1BC722DF" w14:textId="77777777" w:rsidTr="00AB59AD">
        <w:trPr>
          <w:gridAfter w:val="2"/>
          <w:wAfter w:w="52" w:type="dxa"/>
        </w:trPr>
        <w:sdt>
          <w:sdtPr>
            <w:id w:val="-1558777044"/>
            <w:placeholder>
              <w:docPart w:val="F2B0B77F374C413B98740CDE7884A60A"/>
            </w:placeholder>
            <w15:color w:val="FFFF99"/>
          </w:sdtPr>
          <w:sdtContent>
            <w:tc>
              <w:tcPr>
                <w:tcW w:w="4169" w:type="dxa"/>
                <w:vAlign w:val="center"/>
              </w:tcPr>
              <w:p w14:paraId="0A32B0A7" w14:textId="77777777" w:rsidR="00AB59AD" w:rsidRDefault="00AB59AD" w:rsidP="006827AF">
                <w:pPr>
                  <w:spacing w:before="120"/>
                </w:pPr>
                <w:r w:rsidRPr="00240DC8">
                  <w:t xml:space="preserve">Materials for boreholes – refer </w:t>
                </w:r>
                <w:r>
                  <w:fldChar w:fldCharType="begin"/>
                </w:r>
                <w:r>
                  <w:instrText xml:space="preserve"> REF _Ref104376525 \h </w:instrText>
                </w:r>
                <w:r>
                  <w:fldChar w:fldCharType="separate"/>
                </w:r>
                <w:r w:rsidRPr="007968EF">
                  <w:t xml:space="preserve">Table </w:t>
                </w:r>
                <w:r>
                  <w:rPr>
                    <w:noProof/>
                  </w:rPr>
                  <w:t>3</w:t>
                </w:r>
                <w:r>
                  <w:fldChar w:fldCharType="end"/>
                </w:r>
                <w:r>
                  <w:t xml:space="preserve"> in Scope of Works</w:t>
                </w:r>
                <w:r w:rsidRPr="00240DC8">
                  <w:t xml:space="preserve"> </w:t>
                </w:r>
              </w:p>
            </w:tc>
          </w:sdtContent>
        </w:sdt>
        <w:tc>
          <w:tcPr>
            <w:tcW w:w="1187" w:type="dxa"/>
            <w:vAlign w:val="center"/>
          </w:tcPr>
          <w:p w14:paraId="55AFBA2D" w14:textId="77777777" w:rsidR="00AB59AD" w:rsidRDefault="00AB59AD" w:rsidP="006827AF">
            <w:pPr>
              <w:spacing w:before="120"/>
              <w:jc w:val="center"/>
            </w:pPr>
            <w:r>
              <w:t>Lump sum</w:t>
            </w:r>
          </w:p>
        </w:tc>
        <w:tc>
          <w:tcPr>
            <w:tcW w:w="1359" w:type="dxa"/>
            <w:vAlign w:val="center"/>
          </w:tcPr>
          <w:p w14:paraId="51864370" w14:textId="77777777" w:rsidR="00AB59AD" w:rsidRDefault="00AB59AD" w:rsidP="006827AF">
            <w:pPr>
              <w:spacing w:before="120"/>
              <w:jc w:val="center"/>
            </w:pPr>
          </w:p>
        </w:tc>
        <w:tc>
          <w:tcPr>
            <w:tcW w:w="1233" w:type="dxa"/>
            <w:vAlign w:val="center"/>
          </w:tcPr>
          <w:p w14:paraId="26D5F987" w14:textId="77777777" w:rsidR="00AB59AD" w:rsidRDefault="00AB59AD" w:rsidP="006827AF">
            <w:pPr>
              <w:spacing w:before="120"/>
              <w:jc w:val="center"/>
            </w:pPr>
            <w:r>
              <w:t>1</w:t>
            </w:r>
          </w:p>
        </w:tc>
        <w:tc>
          <w:tcPr>
            <w:tcW w:w="1776" w:type="dxa"/>
            <w:vAlign w:val="center"/>
          </w:tcPr>
          <w:p w14:paraId="79D281B6" w14:textId="77777777" w:rsidR="00AB59AD" w:rsidRDefault="00AB59AD" w:rsidP="006827AF">
            <w:pPr>
              <w:spacing w:before="120"/>
              <w:jc w:val="center"/>
            </w:pPr>
          </w:p>
        </w:tc>
      </w:tr>
      <w:tr w:rsidR="00AB59AD" w14:paraId="467BDD3C" w14:textId="77777777" w:rsidTr="00AB59AD">
        <w:trPr>
          <w:gridAfter w:val="2"/>
          <w:wAfter w:w="52" w:type="dxa"/>
        </w:trPr>
        <w:sdt>
          <w:sdtPr>
            <w:id w:val="29240869"/>
            <w:placeholder>
              <w:docPart w:val="B1AF1FBA56A343FE9F133756A48BF868"/>
            </w:placeholder>
            <w15:color w:val="FFFF99"/>
          </w:sdtPr>
          <w:sdtContent>
            <w:tc>
              <w:tcPr>
                <w:tcW w:w="4169" w:type="dxa"/>
                <w:vMerge w:val="restart"/>
                <w:vAlign w:val="center"/>
              </w:tcPr>
              <w:p w14:paraId="41919350" w14:textId="77777777" w:rsidR="00AB59AD" w:rsidRDefault="00AB59AD" w:rsidP="006827AF">
                <w:pPr>
                  <w:spacing w:before="120"/>
                </w:pPr>
                <w:r>
                  <w:t>Additional d</w:t>
                </w:r>
                <w:r w:rsidRPr="00240DC8">
                  <w:t xml:space="preserve">rilling and other equipment – refer to text above </w:t>
                </w:r>
                <w:r>
                  <w:fldChar w:fldCharType="begin"/>
                </w:r>
                <w:r>
                  <w:instrText xml:space="preserve"> REF _Ref104376579 \h </w:instrText>
                </w:r>
                <w:r>
                  <w:fldChar w:fldCharType="separate"/>
                </w:r>
                <w:r w:rsidRPr="005E2837">
                  <w:rPr>
                    <w:rFonts w:cstheme="minorHAnsi"/>
                  </w:rPr>
                  <w:t xml:space="preserve">Table </w:t>
                </w:r>
                <w:r>
                  <w:rPr>
                    <w:rFonts w:cstheme="minorHAnsi"/>
                    <w:noProof/>
                  </w:rPr>
                  <w:t>1</w:t>
                </w:r>
                <w:r>
                  <w:fldChar w:fldCharType="end"/>
                </w:r>
                <w:r>
                  <w:t xml:space="preserve"> in Scope of Works (please list and add more rows if needed)</w:t>
                </w:r>
              </w:p>
            </w:tc>
          </w:sdtContent>
        </w:sdt>
        <w:tc>
          <w:tcPr>
            <w:tcW w:w="1187" w:type="dxa"/>
            <w:vAlign w:val="center"/>
          </w:tcPr>
          <w:p w14:paraId="08CD36C9" w14:textId="77777777" w:rsidR="00AB59AD" w:rsidRDefault="00AB59AD" w:rsidP="006827AF">
            <w:pPr>
              <w:spacing w:before="120"/>
              <w:jc w:val="center"/>
            </w:pPr>
          </w:p>
        </w:tc>
        <w:tc>
          <w:tcPr>
            <w:tcW w:w="1359" w:type="dxa"/>
            <w:vAlign w:val="center"/>
          </w:tcPr>
          <w:p w14:paraId="43BB84E0" w14:textId="77777777" w:rsidR="00AB59AD" w:rsidRDefault="00AB59AD" w:rsidP="006827AF">
            <w:pPr>
              <w:spacing w:before="120"/>
              <w:jc w:val="center"/>
            </w:pPr>
          </w:p>
        </w:tc>
        <w:tc>
          <w:tcPr>
            <w:tcW w:w="1233" w:type="dxa"/>
            <w:vAlign w:val="center"/>
          </w:tcPr>
          <w:p w14:paraId="0BE566A3" w14:textId="77777777" w:rsidR="00AB59AD" w:rsidRDefault="00AB59AD" w:rsidP="006827AF">
            <w:pPr>
              <w:spacing w:before="120"/>
              <w:jc w:val="center"/>
            </w:pPr>
          </w:p>
        </w:tc>
        <w:tc>
          <w:tcPr>
            <w:tcW w:w="1776" w:type="dxa"/>
            <w:vAlign w:val="center"/>
          </w:tcPr>
          <w:p w14:paraId="7A9F25D9" w14:textId="77777777" w:rsidR="00AB59AD" w:rsidRDefault="00AB59AD" w:rsidP="006827AF">
            <w:pPr>
              <w:spacing w:before="120"/>
              <w:jc w:val="center"/>
            </w:pPr>
          </w:p>
        </w:tc>
      </w:tr>
      <w:tr w:rsidR="00AB59AD" w14:paraId="20ADF781" w14:textId="77777777" w:rsidTr="00AB59AD">
        <w:trPr>
          <w:gridAfter w:val="2"/>
          <w:wAfter w:w="52" w:type="dxa"/>
        </w:trPr>
        <w:tc>
          <w:tcPr>
            <w:tcW w:w="4169" w:type="dxa"/>
            <w:vMerge/>
            <w:vAlign w:val="center"/>
          </w:tcPr>
          <w:p w14:paraId="18E313C0" w14:textId="77777777" w:rsidR="00AB59AD" w:rsidRDefault="00AB59AD" w:rsidP="006827AF">
            <w:pPr>
              <w:spacing w:before="120"/>
            </w:pPr>
          </w:p>
        </w:tc>
        <w:tc>
          <w:tcPr>
            <w:tcW w:w="1187" w:type="dxa"/>
            <w:vAlign w:val="center"/>
          </w:tcPr>
          <w:p w14:paraId="5A797521" w14:textId="77777777" w:rsidR="00AB59AD" w:rsidRDefault="00AB59AD" w:rsidP="006827AF">
            <w:pPr>
              <w:spacing w:before="120"/>
              <w:jc w:val="center"/>
            </w:pPr>
          </w:p>
        </w:tc>
        <w:tc>
          <w:tcPr>
            <w:tcW w:w="1359" w:type="dxa"/>
            <w:vAlign w:val="center"/>
          </w:tcPr>
          <w:p w14:paraId="008F5EAA" w14:textId="77777777" w:rsidR="00AB59AD" w:rsidRDefault="00AB59AD" w:rsidP="006827AF">
            <w:pPr>
              <w:spacing w:before="120"/>
              <w:jc w:val="center"/>
            </w:pPr>
          </w:p>
        </w:tc>
        <w:tc>
          <w:tcPr>
            <w:tcW w:w="1233" w:type="dxa"/>
            <w:vAlign w:val="center"/>
          </w:tcPr>
          <w:p w14:paraId="172F53E9" w14:textId="77777777" w:rsidR="00AB59AD" w:rsidRDefault="00AB59AD" w:rsidP="006827AF">
            <w:pPr>
              <w:spacing w:before="120"/>
              <w:jc w:val="center"/>
            </w:pPr>
          </w:p>
        </w:tc>
        <w:tc>
          <w:tcPr>
            <w:tcW w:w="1776" w:type="dxa"/>
            <w:vAlign w:val="center"/>
          </w:tcPr>
          <w:p w14:paraId="0DB2D54F" w14:textId="77777777" w:rsidR="00AB59AD" w:rsidRDefault="00AB59AD" w:rsidP="006827AF">
            <w:pPr>
              <w:spacing w:before="120"/>
              <w:jc w:val="center"/>
            </w:pPr>
          </w:p>
        </w:tc>
      </w:tr>
      <w:tr w:rsidR="00AB59AD" w14:paraId="0B73E0F3" w14:textId="77777777" w:rsidTr="00AB59AD">
        <w:trPr>
          <w:gridAfter w:val="2"/>
          <w:wAfter w:w="52" w:type="dxa"/>
        </w:trPr>
        <w:tc>
          <w:tcPr>
            <w:tcW w:w="4169" w:type="dxa"/>
            <w:vMerge/>
            <w:vAlign w:val="center"/>
          </w:tcPr>
          <w:p w14:paraId="4CFCC9BF" w14:textId="77777777" w:rsidR="00AB59AD" w:rsidRDefault="00AB59AD" w:rsidP="006827AF">
            <w:pPr>
              <w:spacing w:before="120"/>
            </w:pPr>
          </w:p>
        </w:tc>
        <w:tc>
          <w:tcPr>
            <w:tcW w:w="1187" w:type="dxa"/>
            <w:vAlign w:val="center"/>
          </w:tcPr>
          <w:p w14:paraId="18D47739" w14:textId="77777777" w:rsidR="00AB59AD" w:rsidRDefault="00AB59AD" w:rsidP="006827AF">
            <w:pPr>
              <w:spacing w:before="120"/>
              <w:jc w:val="center"/>
            </w:pPr>
          </w:p>
        </w:tc>
        <w:tc>
          <w:tcPr>
            <w:tcW w:w="1359" w:type="dxa"/>
            <w:vAlign w:val="center"/>
          </w:tcPr>
          <w:p w14:paraId="29EE84CC" w14:textId="77777777" w:rsidR="00AB59AD" w:rsidRDefault="00AB59AD" w:rsidP="006827AF">
            <w:pPr>
              <w:spacing w:before="120"/>
              <w:jc w:val="center"/>
            </w:pPr>
          </w:p>
        </w:tc>
        <w:tc>
          <w:tcPr>
            <w:tcW w:w="1233" w:type="dxa"/>
            <w:vAlign w:val="center"/>
          </w:tcPr>
          <w:p w14:paraId="3E695DB3" w14:textId="77777777" w:rsidR="00AB59AD" w:rsidRDefault="00AB59AD" w:rsidP="006827AF">
            <w:pPr>
              <w:spacing w:before="120"/>
              <w:jc w:val="center"/>
            </w:pPr>
          </w:p>
        </w:tc>
        <w:tc>
          <w:tcPr>
            <w:tcW w:w="1776" w:type="dxa"/>
            <w:vAlign w:val="center"/>
          </w:tcPr>
          <w:p w14:paraId="6B3C82D4" w14:textId="77777777" w:rsidR="00AB59AD" w:rsidRDefault="00AB59AD" w:rsidP="006827AF">
            <w:pPr>
              <w:spacing w:before="120"/>
              <w:jc w:val="center"/>
            </w:pPr>
          </w:p>
        </w:tc>
      </w:tr>
      <w:tr w:rsidR="00AB59AD" w14:paraId="422283AB" w14:textId="77777777" w:rsidTr="00AB59AD">
        <w:trPr>
          <w:gridAfter w:val="2"/>
          <w:wAfter w:w="52" w:type="dxa"/>
        </w:trPr>
        <w:tc>
          <w:tcPr>
            <w:tcW w:w="4169" w:type="dxa"/>
            <w:vMerge/>
            <w:vAlign w:val="center"/>
          </w:tcPr>
          <w:p w14:paraId="77898D56" w14:textId="77777777" w:rsidR="00AB59AD" w:rsidRDefault="00AB59AD" w:rsidP="006827AF">
            <w:pPr>
              <w:spacing w:before="120"/>
            </w:pPr>
          </w:p>
        </w:tc>
        <w:tc>
          <w:tcPr>
            <w:tcW w:w="1187" w:type="dxa"/>
            <w:vAlign w:val="center"/>
          </w:tcPr>
          <w:p w14:paraId="73000BE2" w14:textId="77777777" w:rsidR="00AB59AD" w:rsidRDefault="00AB59AD" w:rsidP="006827AF">
            <w:pPr>
              <w:spacing w:before="120"/>
              <w:jc w:val="center"/>
            </w:pPr>
          </w:p>
        </w:tc>
        <w:tc>
          <w:tcPr>
            <w:tcW w:w="1359" w:type="dxa"/>
            <w:vAlign w:val="center"/>
          </w:tcPr>
          <w:p w14:paraId="63D4CFD1" w14:textId="77777777" w:rsidR="00AB59AD" w:rsidRDefault="00AB59AD" w:rsidP="006827AF">
            <w:pPr>
              <w:spacing w:before="120"/>
              <w:jc w:val="center"/>
            </w:pPr>
          </w:p>
        </w:tc>
        <w:tc>
          <w:tcPr>
            <w:tcW w:w="1233" w:type="dxa"/>
            <w:vAlign w:val="center"/>
          </w:tcPr>
          <w:p w14:paraId="7635625C" w14:textId="77777777" w:rsidR="00AB59AD" w:rsidRDefault="00AB59AD" w:rsidP="006827AF">
            <w:pPr>
              <w:spacing w:before="120"/>
              <w:jc w:val="center"/>
            </w:pPr>
          </w:p>
        </w:tc>
        <w:tc>
          <w:tcPr>
            <w:tcW w:w="1776" w:type="dxa"/>
            <w:vAlign w:val="center"/>
          </w:tcPr>
          <w:p w14:paraId="790B50AA" w14:textId="77777777" w:rsidR="00AB59AD" w:rsidRDefault="00AB59AD" w:rsidP="006827AF">
            <w:pPr>
              <w:spacing w:before="120"/>
              <w:jc w:val="center"/>
            </w:pPr>
          </w:p>
        </w:tc>
      </w:tr>
      <w:tr w:rsidR="00AB59AD" w14:paraId="4BAF9733" w14:textId="77777777" w:rsidTr="00AB59AD">
        <w:trPr>
          <w:gridAfter w:val="2"/>
          <w:wAfter w:w="52" w:type="dxa"/>
        </w:trPr>
        <w:tc>
          <w:tcPr>
            <w:tcW w:w="4169" w:type="dxa"/>
            <w:vMerge/>
            <w:vAlign w:val="center"/>
          </w:tcPr>
          <w:p w14:paraId="4121FEFA" w14:textId="77777777" w:rsidR="00AB59AD" w:rsidRDefault="00AB59AD" w:rsidP="006827AF">
            <w:pPr>
              <w:spacing w:before="120"/>
            </w:pPr>
          </w:p>
        </w:tc>
        <w:tc>
          <w:tcPr>
            <w:tcW w:w="1187" w:type="dxa"/>
            <w:vAlign w:val="center"/>
          </w:tcPr>
          <w:p w14:paraId="503F9E14" w14:textId="77777777" w:rsidR="00AB59AD" w:rsidRDefault="00AB59AD" w:rsidP="006827AF">
            <w:pPr>
              <w:spacing w:before="120"/>
              <w:jc w:val="center"/>
            </w:pPr>
          </w:p>
        </w:tc>
        <w:tc>
          <w:tcPr>
            <w:tcW w:w="1359" w:type="dxa"/>
            <w:vAlign w:val="center"/>
          </w:tcPr>
          <w:p w14:paraId="33A03644" w14:textId="77777777" w:rsidR="00AB59AD" w:rsidRDefault="00AB59AD" w:rsidP="006827AF">
            <w:pPr>
              <w:spacing w:before="120"/>
              <w:jc w:val="center"/>
            </w:pPr>
          </w:p>
        </w:tc>
        <w:tc>
          <w:tcPr>
            <w:tcW w:w="1233" w:type="dxa"/>
            <w:vAlign w:val="center"/>
          </w:tcPr>
          <w:p w14:paraId="244E8FBE" w14:textId="77777777" w:rsidR="00AB59AD" w:rsidRDefault="00AB59AD" w:rsidP="006827AF">
            <w:pPr>
              <w:spacing w:before="120"/>
              <w:jc w:val="center"/>
            </w:pPr>
          </w:p>
        </w:tc>
        <w:tc>
          <w:tcPr>
            <w:tcW w:w="1776" w:type="dxa"/>
            <w:vAlign w:val="center"/>
          </w:tcPr>
          <w:p w14:paraId="74ED38F9" w14:textId="77777777" w:rsidR="00AB59AD" w:rsidRDefault="00AB59AD" w:rsidP="006827AF">
            <w:pPr>
              <w:spacing w:before="120"/>
              <w:jc w:val="center"/>
            </w:pPr>
          </w:p>
        </w:tc>
      </w:tr>
      <w:tr w:rsidR="00AB59AD" w14:paraId="1FBA7293" w14:textId="77777777" w:rsidTr="00AB59AD">
        <w:trPr>
          <w:gridAfter w:val="2"/>
          <w:wAfter w:w="52" w:type="dxa"/>
        </w:trPr>
        <w:tc>
          <w:tcPr>
            <w:tcW w:w="4169" w:type="dxa"/>
            <w:vAlign w:val="center"/>
          </w:tcPr>
          <w:p w14:paraId="2A486B5A" w14:textId="77777777" w:rsidR="00AB59AD" w:rsidRDefault="00AB59AD" w:rsidP="006827AF">
            <w:pPr>
              <w:spacing w:before="120"/>
            </w:pPr>
            <w:r w:rsidRPr="00240DC8">
              <w:t xml:space="preserve">Logistics, transport, </w:t>
            </w:r>
            <w:proofErr w:type="gramStart"/>
            <w:r w:rsidRPr="00240DC8">
              <w:t>freight</w:t>
            </w:r>
            <w:proofErr w:type="gramEnd"/>
            <w:r w:rsidRPr="00240DC8">
              <w:t xml:space="preserve"> and insurance</w:t>
            </w:r>
            <w:r>
              <w:t xml:space="preserve"> – delivery duty paid (DDP)</w:t>
            </w:r>
          </w:p>
        </w:tc>
        <w:tc>
          <w:tcPr>
            <w:tcW w:w="1187" w:type="dxa"/>
            <w:vAlign w:val="center"/>
          </w:tcPr>
          <w:p w14:paraId="374B1DC8" w14:textId="77777777" w:rsidR="00AB59AD" w:rsidRDefault="00AB59AD" w:rsidP="006827AF">
            <w:pPr>
              <w:spacing w:before="120"/>
              <w:jc w:val="center"/>
            </w:pPr>
            <w:r>
              <w:t>Lump sum</w:t>
            </w:r>
          </w:p>
        </w:tc>
        <w:tc>
          <w:tcPr>
            <w:tcW w:w="1359" w:type="dxa"/>
            <w:vAlign w:val="center"/>
          </w:tcPr>
          <w:p w14:paraId="57C26370" w14:textId="77777777" w:rsidR="00AB59AD" w:rsidRDefault="00AB59AD" w:rsidP="006827AF">
            <w:pPr>
              <w:spacing w:before="120"/>
              <w:jc w:val="center"/>
            </w:pPr>
          </w:p>
        </w:tc>
        <w:tc>
          <w:tcPr>
            <w:tcW w:w="1233" w:type="dxa"/>
            <w:vAlign w:val="center"/>
          </w:tcPr>
          <w:p w14:paraId="576D9B19" w14:textId="77777777" w:rsidR="00AB59AD" w:rsidRDefault="00AB59AD" w:rsidP="006827AF">
            <w:pPr>
              <w:spacing w:before="120"/>
              <w:jc w:val="center"/>
            </w:pPr>
            <w:r>
              <w:t>1</w:t>
            </w:r>
          </w:p>
        </w:tc>
        <w:tc>
          <w:tcPr>
            <w:tcW w:w="1776" w:type="dxa"/>
            <w:vAlign w:val="center"/>
          </w:tcPr>
          <w:p w14:paraId="22E3FF00" w14:textId="77777777" w:rsidR="00AB59AD" w:rsidRDefault="00AB59AD" w:rsidP="006827AF">
            <w:pPr>
              <w:spacing w:before="120"/>
              <w:jc w:val="center"/>
            </w:pPr>
          </w:p>
        </w:tc>
      </w:tr>
      <w:tr w:rsidR="00AB59AD" w14:paraId="1C101415" w14:textId="77777777" w:rsidTr="00AB59AD">
        <w:trPr>
          <w:gridAfter w:val="2"/>
          <w:wAfter w:w="52" w:type="dxa"/>
        </w:trPr>
        <w:tc>
          <w:tcPr>
            <w:tcW w:w="4169" w:type="dxa"/>
            <w:vAlign w:val="center"/>
          </w:tcPr>
          <w:p w14:paraId="4ECA477F" w14:textId="77777777" w:rsidR="00AB59AD" w:rsidRPr="00240DC8" w:rsidRDefault="00AB59AD" w:rsidP="006827AF">
            <w:pPr>
              <w:spacing w:before="120"/>
            </w:pPr>
            <w:r w:rsidRPr="00240DC8">
              <w:t>Contingencies</w:t>
            </w:r>
            <w:r>
              <w:t xml:space="preserve"> (if applicable)</w:t>
            </w:r>
          </w:p>
        </w:tc>
        <w:tc>
          <w:tcPr>
            <w:tcW w:w="1187" w:type="dxa"/>
            <w:vAlign w:val="center"/>
          </w:tcPr>
          <w:p w14:paraId="4125A1A9" w14:textId="77777777" w:rsidR="00AB59AD" w:rsidRDefault="00AB59AD" w:rsidP="006827AF">
            <w:pPr>
              <w:spacing w:before="120"/>
              <w:jc w:val="center"/>
            </w:pPr>
          </w:p>
        </w:tc>
        <w:tc>
          <w:tcPr>
            <w:tcW w:w="1359" w:type="dxa"/>
            <w:vAlign w:val="center"/>
          </w:tcPr>
          <w:p w14:paraId="5BB7B805" w14:textId="77777777" w:rsidR="00AB59AD" w:rsidRDefault="00AB59AD" w:rsidP="006827AF">
            <w:pPr>
              <w:spacing w:before="120"/>
              <w:jc w:val="center"/>
            </w:pPr>
          </w:p>
        </w:tc>
        <w:tc>
          <w:tcPr>
            <w:tcW w:w="1233" w:type="dxa"/>
            <w:vAlign w:val="center"/>
          </w:tcPr>
          <w:p w14:paraId="321B79AD" w14:textId="77777777" w:rsidR="00AB59AD" w:rsidRDefault="00AB59AD" w:rsidP="006827AF">
            <w:pPr>
              <w:spacing w:before="120"/>
              <w:jc w:val="center"/>
            </w:pPr>
          </w:p>
        </w:tc>
        <w:tc>
          <w:tcPr>
            <w:tcW w:w="1776" w:type="dxa"/>
            <w:vAlign w:val="center"/>
          </w:tcPr>
          <w:p w14:paraId="63179DDD" w14:textId="77777777" w:rsidR="00AB59AD" w:rsidRDefault="00AB59AD" w:rsidP="006827AF">
            <w:pPr>
              <w:spacing w:before="120"/>
              <w:jc w:val="center"/>
            </w:pPr>
          </w:p>
        </w:tc>
      </w:tr>
      <w:tr w:rsidR="00AB59AD" w14:paraId="236F0B73" w14:textId="77777777" w:rsidTr="00AB59AD">
        <w:trPr>
          <w:gridAfter w:val="2"/>
          <w:wAfter w:w="52" w:type="dxa"/>
        </w:trPr>
        <w:tc>
          <w:tcPr>
            <w:tcW w:w="4169" w:type="dxa"/>
            <w:shd w:val="clear" w:color="auto" w:fill="F2F2F2" w:themeFill="background1" w:themeFillShade="F2"/>
            <w:vAlign w:val="center"/>
          </w:tcPr>
          <w:p w14:paraId="2FDF3994" w14:textId="77777777" w:rsidR="00AB59AD" w:rsidRPr="00812F91" w:rsidRDefault="00AB59AD" w:rsidP="006827AF">
            <w:pPr>
              <w:spacing w:before="120"/>
              <w:jc w:val="right"/>
              <w:rPr>
                <w:b/>
                <w:bCs/>
              </w:rPr>
            </w:pPr>
            <w:r w:rsidRPr="00812F91">
              <w:rPr>
                <w:b/>
                <w:bCs/>
              </w:rPr>
              <w:t>Total [AUD]</w:t>
            </w:r>
          </w:p>
        </w:tc>
        <w:tc>
          <w:tcPr>
            <w:tcW w:w="1187" w:type="dxa"/>
            <w:shd w:val="clear" w:color="auto" w:fill="F2F2F2" w:themeFill="background1" w:themeFillShade="F2"/>
            <w:vAlign w:val="center"/>
          </w:tcPr>
          <w:p w14:paraId="21B0B557" w14:textId="77777777" w:rsidR="00AB59AD" w:rsidRPr="00812F91" w:rsidRDefault="00AB59AD" w:rsidP="006827AF">
            <w:pPr>
              <w:spacing w:before="120"/>
              <w:jc w:val="center"/>
              <w:rPr>
                <w:b/>
                <w:bCs/>
              </w:rPr>
            </w:pPr>
          </w:p>
        </w:tc>
        <w:tc>
          <w:tcPr>
            <w:tcW w:w="1359" w:type="dxa"/>
            <w:shd w:val="clear" w:color="auto" w:fill="F2F2F2" w:themeFill="background1" w:themeFillShade="F2"/>
            <w:vAlign w:val="center"/>
          </w:tcPr>
          <w:p w14:paraId="13298487" w14:textId="77777777" w:rsidR="00AB59AD" w:rsidRPr="00812F91" w:rsidRDefault="00AB59AD" w:rsidP="006827AF">
            <w:pPr>
              <w:spacing w:before="120"/>
              <w:jc w:val="center"/>
              <w:rPr>
                <w:b/>
                <w:bCs/>
              </w:rPr>
            </w:pPr>
          </w:p>
        </w:tc>
        <w:tc>
          <w:tcPr>
            <w:tcW w:w="1233" w:type="dxa"/>
            <w:shd w:val="clear" w:color="auto" w:fill="F2F2F2" w:themeFill="background1" w:themeFillShade="F2"/>
            <w:vAlign w:val="center"/>
          </w:tcPr>
          <w:p w14:paraId="3ACDF22E" w14:textId="77777777" w:rsidR="00AB59AD" w:rsidRPr="00812F91" w:rsidRDefault="00AB59AD" w:rsidP="006827AF">
            <w:pPr>
              <w:spacing w:before="120"/>
              <w:jc w:val="center"/>
              <w:rPr>
                <w:b/>
                <w:bCs/>
              </w:rPr>
            </w:pPr>
          </w:p>
        </w:tc>
        <w:tc>
          <w:tcPr>
            <w:tcW w:w="1776" w:type="dxa"/>
            <w:shd w:val="clear" w:color="auto" w:fill="F2F2F2" w:themeFill="background1" w:themeFillShade="F2"/>
            <w:vAlign w:val="center"/>
          </w:tcPr>
          <w:p w14:paraId="09D09EF6" w14:textId="77777777" w:rsidR="00AB59AD" w:rsidRPr="00812F91" w:rsidRDefault="00AB59AD" w:rsidP="006827AF">
            <w:pPr>
              <w:spacing w:before="120"/>
              <w:jc w:val="center"/>
              <w:rPr>
                <w:b/>
                <w:bCs/>
              </w:rPr>
            </w:pPr>
          </w:p>
        </w:tc>
      </w:tr>
      <w:tr w:rsidR="00CB1E58" w:rsidRPr="003F2E6D" w14:paraId="410EF341" w14:textId="77777777" w:rsidTr="00AB59A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c>
          <w:tcPr>
            <w:tcW w:w="9776" w:type="dxa"/>
            <w:gridSpan w:val="7"/>
          </w:tcPr>
          <w:p w14:paraId="25B67707" w14:textId="77777777" w:rsidR="00AB59AD" w:rsidRDefault="00AB59AD" w:rsidP="00AB59AD"/>
          <w:p w14:paraId="10251BFA" w14:textId="7452C0AC" w:rsidR="00AB59AD" w:rsidRDefault="00AB59AD" w:rsidP="00AB59AD">
            <w:r w:rsidRPr="00240DC8">
              <w:t xml:space="preserve">Note: please do not include </w:t>
            </w:r>
            <w:r w:rsidRPr="00240DC8">
              <w:rPr>
                <w:b/>
                <w:bCs/>
              </w:rPr>
              <w:t>travel costs, accommodation, and meals</w:t>
            </w:r>
            <w:r w:rsidRPr="00240DC8">
              <w:t xml:space="preserve"> for the driller, as these will be covered by SPC as per the SPC Travel Policy.</w:t>
            </w:r>
            <w:r>
              <w:t xml:space="preserve">  As of July 2022, the SPC per diem (daily subsistence allowance) for short-term stays on Kiritimati is AU$200 per day.</w:t>
            </w:r>
          </w:p>
          <w:p w14:paraId="7AAEF1F3" w14:textId="77777777" w:rsidR="00AB59AD" w:rsidRDefault="00AB59AD" w:rsidP="00AB59AD"/>
          <w:p w14:paraId="1F1792AE" w14:textId="2484F6F5" w:rsidR="00AB59AD" w:rsidRDefault="00AB59AD" w:rsidP="00AB59AD">
            <w:pPr>
              <w:ind w:right="108"/>
              <w:rPr>
                <w:rFonts w:ascii="Calibri" w:hAnsi="Calibri" w:cs="Calibri"/>
                <w:b/>
                <w:bCs/>
              </w:rPr>
            </w:pPr>
            <w:bookmarkStart w:id="5" w:name="_Hlk99564403"/>
            <w:r>
              <w:t xml:space="preserve">No payment will be made for items which have not been priced. Such items are deemed to be covered by the financial offer. Bidders will be deemed to have satisfied themselves, before submitting their proposal, </w:t>
            </w:r>
            <w:proofErr w:type="gramStart"/>
            <w:r>
              <w:t>taking into account</w:t>
            </w:r>
            <w:proofErr w:type="gramEnd"/>
            <w:r>
              <w:t xml:space="preserve"> all that is required for the full and proper performance of the contract and to have included all applicable costs in their rates and prices.</w:t>
            </w:r>
            <w:bookmarkEnd w:id="5"/>
          </w:p>
          <w:p w14:paraId="7917B428" w14:textId="77777777" w:rsidR="00AB59AD" w:rsidRDefault="00AB59AD" w:rsidP="00B2410B">
            <w:pPr>
              <w:ind w:right="108"/>
              <w:rPr>
                <w:rFonts w:ascii="Calibri" w:hAnsi="Calibri" w:cs="Calibri"/>
                <w:b/>
                <w:bCs/>
              </w:rPr>
            </w:pPr>
          </w:p>
          <w:p w14:paraId="4B9CF875" w14:textId="6662D87A" w:rsidR="00CB1E58" w:rsidRPr="003F2E6D" w:rsidRDefault="00CB1E58" w:rsidP="00B2410B">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938124092" w:edGrp="everyone"/>
            <w:sdt>
              <w:sdtPr>
                <w:rPr>
                  <w:rFonts w:ascii="Calibri" w:hAnsi="Calibri" w:cs="Calibri"/>
                  <w:b/>
                  <w:bCs/>
                </w:rPr>
                <w:id w:val="398484755"/>
                <w:placeholder>
                  <w:docPart w:val="F217C59E6B2745AD88EB81BC8FE09DBD"/>
                </w:placeholder>
                <w:showingPlcHdr/>
                <w15:color w:val="FFFF99"/>
              </w:sdtPr>
              <w:sdtEndPr/>
              <w:sdtContent>
                <w:r w:rsidRPr="00401EB1">
                  <w:rPr>
                    <w:rStyle w:val="PlaceholderText"/>
                    <w:rFonts w:cstheme="minorHAnsi"/>
                    <w:i/>
                    <w:iCs/>
                  </w:rPr>
                  <w:t>[insert name of the company]</w:t>
                </w:r>
              </w:sdtContent>
            </w:sdt>
            <w:permEnd w:id="1938124092"/>
          </w:p>
          <w:p w14:paraId="5FF47A91" w14:textId="77777777" w:rsidR="00CB1E58" w:rsidRPr="003F2E6D" w:rsidRDefault="00CB1E58" w:rsidP="00B2410B">
            <w:pPr>
              <w:ind w:right="108"/>
            </w:pPr>
          </w:p>
        </w:tc>
      </w:tr>
      <w:tr w:rsidR="00CB1E58" w:rsidRPr="003F2E6D" w14:paraId="533AB599" w14:textId="77777777" w:rsidTr="00AB59A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c>
          <w:tcPr>
            <w:tcW w:w="9776" w:type="dxa"/>
            <w:gridSpan w:val="7"/>
            <w:shd w:val="clear" w:color="auto" w:fill="F2F2F2" w:themeFill="background1" w:themeFillShade="F2"/>
          </w:tcPr>
          <w:permStart w:id="630552057" w:edGrp="everyone" w:displacedByCustomXml="next"/>
          <w:sdt>
            <w:sdtPr>
              <w:id w:val="-549381132"/>
              <w:placeholder>
                <w:docPart w:val="61DD48D2241A4B07B3DE1C4AABEE25C8"/>
              </w:placeholder>
              <w15:color w:val="FFFF99"/>
            </w:sdtPr>
            <w:sdtEndPr/>
            <w:sdtContent>
              <w:p w14:paraId="7596D1A3" w14:textId="77777777" w:rsidR="00CB1E58" w:rsidRPr="003F2E6D" w:rsidRDefault="00CB1E58" w:rsidP="00B2410B">
                <w:pPr>
                  <w:ind w:right="108"/>
                </w:pPr>
                <w:r w:rsidRPr="003F2E6D">
                  <w:t>Signature:</w:t>
                </w:r>
              </w:p>
              <w:p w14:paraId="35F54FEE" w14:textId="77777777" w:rsidR="00CB1E58" w:rsidRPr="003F2E6D" w:rsidRDefault="00CB1E58" w:rsidP="00B2410B">
                <w:pPr>
                  <w:ind w:right="108"/>
                </w:pPr>
              </w:p>
              <w:p w14:paraId="1F081EBA" w14:textId="77777777" w:rsidR="00CB1E58" w:rsidRPr="003F2E6D" w:rsidRDefault="005755B6" w:rsidP="00B2410B">
                <w:pPr>
                  <w:ind w:right="108"/>
                </w:pPr>
              </w:p>
            </w:sdtContent>
          </w:sdt>
          <w:permEnd w:id="630552057" w:displacedByCustomXml="prev"/>
          <w:p w14:paraId="158F8111" w14:textId="0500D64C" w:rsidR="00CB1E58" w:rsidRPr="003F2E6D" w:rsidRDefault="00CB1E58" w:rsidP="00B2410B">
            <w:pPr>
              <w:ind w:right="108"/>
            </w:pPr>
            <w:r w:rsidRPr="003F2E6D">
              <w:t>Name of the representative:</w:t>
            </w:r>
            <w:r>
              <w:t xml:space="preserve"> </w:t>
            </w:r>
            <w:permStart w:id="2107666195" w:edGrp="everyone"/>
            <w:sdt>
              <w:sdtPr>
                <w:rPr>
                  <w:rStyle w:val="Calibri11NoBold"/>
                </w:rPr>
                <w:id w:val="-1565262048"/>
                <w:placeholder>
                  <w:docPart w:val="05DE85D4C98341F2A9BC0813F2027217"/>
                </w:placeholder>
                <w:showingPlcHdr/>
                <w15:color w:val="FFFF99"/>
              </w:sdtPr>
              <w:sdtEndPr>
                <w:rPr>
                  <w:rStyle w:val="DefaultParagraphFont"/>
                  <w:b/>
                  <w:bCs/>
                </w:rPr>
              </w:sdtEndPr>
              <w:sdtContent>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sdtContent>
            </w:sdt>
            <w:permEnd w:id="2107666195"/>
          </w:p>
          <w:p w14:paraId="3D572532" w14:textId="77777777" w:rsidR="00CB1E58" w:rsidRPr="00401EB1" w:rsidRDefault="00CB1E58" w:rsidP="00B2410B">
            <w:pPr>
              <w:ind w:right="108"/>
              <w:rPr>
                <w:rFonts w:ascii="Calibri" w:hAnsi="Calibri" w:cs="Calibri"/>
                <w:color w:val="808080" w:themeColor="background1" w:themeShade="80"/>
              </w:rPr>
            </w:pPr>
            <w:r w:rsidRPr="003F2E6D">
              <w:rPr>
                <w:rFonts w:ascii="Calibri" w:hAnsi="Calibri" w:cs="Calibri"/>
              </w:rPr>
              <w:t xml:space="preserve">Title: </w:t>
            </w:r>
            <w:permStart w:id="1243952419" w:edGrp="everyone"/>
            <w:sdt>
              <w:sdtPr>
                <w:rPr>
                  <w:rStyle w:val="Calibri11NoBold"/>
                </w:rPr>
                <w:id w:val="-347417116"/>
                <w:placeholder>
                  <w:docPart w:val="45A638F1D4584F7DA36BCD474AA49228"/>
                </w:placeholder>
                <w:showingPlcHdr/>
                <w15:color w:val="FFFF99"/>
              </w:sdtPr>
              <w:sdtEndPr>
                <w:rPr>
                  <w:rStyle w:val="DefaultParagraphFont"/>
                  <w:rFonts w:ascii="Calibri" w:hAnsi="Calibri" w:cs="Calibri"/>
                  <w:b/>
                  <w:bCs/>
                </w:rPr>
              </w:sdtEndPr>
              <w:sdtContent>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sdtContent>
            </w:sdt>
            <w:permEnd w:id="1243952419"/>
          </w:p>
        </w:tc>
      </w:tr>
      <w:tr w:rsidR="00CB1E58" w:rsidRPr="003F2E6D" w14:paraId="00E3F9FB" w14:textId="77777777" w:rsidTr="00AB59A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rPr>
          <w:trHeight w:val="580"/>
        </w:trPr>
        <w:tc>
          <w:tcPr>
            <w:tcW w:w="9776" w:type="dxa"/>
            <w:gridSpan w:val="7"/>
            <w:shd w:val="clear" w:color="auto" w:fill="F2F2F2" w:themeFill="background1" w:themeFillShade="F2"/>
          </w:tcPr>
          <w:p w14:paraId="0E557E89" w14:textId="77777777" w:rsidR="00CB1E58" w:rsidRPr="003F2E6D" w:rsidRDefault="00CB1E58" w:rsidP="00B2410B">
            <w:pPr>
              <w:ind w:right="108"/>
            </w:pPr>
            <w:r w:rsidRPr="003F2E6D">
              <w:t xml:space="preserve">Date: </w:t>
            </w:r>
            <w:permStart w:id="1538860132" w:edGrp="everyone"/>
            <w:sdt>
              <w:sdtPr>
                <w:rPr>
                  <w:rStyle w:val="Calibri11NoBold"/>
                </w:rPr>
                <w:id w:val="-100880160"/>
                <w:placeholder>
                  <w:docPart w:val="807073DFD02E4C73A9BEA2E73F44A6A4"/>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ermEnd w:id="1538860132"/>
          </w:p>
        </w:tc>
      </w:tr>
    </w:tbl>
    <w:p w14:paraId="32DB158B" w14:textId="77777777" w:rsidR="00CB1E58" w:rsidRPr="00CB1E58" w:rsidRDefault="00CB1E58" w:rsidP="00B2410B">
      <w:pPr>
        <w:spacing w:after="0"/>
      </w:pPr>
    </w:p>
    <w:sectPr w:rsidR="00CB1E58" w:rsidRPr="00CB1E58" w:rsidSect="00802F5C">
      <w:headerReference w:type="default" r:id="rId11"/>
      <w:footerReference w:type="default" r:id="rId12"/>
      <w:headerReference w:type="first" r:id="rId13"/>
      <w:footerReference w:type="first" r:id="rId14"/>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9989E" w14:textId="77777777" w:rsidR="005755B6" w:rsidRDefault="005755B6" w:rsidP="00092213">
      <w:pPr>
        <w:spacing w:after="0" w:line="240" w:lineRule="auto"/>
      </w:pPr>
      <w:r>
        <w:separator/>
      </w:r>
    </w:p>
  </w:endnote>
  <w:endnote w:type="continuationSeparator" w:id="0">
    <w:p w14:paraId="3FCA40EC" w14:textId="77777777" w:rsidR="005755B6" w:rsidRDefault="005755B6"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Footer"/>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Footer"/>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30AE8EA4" w:rsidR="00262674" w:rsidRPr="00262674" w:rsidRDefault="00262674">
        <w:pPr>
          <w:pStyle w:val="Footer"/>
          <w:rPr>
            <w:noProof/>
            <w:sz w:val="16"/>
            <w:szCs w:val="16"/>
          </w:rPr>
        </w:pPr>
        <w:bookmarkStart w:id="6" w:name="_Hlk87991430"/>
        <w:bookmarkStart w:id="7" w:name="_Hlk87991431"/>
        <w:bookmarkStart w:id="8" w:name="_Hlk87991442"/>
        <w:bookmarkStart w:id="9" w:name="_Hlk87991443"/>
        <w:bookmarkStart w:id="10" w:name="_Hlk87991460"/>
        <w:bookmarkStart w:id="11" w:name="_Hlk87991461"/>
        <w:bookmarkStart w:id="12" w:name="_Hlk87991476"/>
        <w:bookmarkStart w:id="13" w:name="_Hlk87991477"/>
        <w:r w:rsidRPr="009D1E8A">
          <w:rPr>
            <w:noProof/>
            <w:sz w:val="12"/>
            <w:szCs w:val="12"/>
          </w:rPr>
          <w:t>V1-202</w:t>
        </w:r>
        <w:bookmarkEnd w:id="6"/>
        <w:bookmarkEnd w:id="7"/>
        <w:bookmarkEnd w:id="8"/>
        <w:bookmarkEnd w:id="9"/>
        <w:bookmarkEnd w:id="10"/>
        <w:bookmarkEnd w:id="11"/>
        <w:bookmarkEnd w:id="12"/>
        <w:bookmarkEnd w:id="13"/>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8A5FF" w14:textId="77777777" w:rsidR="005755B6" w:rsidRDefault="005755B6" w:rsidP="00092213">
      <w:pPr>
        <w:spacing w:after="0" w:line="240" w:lineRule="auto"/>
      </w:pPr>
      <w:r>
        <w:separator/>
      </w:r>
    </w:p>
  </w:footnote>
  <w:footnote w:type="continuationSeparator" w:id="0">
    <w:p w14:paraId="0A0B0E38" w14:textId="77777777" w:rsidR="005755B6" w:rsidRDefault="005755B6"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Header"/>
      <w:tabs>
        <w:tab w:val="left" w:pos="993"/>
      </w:tabs>
      <w:ind w:left="-1418"/>
    </w:pPr>
    <w:r>
      <w:rPr>
        <w:noProof/>
        <w:lang w:eastAsia="en-GB"/>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4A919E95" w:rsidR="00802F5C" w:rsidRDefault="0004484C" w:rsidP="00802F5C">
    <w:pPr>
      <w:pStyle w:val="Header"/>
      <w:ind w:left="-1418"/>
    </w:pPr>
    <w:r>
      <w:rPr>
        <w:noProof/>
      </w:rPr>
      <w:drawing>
        <wp:inline distT="0" distB="0" distL="0" distR="0" wp14:anchorId="4F7D9252" wp14:editId="6C946793">
          <wp:extent cx="7539939" cy="1222744"/>
          <wp:effectExtent l="0" t="0" r="4445"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9193" cy="123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Heading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56963249">
    <w:abstractNumId w:val="2"/>
  </w:num>
  <w:num w:numId="2" w16cid:durableId="1398360019">
    <w:abstractNumId w:val="0"/>
  </w:num>
  <w:num w:numId="3" w16cid:durableId="576520809">
    <w:abstractNumId w:val="1"/>
  </w:num>
  <w:num w:numId="4" w16cid:durableId="42290267">
    <w:abstractNumId w:val="3"/>
  </w:num>
  <w:num w:numId="5" w16cid:durableId="20012248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4484C"/>
    <w:rsid w:val="00062341"/>
    <w:rsid w:val="00092213"/>
    <w:rsid w:val="000A1996"/>
    <w:rsid w:val="000B1BEF"/>
    <w:rsid w:val="0013288E"/>
    <w:rsid w:val="00135E9B"/>
    <w:rsid w:val="001B269E"/>
    <w:rsid w:val="001C4EB5"/>
    <w:rsid w:val="001D7246"/>
    <w:rsid w:val="002336D5"/>
    <w:rsid w:val="002337C7"/>
    <w:rsid w:val="00252BDD"/>
    <w:rsid w:val="00262674"/>
    <w:rsid w:val="002A5B11"/>
    <w:rsid w:val="002D43AD"/>
    <w:rsid w:val="003051A9"/>
    <w:rsid w:val="00313114"/>
    <w:rsid w:val="003316F0"/>
    <w:rsid w:val="00370D8E"/>
    <w:rsid w:val="00384B80"/>
    <w:rsid w:val="00436A06"/>
    <w:rsid w:val="00436CC6"/>
    <w:rsid w:val="00446962"/>
    <w:rsid w:val="00455E85"/>
    <w:rsid w:val="0049001E"/>
    <w:rsid w:val="0049515F"/>
    <w:rsid w:val="00552BA7"/>
    <w:rsid w:val="00573753"/>
    <w:rsid w:val="005755B6"/>
    <w:rsid w:val="005C3B7F"/>
    <w:rsid w:val="005E1D6F"/>
    <w:rsid w:val="00623B2D"/>
    <w:rsid w:val="006658EF"/>
    <w:rsid w:val="006A10EF"/>
    <w:rsid w:val="006B0E36"/>
    <w:rsid w:val="006C15E6"/>
    <w:rsid w:val="00740583"/>
    <w:rsid w:val="00740740"/>
    <w:rsid w:val="00741F31"/>
    <w:rsid w:val="007A6F84"/>
    <w:rsid w:val="007B5BB6"/>
    <w:rsid w:val="007E0E62"/>
    <w:rsid w:val="00802F5C"/>
    <w:rsid w:val="00825363"/>
    <w:rsid w:val="00856A84"/>
    <w:rsid w:val="008834DD"/>
    <w:rsid w:val="009C6D22"/>
    <w:rsid w:val="009E178F"/>
    <w:rsid w:val="00A00F11"/>
    <w:rsid w:val="00A134A3"/>
    <w:rsid w:val="00A53501"/>
    <w:rsid w:val="00A82BDF"/>
    <w:rsid w:val="00AB59AD"/>
    <w:rsid w:val="00AD341C"/>
    <w:rsid w:val="00AE0955"/>
    <w:rsid w:val="00B17569"/>
    <w:rsid w:val="00B2410B"/>
    <w:rsid w:val="00BD5DA7"/>
    <w:rsid w:val="00BF0B65"/>
    <w:rsid w:val="00BF1520"/>
    <w:rsid w:val="00C1170C"/>
    <w:rsid w:val="00C80596"/>
    <w:rsid w:val="00CB1E58"/>
    <w:rsid w:val="00CB226D"/>
    <w:rsid w:val="00CD70BF"/>
    <w:rsid w:val="00D2038A"/>
    <w:rsid w:val="00D31733"/>
    <w:rsid w:val="00DE0892"/>
    <w:rsid w:val="00E170C1"/>
    <w:rsid w:val="00E83DEB"/>
    <w:rsid w:val="00EA7A9E"/>
    <w:rsid w:val="00EB6640"/>
    <w:rsid w:val="00F02487"/>
    <w:rsid w:val="00F037A2"/>
    <w:rsid w:val="00F21E35"/>
    <w:rsid w:val="00F42F32"/>
    <w:rsid w:val="00F45AE9"/>
    <w:rsid w:val="00F62EF5"/>
    <w:rsid w:val="00F757C1"/>
    <w:rsid w:val="00F814FE"/>
    <w:rsid w:val="00FD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Heading3">
    <w:name w:val="heading 3"/>
    <w:basedOn w:val="Normal"/>
    <w:next w:val="Normal"/>
    <w:link w:val="Heading3Ch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213"/>
    <w:rPr>
      <w:lang w:val="en-AU"/>
    </w:rPr>
  </w:style>
  <w:style w:type="paragraph" w:styleId="Footer">
    <w:name w:val="footer"/>
    <w:basedOn w:val="Normal"/>
    <w:link w:val="FooterChar"/>
    <w:uiPriority w:val="99"/>
    <w:unhideWhenUsed/>
    <w:rsid w:val="00092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13"/>
    <w:rPr>
      <w:lang w:val="en-AU"/>
    </w:rPr>
  </w:style>
  <w:style w:type="paragraph" w:styleId="Title">
    <w:name w:val="Title"/>
    <w:basedOn w:val="Normal"/>
    <w:next w:val="Normal"/>
    <w:link w:val="TitleCh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B11"/>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2A5B11"/>
    <w:rPr>
      <w:rFonts w:asciiTheme="majorHAnsi" w:eastAsiaTheme="majorEastAsia" w:hAnsiTheme="majorHAnsi" w:cstheme="majorBidi"/>
      <w:color w:val="2F5496" w:themeColor="accent1" w:themeShade="BF"/>
      <w:sz w:val="32"/>
      <w:szCs w:val="32"/>
      <w:lang w:val="en-AU"/>
    </w:rPr>
  </w:style>
  <w:style w:type="table" w:styleId="TableGridLight">
    <w:name w:val="Grid Table Light"/>
    <w:basedOn w:val="Table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link w:val="ListParagraphChar"/>
    <w:uiPriority w:val="34"/>
    <w:qFormat/>
    <w:rsid w:val="002A5B11"/>
    <w:pPr>
      <w:ind w:left="720"/>
      <w:contextualSpacing/>
    </w:pPr>
  </w:style>
  <w:style w:type="character" w:customStyle="1" w:styleId="Heading2Char">
    <w:name w:val="Heading 2 Char"/>
    <w:basedOn w:val="DefaultParagraphFont"/>
    <w:link w:val="Heading2"/>
    <w:uiPriority w:val="9"/>
    <w:rsid w:val="002A5B11"/>
    <w:rPr>
      <w:rFonts w:eastAsiaTheme="majorEastAsia"/>
      <w:b/>
      <w:bCs/>
      <w:sz w:val="24"/>
      <w:szCs w:val="24"/>
      <w:lang w:val="en-GB"/>
    </w:rPr>
  </w:style>
  <w:style w:type="character" w:customStyle="1" w:styleId="ListParagraphChar">
    <w:name w:val="List Paragraph Char"/>
    <w:basedOn w:val="DefaultParagraphFont"/>
    <w:link w:val="ListParagraph"/>
    <w:uiPriority w:val="34"/>
    <w:locked/>
    <w:rsid w:val="002A5B11"/>
    <w:rPr>
      <w:lang w:val="en-AU"/>
    </w:rPr>
  </w:style>
  <w:style w:type="character" w:styleId="PlaceholderText">
    <w:name w:val="Placeholder Text"/>
    <w:basedOn w:val="DefaultParagraphFont"/>
    <w:uiPriority w:val="99"/>
    <w:rsid w:val="00F45AE9"/>
    <w:rPr>
      <w:color w:val="808080"/>
    </w:rPr>
  </w:style>
  <w:style w:type="table" w:styleId="TableGrid">
    <w:name w:val="Table Grid"/>
    <w:basedOn w:val="Table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3051A9"/>
    <w:rPr>
      <w:rFonts w:ascii="Calibri" w:eastAsia="Calibri" w:hAnsi="Calibri" w:cs="Calibri"/>
      <w:sz w:val="20"/>
      <w:szCs w:val="20"/>
      <w:lang w:val="en-AU"/>
    </w:rPr>
  </w:style>
  <w:style w:type="character" w:customStyle="1" w:styleId="Heading3Char">
    <w:name w:val="Heading 3 Char"/>
    <w:basedOn w:val="DefaultParagraphFont"/>
    <w:link w:val="Heading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Heading5Char">
    <w:name w:val="Heading 5 Char"/>
    <w:basedOn w:val="DefaultParagraphFont"/>
    <w:link w:val="Heading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DefaultParagraphFont"/>
    <w:uiPriority w:val="1"/>
    <w:rsid w:val="00CB1E58"/>
    <w:rPr>
      <w:rFonts w:asciiTheme="minorHAnsi" w:hAnsiTheme="minorHAnsi"/>
      <w:sz w:val="22"/>
    </w:rPr>
  </w:style>
  <w:style w:type="character" w:customStyle="1" w:styleId="normaltextrun">
    <w:name w:val="normaltextrun"/>
    <w:basedOn w:val="DefaultParagraphFont"/>
    <w:rsid w:val="00F21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7C59E6B2745AD88EB81BC8FE09DBD"/>
        <w:category>
          <w:name w:val="General"/>
          <w:gallery w:val="placeholder"/>
        </w:category>
        <w:types>
          <w:type w:val="bbPlcHdr"/>
        </w:types>
        <w:behaviors>
          <w:behavior w:val="content"/>
        </w:behaviors>
        <w:guid w:val="{FE0BDD68-B442-47C4-A873-DFCBFB829D92}"/>
      </w:docPartPr>
      <w:docPartBody>
        <w:p w:rsidR="005B60CC" w:rsidRDefault="00986102" w:rsidP="00986102">
          <w:pPr>
            <w:pStyle w:val="F217C59E6B2745AD88EB81BC8FE09DBD1"/>
          </w:pPr>
          <w:r w:rsidRPr="00401EB1">
            <w:rPr>
              <w:rStyle w:val="PlaceholderText"/>
              <w:rFonts w:cstheme="minorHAnsi"/>
              <w:i/>
              <w:iCs/>
            </w:rPr>
            <w:t>[insert name of the company]</w:t>
          </w:r>
        </w:p>
      </w:docPartBody>
    </w:docPart>
    <w:docPart>
      <w:docPartPr>
        <w:name w:val="61DD48D2241A4B07B3DE1C4AABEE25C8"/>
        <w:category>
          <w:name w:val="General"/>
          <w:gallery w:val="placeholder"/>
        </w:category>
        <w:types>
          <w:type w:val="bbPlcHdr"/>
        </w:types>
        <w:behaviors>
          <w:behavior w:val="content"/>
        </w:behaviors>
        <w:guid w:val="{089CC8DF-CF42-42E8-A6D1-120D377581B0}"/>
      </w:docPartPr>
      <w:docPartBody>
        <w:p w:rsidR="005B60CC" w:rsidRDefault="007E6B93" w:rsidP="007E6B93">
          <w:pPr>
            <w:pStyle w:val="61DD48D2241A4B07B3DE1C4AABEE25C8"/>
          </w:pPr>
          <w:r w:rsidRPr="001A1B34">
            <w:rPr>
              <w:rStyle w:val="PlaceholderText"/>
            </w:rPr>
            <w:t>Click or tap here to enter text.</w:t>
          </w:r>
        </w:p>
      </w:docPartBody>
    </w:docPart>
    <w:docPart>
      <w:docPartPr>
        <w:name w:val="05DE85D4C98341F2A9BC0813F2027217"/>
        <w:category>
          <w:name w:val="General"/>
          <w:gallery w:val="placeholder"/>
        </w:category>
        <w:types>
          <w:type w:val="bbPlcHdr"/>
        </w:types>
        <w:behaviors>
          <w:behavior w:val="content"/>
        </w:behaviors>
        <w:guid w:val="{D2D44437-9122-4A46-9A3E-7FFF3CDCE96E}"/>
      </w:docPartPr>
      <w:docPartBody>
        <w:p w:rsidR="005B60CC" w:rsidRDefault="00986102" w:rsidP="00986102">
          <w:pPr>
            <w:pStyle w:val="05DE85D4C98341F2A9BC0813F20272171"/>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45A638F1D4584F7DA36BCD474AA49228"/>
        <w:category>
          <w:name w:val="General"/>
          <w:gallery w:val="placeholder"/>
        </w:category>
        <w:types>
          <w:type w:val="bbPlcHdr"/>
        </w:types>
        <w:behaviors>
          <w:behavior w:val="content"/>
        </w:behaviors>
        <w:guid w:val="{5D614834-AF43-4682-8023-753EA1E4B959}"/>
      </w:docPartPr>
      <w:docPartBody>
        <w:p w:rsidR="005B60CC" w:rsidRDefault="00986102" w:rsidP="00986102">
          <w:pPr>
            <w:pStyle w:val="45A638F1D4584F7DA36BCD474AA492281"/>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807073DFD02E4C73A9BEA2E73F44A6A4"/>
        <w:category>
          <w:name w:val="General"/>
          <w:gallery w:val="placeholder"/>
        </w:category>
        <w:types>
          <w:type w:val="bbPlcHdr"/>
        </w:types>
        <w:behaviors>
          <w:behavior w:val="content"/>
        </w:behaviors>
        <w:guid w:val="{AFE63259-04AF-4D7E-99A9-D3BEFF89986A}"/>
      </w:docPartPr>
      <w:docPartBody>
        <w:p w:rsidR="005B60CC" w:rsidRDefault="00986102" w:rsidP="00986102">
          <w:pPr>
            <w:pStyle w:val="807073DFD02E4C73A9BEA2E73F44A6A4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986102" w:rsidP="00986102">
          <w:pPr>
            <w:pStyle w:val="6D9FD88D2F6C4942BD7254C8B44982191"/>
          </w:pPr>
          <w:r w:rsidRPr="006355B1">
            <w:rPr>
              <w:rStyle w:val="PlaceholderText"/>
              <w:b/>
              <w:bCs/>
              <w:i/>
              <w:iCs/>
            </w:rPr>
            <w:t>[SPC Reference number]</w:t>
          </w:r>
        </w:p>
      </w:docPartBody>
    </w:docPart>
    <w:docPart>
      <w:docPartPr>
        <w:name w:val="E1DBC2167A9A497AA43AC1B4B7D76802"/>
        <w:category>
          <w:name w:val="General"/>
          <w:gallery w:val="placeholder"/>
        </w:category>
        <w:types>
          <w:type w:val="bbPlcHdr"/>
        </w:types>
        <w:behaviors>
          <w:behavior w:val="content"/>
        </w:behaviors>
        <w:guid w:val="{A4D6AF8B-8BD2-450F-867A-6B1C342F7199}"/>
      </w:docPartPr>
      <w:docPartBody>
        <w:p w:rsidR="00000000" w:rsidRDefault="00002959" w:rsidP="00002959">
          <w:pPr>
            <w:pStyle w:val="E1DBC2167A9A497AA43AC1B4B7D76802"/>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first tabl</w:t>
          </w:r>
          <w:r>
            <w:rPr>
              <w:rFonts w:cstheme="minorHAnsi"/>
              <w:i/>
              <w:iCs/>
              <w:color w:val="808080" w:themeColor="background1" w:themeShade="80"/>
            </w:rPr>
            <w:t>e (e.g.</w:t>
          </w:r>
          <w:r w:rsidRPr="0013288E">
            <w:rPr>
              <w:rFonts w:cstheme="minorHAnsi"/>
              <w:i/>
              <w:iCs/>
              <w:color w:val="808080" w:themeColor="background1" w:themeShade="80"/>
            </w:rPr>
            <w:t xml:space="preserve"> </w:t>
          </w:r>
          <w:r>
            <w:rPr>
              <w:rFonts w:cstheme="minorHAnsi"/>
              <w:i/>
              <w:iCs/>
              <w:color w:val="808080" w:themeColor="background1" w:themeShade="80"/>
            </w:rPr>
            <w:t>construction equipment</w:t>
          </w:r>
          <w:r w:rsidRPr="0013288E">
            <w:rPr>
              <w:rFonts w:cstheme="minorHAnsi"/>
              <w:i/>
              <w:iCs/>
              <w:color w:val="808080" w:themeColor="background1" w:themeShade="80"/>
            </w:rPr>
            <w:t xml:space="preserve">, </w:t>
          </w:r>
          <w:r>
            <w:rPr>
              <w:rFonts w:cstheme="minorHAnsi"/>
              <w:i/>
              <w:iCs/>
              <w:color w:val="808080" w:themeColor="background1" w:themeShade="80"/>
            </w:rPr>
            <w:t>materials, etc.</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
      <w:docPartPr>
        <w:name w:val="803169BD9DA744FE81536379FD5EF366"/>
        <w:category>
          <w:name w:val="General"/>
          <w:gallery w:val="placeholder"/>
        </w:category>
        <w:types>
          <w:type w:val="bbPlcHdr"/>
        </w:types>
        <w:behaviors>
          <w:behavior w:val="content"/>
        </w:behaviors>
        <w:guid w:val="{226649D0-B537-486D-873C-F80144EC0689}"/>
      </w:docPartPr>
      <w:docPartBody>
        <w:p w:rsidR="00000000" w:rsidRDefault="00002959" w:rsidP="00002959">
          <w:pPr>
            <w:pStyle w:val="803169BD9DA744FE81536379FD5EF366"/>
          </w:pPr>
          <w:r w:rsidRPr="00BB43E0">
            <w:rPr>
              <w:rFonts w:cstheme="minorHAnsi"/>
              <w:i/>
              <w:iCs/>
              <w:color w:val="808080" w:themeColor="background1" w:themeShade="80"/>
            </w:rPr>
            <w:t>[Currency]</w:t>
          </w:r>
        </w:p>
      </w:docPartBody>
    </w:docPart>
    <w:docPart>
      <w:docPartPr>
        <w:name w:val="9E813531CD69451E82790259925AE0AB"/>
        <w:category>
          <w:name w:val="General"/>
          <w:gallery w:val="placeholder"/>
        </w:category>
        <w:types>
          <w:type w:val="bbPlcHdr"/>
        </w:types>
        <w:behaviors>
          <w:behavior w:val="content"/>
        </w:behaviors>
        <w:guid w:val="{8BBD297F-0EFF-4341-A3B8-A363B3055669}"/>
      </w:docPartPr>
      <w:docPartBody>
        <w:p w:rsidR="00000000" w:rsidRDefault="00002959" w:rsidP="00002959">
          <w:pPr>
            <w:pStyle w:val="9E813531CD69451E82790259925AE0AB"/>
          </w:pPr>
          <w:r w:rsidRPr="00CB1E58">
            <w:rPr>
              <w:i/>
              <w:iCs/>
              <w:color w:val="808080" w:themeColor="background1" w:themeShade="80"/>
            </w:rPr>
            <w:t>[Item description]</w:t>
          </w:r>
        </w:p>
      </w:docPartBody>
    </w:docPart>
    <w:docPart>
      <w:docPartPr>
        <w:name w:val="E39788EAE2544EA98F3A723908777E31"/>
        <w:category>
          <w:name w:val="General"/>
          <w:gallery w:val="placeholder"/>
        </w:category>
        <w:types>
          <w:type w:val="bbPlcHdr"/>
        </w:types>
        <w:behaviors>
          <w:behavior w:val="content"/>
        </w:behaviors>
        <w:guid w:val="{63BFFE3C-69D9-45A5-B1BB-BB4F89BE58F6}"/>
      </w:docPartPr>
      <w:docPartBody>
        <w:p w:rsidR="00000000" w:rsidRDefault="00002959" w:rsidP="00002959">
          <w:pPr>
            <w:pStyle w:val="E39788EAE2544EA98F3A723908777E31"/>
          </w:pPr>
          <w:r w:rsidRPr="00CB1E58">
            <w:rPr>
              <w:i/>
              <w:iCs/>
              <w:color w:val="808080" w:themeColor="background1" w:themeShade="80"/>
            </w:rPr>
            <w:t>[Item description]</w:t>
          </w:r>
        </w:p>
      </w:docPartBody>
    </w:docPart>
    <w:docPart>
      <w:docPartPr>
        <w:name w:val="F2B0B77F374C413B98740CDE7884A60A"/>
        <w:category>
          <w:name w:val="General"/>
          <w:gallery w:val="placeholder"/>
        </w:category>
        <w:types>
          <w:type w:val="bbPlcHdr"/>
        </w:types>
        <w:behaviors>
          <w:behavior w:val="content"/>
        </w:behaviors>
        <w:guid w:val="{37CE8120-5A69-4D9C-8C02-E59FC0052351}"/>
      </w:docPartPr>
      <w:docPartBody>
        <w:p w:rsidR="00000000" w:rsidRDefault="00002959" w:rsidP="00002959">
          <w:pPr>
            <w:pStyle w:val="F2B0B77F374C413B98740CDE7884A60A"/>
          </w:pPr>
          <w:r w:rsidRPr="00CB1E58">
            <w:rPr>
              <w:i/>
              <w:iCs/>
              <w:color w:val="808080" w:themeColor="background1" w:themeShade="80"/>
            </w:rPr>
            <w:t>[Item description]</w:t>
          </w:r>
        </w:p>
      </w:docPartBody>
    </w:docPart>
    <w:docPart>
      <w:docPartPr>
        <w:name w:val="B1AF1FBA56A343FE9F133756A48BF868"/>
        <w:category>
          <w:name w:val="General"/>
          <w:gallery w:val="placeholder"/>
        </w:category>
        <w:types>
          <w:type w:val="bbPlcHdr"/>
        </w:types>
        <w:behaviors>
          <w:behavior w:val="content"/>
        </w:behaviors>
        <w:guid w:val="{0A0B385A-E270-40CC-A956-64CC171BEC78}"/>
      </w:docPartPr>
      <w:docPartBody>
        <w:p w:rsidR="00000000" w:rsidRDefault="00002959" w:rsidP="00002959">
          <w:pPr>
            <w:pStyle w:val="B1AF1FBA56A343FE9F133756A48BF868"/>
          </w:pPr>
          <w:r w:rsidRPr="00CB1E58">
            <w:rPr>
              <w:i/>
              <w:iCs/>
              <w:color w:val="808080" w:themeColor="background1" w:themeShade="80"/>
            </w:rPr>
            <w:t>[Item 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06305990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02959"/>
    <w:rsid w:val="000241A5"/>
    <w:rsid w:val="000C17AE"/>
    <w:rsid w:val="002105B0"/>
    <w:rsid w:val="005B60CC"/>
    <w:rsid w:val="006B27DD"/>
    <w:rsid w:val="00725113"/>
    <w:rsid w:val="00744E75"/>
    <w:rsid w:val="00745696"/>
    <w:rsid w:val="007E6B93"/>
    <w:rsid w:val="00872A9F"/>
    <w:rsid w:val="008C69F7"/>
    <w:rsid w:val="00986102"/>
    <w:rsid w:val="00A84427"/>
    <w:rsid w:val="00AF074C"/>
    <w:rsid w:val="00AF714D"/>
    <w:rsid w:val="00BA7B26"/>
    <w:rsid w:val="00BC5787"/>
    <w:rsid w:val="00DE53EA"/>
    <w:rsid w:val="00F249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86102"/>
    <w:rPr>
      <w:color w:val="808080"/>
    </w:rPr>
  </w:style>
  <w:style w:type="paragraph" w:styleId="ListParagraph">
    <w:name w:val="List Paragraph"/>
    <w:basedOn w:val="Normal"/>
    <w:link w:val="ListParagraphChar"/>
    <w:uiPriority w:val="34"/>
    <w:qFormat/>
    <w:rsid w:val="00744E75"/>
    <w:pPr>
      <w:ind w:left="720"/>
      <w:contextualSpacing/>
    </w:pPr>
    <w:rPr>
      <w:rFonts w:eastAsiaTheme="minorHAnsi"/>
      <w:lang w:val="en-AU" w:eastAsia="en-US"/>
    </w:rPr>
  </w:style>
  <w:style w:type="character" w:customStyle="1" w:styleId="ListParagraphChar">
    <w:name w:val="List Paragraph Char"/>
    <w:basedOn w:val="DefaultParagraphFont"/>
    <w:link w:val="ListParagraph"/>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DD48D2241A4B07B3DE1C4AABEE25C8">
    <w:name w:val="61DD48D2241A4B07B3DE1C4AABEE25C8"/>
    <w:rsid w:val="007E6B93"/>
  </w:style>
  <w:style w:type="paragraph" w:customStyle="1" w:styleId="E1DBC2167A9A497AA43AC1B4B7D76802">
    <w:name w:val="E1DBC2167A9A497AA43AC1B4B7D76802"/>
    <w:rsid w:val="00002959"/>
    <w:rPr>
      <w:lang w:val="en-AU" w:eastAsia="en-AU"/>
    </w:rPr>
  </w:style>
  <w:style w:type="paragraph" w:customStyle="1" w:styleId="803169BD9DA744FE81536379FD5EF366">
    <w:name w:val="803169BD9DA744FE81536379FD5EF366"/>
    <w:rsid w:val="00002959"/>
    <w:rPr>
      <w:lang w:val="en-AU" w:eastAsia="en-AU"/>
    </w:rPr>
  </w:style>
  <w:style w:type="paragraph" w:customStyle="1" w:styleId="9E813531CD69451E82790259925AE0AB">
    <w:name w:val="9E813531CD69451E82790259925AE0AB"/>
    <w:rsid w:val="00002959"/>
    <w:rPr>
      <w:lang w:val="en-AU" w:eastAsia="en-AU"/>
    </w:rPr>
  </w:style>
  <w:style w:type="paragraph" w:customStyle="1" w:styleId="E39788EAE2544EA98F3A723908777E31">
    <w:name w:val="E39788EAE2544EA98F3A723908777E31"/>
    <w:rsid w:val="00002959"/>
    <w:rPr>
      <w:lang w:val="en-AU" w:eastAsia="en-AU"/>
    </w:rPr>
  </w:style>
  <w:style w:type="paragraph" w:customStyle="1" w:styleId="F2B0B77F374C413B98740CDE7884A60A">
    <w:name w:val="F2B0B77F374C413B98740CDE7884A60A"/>
    <w:rsid w:val="00002959"/>
    <w:rPr>
      <w:lang w:val="en-AU" w:eastAsia="en-AU"/>
    </w:rPr>
  </w:style>
  <w:style w:type="paragraph" w:customStyle="1" w:styleId="B1AF1FBA56A343FE9F133756A48BF868">
    <w:name w:val="B1AF1FBA56A343FE9F133756A48BF868"/>
    <w:rsid w:val="00002959"/>
    <w:rPr>
      <w:lang w:val="en-AU" w:eastAsia="en-AU"/>
    </w:rPr>
  </w:style>
  <w:style w:type="paragraph" w:customStyle="1" w:styleId="6D9FD88D2F6C4942BD7254C8B44982191">
    <w:name w:val="6D9FD88D2F6C4942BD7254C8B44982191"/>
    <w:rsid w:val="00986102"/>
    <w:rPr>
      <w:rFonts w:eastAsiaTheme="minorHAnsi"/>
      <w:lang w:val="en-AU" w:eastAsia="en-US"/>
    </w:rPr>
  </w:style>
  <w:style w:type="paragraph" w:customStyle="1" w:styleId="DB80C94AC4A841C58FEFAED2BA4ACE9D1">
    <w:name w:val="DB80C94AC4A841C58FEFAED2BA4ACE9D1"/>
    <w:rsid w:val="00986102"/>
    <w:rPr>
      <w:rFonts w:eastAsiaTheme="minorHAnsi"/>
      <w:lang w:val="en-AU" w:eastAsia="en-US"/>
    </w:rPr>
  </w:style>
  <w:style w:type="paragraph" w:customStyle="1" w:styleId="CF542ADF12774BF39EE39B0EB74985BF1">
    <w:name w:val="CF542ADF12774BF39EE39B0EB74985BF1"/>
    <w:rsid w:val="00986102"/>
    <w:rPr>
      <w:rFonts w:eastAsiaTheme="minorHAnsi"/>
      <w:lang w:val="en-AU" w:eastAsia="en-US"/>
    </w:rPr>
  </w:style>
  <w:style w:type="paragraph" w:customStyle="1" w:styleId="3684EBAD68A343EEA428255C40BC6CD01">
    <w:name w:val="3684EBAD68A343EEA428255C40BC6CD01"/>
    <w:rsid w:val="00986102"/>
    <w:pPr>
      <w:keepNext/>
      <w:keepLines/>
      <w:spacing w:before="40" w:after="0"/>
      <w:outlineLvl w:val="2"/>
    </w:pPr>
    <w:rPr>
      <w:rFonts w:asciiTheme="majorHAnsi" w:eastAsiaTheme="majorEastAsia" w:hAnsiTheme="majorHAnsi" w:cstheme="majorBidi"/>
      <w:color w:val="1F3763" w:themeColor="accent1" w:themeShade="7F"/>
      <w:sz w:val="24"/>
      <w:szCs w:val="24"/>
      <w:lang w:val="en-AU" w:eastAsia="en-US"/>
    </w:rPr>
  </w:style>
  <w:style w:type="paragraph" w:customStyle="1" w:styleId="17BDEE88A6A546F98547C16DA791B6881">
    <w:name w:val="17BDEE88A6A546F98547C16DA791B6881"/>
    <w:rsid w:val="00986102"/>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DF988A56378A408BAAB33B5A18E525F11">
    <w:name w:val="DF988A56378A408BAAB33B5A18E525F11"/>
    <w:rsid w:val="00986102"/>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4E0CB17F60A1474EBA8325B5CB47681E1">
    <w:name w:val="4E0CB17F60A1474EBA8325B5CB47681E1"/>
    <w:rsid w:val="00986102"/>
    <w:rPr>
      <w:rFonts w:eastAsiaTheme="minorHAnsi"/>
      <w:lang w:val="en-AU" w:eastAsia="en-US"/>
    </w:rPr>
  </w:style>
  <w:style w:type="paragraph" w:customStyle="1" w:styleId="F53595AB124943C380450310472A90A61">
    <w:name w:val="F53595AB124943C380450310472A90A61"/>
    <w:rsid w:val="00986102"/>
    <w:rPr>
      <w:rFonts w:eastAsiaTheme="minorHAnsi"/>
      <w:lang w:val="en-AU" w:eastAsia="en-US"/>
    </w:rPr>
  </w:style>
  <w:style w:type="paragraph" w:customStyle="1" w:styleId="00D4703BEA254CFEB0449C8D8533B3EE1">
    <w:name w:val="00D4703BEA254CFEB0449C8D8533B3EE1"/>
    <w:rsid w:val="00986102"/>
    <w:rPr>
      <w:rFonts w:eastAsiaTheme="minorHAnsi"/>
      <w:lang w:val="en-AU" w:eastAsia="en-US"/>
    </w:rPr>
  </w:style>
  <w:style w:type="paragraph" w:customStyle="1" w:styleId="1DDA5B2FF2F7436489084AE9E8D466D51">
    <w:name w:val="1DDA5B2FF2F7436489084AE9E8D466D51"/>
    <w:rsid w:val="00986102"/>
    <w:rPr>
      <w:rFonts w:eastAsiaTheme="minorHAnsi"/>
      <w:lang w:val="en-AU" w:eastAsia="en-US"/>
    </w:rPr>
  </w:style>
  <w:style w:type="paragraph" w:customStyle="1" w:styleId="44DCF8065F0E46A59EDCC92B5B1991661">
    <w:name w:val="44DCF8065F0E46A59EDCC92B5B1991661"/>
    <w:rsid w:val="00986102"/>
    <w:rPr>
      <w:rFonts w:eastAsiaTheme="minorHAnsi"/>
      <w:lang w:val="en-AU" w:eastAsia="en-US"/>
    </w:rPr>
  </w:style>
  <w:style w:type="paragraph" w:customStyle="1" w:styleId="13E1EF6BFF3B4A8697C8F8227A00C6E01">
    <w:name w:val="13E1EF6BFF3B4A8697C8F8227A00C6E01"/>
    <w:rsid w:val="00986102"/>
    <w:rPr>
      <w:rFonts w:eastAsiaTheme="minorHAnsi"/>
      <w:lang w:val="en-AU" w:eastAsia="en-US"/>
    </w:rPr>
  </w:style>
  <w:style w:type="paragraph" w:customStyle="1" w:styleId="AA329EB8EBE741C79884DD050BC1E0E21">
    <w:name w:val="AA329EB8EBE741C79884DD050BC1E0E21"/>
    <w:rsid w:val="00986102"/>
    <w:rPr>
      <w:rFonts w:eastAsiaTheme="minorHAnsi"/>
      <w:lang w:val="en-AU" w:eastAsia="en-US"/>
    </w:rPr>
  </w:style>
  <w:style w:type="paragraph" w:customStyle="1" w:styleId="842920243AA549E1B23E5BC762DBFEFC1">
    <w:name w:val="842920243AA549E1B23E5BC762DBFEFC1"/>
    <w:rsid w:val="00986102"/>
    <w:rPr>
      <w:rFonts w:eastAsiaTheme="minorHAnsi"/>
      <w:lang w:val="en-AU" w:eastAsia="en-US"/>
    </w:rPr>
  </w:style>
  <w:style w:type="paragraph" w:customStyle="1" w:styleId="8A8DFBB07EE7445BBCD88E031F4FACE01">
    <w:name w:val="8A8DFBB07EE7445BBCD88E031F4FACE01"/>
    <w:rsid w:val="00986102"/>
    <w:rPr>
      <w:rFonts w:eastAsiaTheme="minorHAnsi"/>
      <w:lang w:val="en-AU" w:eastAsia="en-US"/>
    </w:rPr>
  </w:style>
  <w:style w:type="paragraph" w:customStyle="1" w:styleId="1DB1431ABBF34A8189922A34893093B11">
    <w:name w:val="1DB1431ABBF34A8189922A34893093B11"/>
    <w:rsid w:val="00986102"/>
    <w:rPr>
      <w:rFonts w:eastAsiaTheme="minorHAnsi"/>
      <w:lang w:val="en-AU" w:eastAsia="en-US"/>
    </w:rPr>
  </w:style>
  <w:style w:type="paragraph" w:customStyle="1" w:styleId="C23B102F890347E09F944AD68DA9AFA81">
    <w:name w:val="C23B102F890347E09F944AD68DA9AFA81"/>
    <w:rsid w:val="00986102"/>
    <w:rPr>
      <w:rFonts w:eastAsiaTheme="minorHAnsi"/>
      <w:lang w:val="en-AU" w:eastAsia="en-US"/>
    </w:rPr>
  </w:style>
  <w:style w:type="paragraph" w:customStyle="1" w:styleId="4FB3A91BBC5F4E3DA132DFFD04948AEC1">
    <w:name w:val="4FB3A91BBC5F4E3DA132DFFD04948AEC1"/>
    <w:rsid w:val="00986102"/>
    <w:rPr>
      <w:rFonts w:eastAsiaTheme="minorHAnsi"/>
      <w:lang w:val="en-AU" w:eastAsia="en-US"/>
    </w:rPr>
  </w:style>
  <w:style w:type="paragraph" w:customStyle="1" w:styleId="AAEC399B5D794EFDA194141327DA8FCA1">
    <w:name w:val="AAEC399B5D794EFDA194141327DA8FCA1"/>
    <w:rsid w:val="00986102"/>
    <w:rPr>
      <w:rFonts w:eastAsiaTheme="minorHAnsi"/>
      <w:lang w:val="en-AU" w:eastAsia="en-US"/>
    </w:rPr>
  </w:style>
  <w:style w:type="paragraph" w:customStyle="1" w:styleId="470210A7A01F47A69CC9EC2778FB5DF51">
    <w:name w:val="470210A7A01F47A69CC9EC2778FB5DF51"/>
    <w:rsid w:val="00986102"/>
    <w:rPr>
      <w:rFonts w:eastAsiaTheme="minorHAnsi"/>
      <w:lang w:val="en-AU" w:eastAsia="en-US"/>
    </w:rPr>
  </w:style>
  <w:style w:type="paragraph" w:customStyle="1" w:styleId="B40A0333C81B4DB2BDD5BD6716C9D6CC1">
    <w:name w:val="B40A0333C81B4DB2BDD5BD6716C9D6CC1"/>
    <w:rsid w:val="00986102"/>
    <w:rPr>
      <w:rFonts w:eastAsiaTheme="minorHAnsi"/>
      <w:lang w:val="en-AU" w:eastAsia="en-US"/>
    </w:rPr>
  </w:style>
  <w:style w:type="paragraph" w:customStyle="1" w:styleId="E50C3F970757438A8E226E1182EC554E1">
    <w:name w:val="E50C3F970757438A8E226E1182EC554E1"/>
    <w:rsid w:val="00986102"/>
    <w:rPr>
      <w:rFonts w:eastAsiaTheme="minorHAnsi"/>
      <w:lang w:val="en-AU" w:eastAsia="en-US"/>
    </w:rPr>
  </w:style>
  <w:style w:type="paragraph" w:customStyle="1" w:styleId="A0552985A649434CBC8998A11119BD591">
    <w:name w:val="A0552985A649434CBC8998A11119BD591"/>
    <w:rsid w:val="00986102"/>
    <w:rPr>
      <w:rFonts w:eastAsiaTheme="minorHAnsi"/>
      <w:lang w:val="en-AU" w:eastAsia="en-US"/>
    </w:rPr>
  </w:style>
  <w:style w:type="paragraph" w:customStyle="1" w:styleId="710778C34E624BC7ABAF79311DC826B91">
    <w:name w:val="710778C34E624BC7ABAF79311DC826B91"/>
    <w:rsid w:val="00986102"/>
    <w:pPr>
      <w:keepNext/>
      <w:keepLines/>
      <w:spacing w:before="40" w:after="0"/>
      <w:outlineLvl w:val="2"/>
    </w:pPr>
    <w:rPr>
      <w:rFonts w:asciiTheme="majorHAnsi" w:eastAsiaTheme="majorEastAsia" w:hAnsiTheme="majorHAnsi" w:cstheme="majorBidi"/>
      <w:color w:val="1F3763" w:themeColor="accent1" w:themeShade="7F"/>
      <w:sz w:val="24"/>
      <w:szCs w:val="24"/>
      <w:lang w:val="en-AU" w:eastAsia="en-US"/>
    </w:rPr>
  </w:style>
  <w:style w:type="paragraph" w:customStyle="1" w:styleId="AADAD0197360414DA2EEA62E595EED0B1">
    <w:name w:val="AADAD0197360414DA2EEA62E595EED0B1"/>
    <w:rsid w:val="00986102"/>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223B52C1561C466E8D8AB91F5D4F7A5F1">
    <w:name w:val="223B52C1561C466E8D8AB91F5D4F7A5F1"/>
    <w:rsid w:val="00986102"/>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C1605728BBFE4BE68BA2CBC9BBB732C71">
    <w:name w:val="C1605728BBFE4BE68BA2CBC9BBB732C71"/>
    <w:rsid w:val="00986102"/>
    <w:rPr>
      <w:rFonts w:eastAsiaTheme="minorHAnsi"/>
      <w:lang w:val="en-AU" w:eastAsia="en-US"/>
    </w:rPr>
  </w:style>
  <w:style w:type="paragraph" w:customStyle="1" w:styleId="CD10901CE95C427D8943923291DCC8701">
    <w:name w:val="CD10901CE95C427D8943923291DCC8701"/>
    <w:rsid w:val="00986102"/>
    <w:rPr>
      <w:rFonts w:eastAsiaTheme="minorHAnsi"/>
      <w:lang w:val="en-AU" w:eastAsia="en-US"/>
    </w:rPr>
  </w:style>
  <w:style w:type="paragraph" w:customStyle="1" w:styleId="0B4AF027293C4FF8B60856FC6D51134B1">
    <w:name w:val="0B4AF027293C4FF8B60856FC6D51134B1"/>
    <w:rsid w:val="00986102"/>
    <w:rPr>
      <w:rFonts w:eastAsiaTheme="minorHAnsi"/>
      <w:lang w:val="en-AU" w:eastAsia="en-US"/>
    </w:rPr>
  </w:style>
  <w:style w:type="paragraph" w:customStyle="1" w:styleId="1CC2DBF378F84643A9CE53F10DC69BB41">
    <w:name w:val="1CC2DBF378F84643A9CE53F10DC69BB41"/>
    <w:rsid w:val="00986102"/>
    <w:rPr>
      <w:rFonts w:eastAsiaTheme="minorHAnsi"/>
      <w:lang w:val="en-AU" w:eastAsia="en-US"/>
    </w:rPr>
  </w:style>
  <w:style w:type="paragraph" w:customStyle="1" w:styleId="35E57AB2B56541BE851AA4349CCCAB7C1">
    <w:name w:val="35E57AB2B56541BE851AA4349CCCAB7C1"/>
    <w:rsid w:val="00986102"/>
    <w:rPr>
      <w:rFonts w:eastAsiaTheme="minorHAnsi"/>
      <w:lang w:val="en-AU" w:eastAsia="en-US"/>
    </w:rPr>
  </w:style>
  <w:style w:type="paragraph" w:customStyle="1" w:styleId="0A5BF1A5F6C54A91AB3CA1E6F7A409AE1">
    <w:name w:val="0A5BF1A5F6C54A91AB3CA1E6F7A409AE1"/>
    <w:rsid w:val="00986102"/>
    <w:rPr>
      <w:rFonts w:eastAsiaTheme="minorHAnsi"/>
      <w:lang w:val="en-AU" w:eastAsia="en-US"/>
    </w:rPr>
  </w:style>
  <w:style w:type="paragraph" w:customStyle="1" w:styleId="FD29B5C7B2CC45B59E9DFC8F7B6B2EE71">
    <w:name w:val="FD29B5C7B2CC45B59E9DFC8F7B6B2EE71"/>
    <w:rsid w:val="00986102"/>
    <w:rPr>
      <w:rFonts w:eastAsiaTheme="minorHAnsi"/>
      <w:lang w:val="en-AU" w:eastAsia="en-US"/>
    </w:rPr>
  </w:style>
  <w:style w:type="paragraph" w:customStyle="1" w:styleId="69680500DC48410AA39C6143C12495A41">
    <w:name w:val="69680500DC48410AA39C6143C12495A41"/>
    <w:rsid w:val="00986102"/>
    <w:rPr>
      <w:rFonts w:eastAsiaTheme="minorHAnsi"/>
      <w:lang w:val="en-AU" w:eastAsia="en-US"/>
    </w:rPr>
  </w:style>
  <w:style w:type="paragraph" w:customStyle="1" w:styleId="A4138D3A08A54FA88F096BE82D7768921">
    <w:name w:val="A4138D3A08A54FA88F096BE82D7768921"/>
    <w:rsid w:val="00986102"/>
    <w:rPr>
      <w:rFonts w:eastAsiaTheme="minorHAnsi"/>
      <w:lang w:val="en-AU" w:eastAsia="en-US"/>
    </w:rPr>
  </w:style>
  <w:style w:type="paragraph" w:customStyle="1" w:styleId="F96AD6E135BD426B897D3AC68F3F5EFE1">
    <w:name w:val="F96AD6E135BD426B897D3AC68F3F5EFE1"/>
    <w:rsid w:val="00986102"/>
    <w:rPr>
      <w:rFonts w:eastAsiaTheme="minorHAnsi"/>
      <w:lang w:val="en-AU" w:eastAsia="en-US"/>
    </w:rPr>
  </w:style>
  <w:style w:type="paragraph" w:customStyle="1" w:styleId="48F139D7E55A47D78F49A1F9319C72A71">
    <w:name w:val="48F139D7E55A47D78F49A1F9319C72A71"/>
    <w:rsid w:val="00986102"/>
    <w:rPr>
      <w:rFonts w:eastAsiaTheme="minorHAnsi"/>
      <w:lang w:val="en-AU" w:eastAsia="en-US"/>
    </w:rPr>
  </w:style>
  <w:style w:type="paragraph" w:customStyle="1" w:styleId="5EA331B6299145C5AD5E4946E670436A1">
    <w:name w:val="5EA331B6299145C5AD5E4946E670436A1"/>
    <w:rsid w:val="00986102"/>
    <w:rPr>
      <w:rFonts w:eastAsiaTheme="minorHAnsi"/>
      <w:lang w:val="en-AU" w:eastAsia="en-US"/>
    </w:rPr>
  </w:style>
  <w:style w:type="paragraph" w:customStyle="1" w:styleId="6822D99C069D4CEE9CC521A0FB9113221">
    <w:name w:val="6822D99C069D4CEE9CC521A0FB9113221"/>
    <w:rsid w:val="00986102"/>
    <w:rPr>
      <w:rFonts w:eastAsiaTheme="minorHAnsi"/>
      <w:lang w:val="en-AU" w:eastAsia="en-US"/>
    </w:rPr>
  </w:style>
  <w:style w:type="paragraph" w:customStyle="1" w:styleId="559D602E77084B5FA3E44D22557F5D401">
    <w:name w:val="559D602E77084B5FA3E44D22557F5D401"/>
    <w:rsid w:val="00986102"/>
    <w:rPr>
      <w:rFonts w:eastAsiaTheme="minorHAnsi"/>
      <w:lang w:val="en-AU" w:eastAsia="en-US"/>
    </w:rPr>
  </w:style>
  <w:style w:type="paragraph" w:customStyle="1" w:styleId="325A848BAFE74676AF9E4DDD33F77DAB1">
    <w:name w:val="325A848BAFE74676AF9E4DDD33F77DAB1"/>
    <w:rsid w:val="00986102"/>
    <w:rPr>
      <w:rFonts w:eastAsiaTheme="minorHAnsi"/>
      <w:lang w:val="en-AU" w:eastAsia="en-US"/>
    </w:rPr>
  </w:style>
  <w:style w:type="paragraph" w:customStyle="1" w:styleId="23CC645F05FB4B109C0B6BFE17EA15441">
    <w:name w:val="23CC645F05FB4B109C0B6BFE17EA15441"/>
    <w:rsid w:val="00986102"/>
    <w:rPr>
      <w:rFonts w:eastAsiaTheme="minorHAnsi"/>
      <w:lang w:val="en-AU" w:eastAsia="en-US"/>
    </w:rPr>
  </w:style>
  <w:style w:type="paragraph" w:customStyle="1" w:styleId="1451F6E989674EBA814459997F7BE52A1">
    <w:name w:val="1451F6E989674EBA814459997F7BE52A1"/>
    <w:rsid w:val="00986102"/>
    <w:rPr>
      <w:rFonts w:eastAsiaTheme="minorHAnsi"/>
      <w:lang w:val="en-AU" w:eastAsia="en-US"/>
    </w:rPr>
  </w:style>
  <w:style w:type="paragraph" w:customStyle="1" w:styleId="52A299B1E9C341CE8C748505019F26061">
    <w:name w:val="52A299B1E9C341CE8C748505019F26061"/>
    <w:rsid w:val="00986102"/>
    <w:pPr>
      <w:keepNext/>
      <w:keepLines/>
      <w:spacing w:before="40" w:after="0"/>
      <w:outlineLvl w:val="2"/>
    </w:pPr>
    <w:rPr>
      <w:rFonts w:asciiTheme="majorHAnsi" w:eastAsiaTheme="majorEastAsia" w:hAnsiTheme="majorHAnsi" w:cstheme="majorBidi"/>
      <w:color w:val="1F3763" w:themeColor="accent1" w:themeShade="7F"/>
      <w:sz w:val="24"/>
      <w:szCs w:val="24"/>
      <w:lang w:val="en-AU" w:eastAsia="en-US"/>
    </w:rPr>
  </w:style>
  <w:style w:type="paragraph" w:customStyle="1" w:styleId="4A26AB4D2AEE4002B84C8698B6DB66121">
    <w:name w:val="4A26AB4D2AEE4002B84C8698B6DB66121"/>
    <w:rsid w:val="00986102"/>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011E74EDFDF5403C827FAA70AC2A64441">
    <w:name w:val="011E74EDFDF5403C827FAA70AC2A64441"/>
    <w:rsid w:val="00986102"/>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3B0C372E796642838AD019A4A76E67AE1">
    <w:name w:val="3B0C372E796642838AD019A4A76E67AE1"/>
    <w:rsid w:val="00986102"/>
    <w:rPr>
      <w:rFonts w:eastAsiaTheme="minorHAnsi"/>
      <w:lang w:val="en-AU" w:eastAsia="en-US"/>
    </w:rPr>
  </w:style>
  <w:style w:type="paragraph" w:customStyle="1" w:styleId="D585FDB4489F4709BEEA75479FD0F6751">
    <w:name w:val="D585FDB4489F4709BEEA75479FD0F6751"/>
    <w:rsid w:val="00986102"/>
    <w:rPr>
      <w:rFonts w:eastAsiaTheme="minorHAnsi"/>
      <w:lang w:val="en-AU" w:eastAsia="en-US"/>
    </w:rPr>
  </w:style>
  <w:style w:type="paragraph" w:customStyle="1" w:styleId="AE30B80576484431B89221BB8D5202BC1">
    <w:name w:val="AE30B80576484431B89221BB8D5202BC1"/>
    <w:rsid w:val="00986102"/>
    <w:rPr>
      <w:rFonts w:eastAsiaTheme="minorHAnsi"/>
      <w:lang w:val="en-AU" w:eastAsia="en-US"/>
    </w:rPr>
  </w:style>
  <w:style w:type="paragraph" w:customStyle="1" w:styleId="E345BE0A8EFB40BBA536B1571D3D18681">
    <w:name w:val="E345BE0A8EFB40BBA536B1571D3D18681"/>
    <w:rsid w:val="00986102"/>
    <w:rPr>
      <w:rFonts w:eastAsiaTheme="minorHAnsi"/>
      <w:lang w:val="en-AU" w:eastAsia="en-US"/>
    </w:rPr>
  </w:style>
  <w:style w:type="paragraph" w:customStyle="1" w:styleId="9524CE4F0CE844C4840EA9CC1FE4AB861">
    <w:name w:val="9524CE4F0CE844C4840EA9CC1FE4AB861"/>
    <w:rsid w:val="00986102"/>
    <w:rPr>
      <w:rFonts w:eastAsiaTheme="minorHAnsi"/>
      <w:lang w:val="en-AU" w:eastAsia="en-US"/>
    </w:rPr>
  </w:style>
  <w:style w:type="paragraph" w:customStyle="1" w:styleId="18E998280EA343099698E893E00CEAD31">
    <w:name w:val="18E998280EA343099698E893E00CEAD31"/>
    <w:rsid w:val="00986102"/>
    <w:rPr>
      <w:rFonts w:eastAsiaTheme="minorHAnsi"/>
      <w:lang w:val="en-AU" w:eastAsia="en-US"/>
    </w:rPr>
  </w:style>
  <w:style w:type="paragraph" w:customStyle="1" w:styleId="23BC4C9E72314525BCA6A4E693F00DFD1">
    <w:name w:val="23BC4C9E72314525BCA6A4E693F00DFD1"/>
    <w:rsid w:val="00986102"/>
    <w:rPr>
      <w:rFonts w:eastAsiaTheme="minorHAnsi"/>
      <w:lang w:val="en-AU" w:eastAsia="en-US"/>
    </w:rPr>
  </w:style>
  <w:style w:type="paragraph" w:customStyle="1" w:styleId="1D05693FDF144375A080001B25D0CA921">
    <w:name w:val="1D05693FDF144375A080001B25D0CA921"/>
    <w:rsid w:val="00986102"/>
    <w:rPr>
      <w:rFonts w:eastAsiaTheme="minorHAnsi"/>
      <w:lang w:val="en-AU" w:eastAsia="en-US"/>
    </w:rPr>
  </w:style>
  <w:style w:type="paragraph" w:customStyle="1" w:styleId="0598DDE47FDB4DC685C2376050CE06A71">
    <w:name w:val="0598DDE47FDB4DC685C2376050CE06A71"/>
    <w:rsid w:val="00986102"/>
    <w:rPr>
      <w:rFonts w:eastAsiaTheme="minorHAnsi"/>
      <w:lang w:val="en-AU" w:eastAsia="en-US"/>
    </w:rPr>
  </w:style>
  <w:style w:type="paragraph" w:customStyle="1" w:styleId="7F182D700D994F4D9C93A075962D1B7D1">
    <w:name w:val="7F182D700D994F4D9C93A075962D1B7D1"/>
    <w:rsid w:val="00986102"/>
    <w:rPr>
      <w:rFonts w:eastAsiaTheme="minorHAnsi"/>
      <w:lang w:val="en-AU" w:eastAsia="en-US"/>
    </w:rPr>
  </w:style>
  <w:style w:type="paragraph" w:customStyle="1" w:styleId="CA27DD50250A43EF9EAB4E5E1DB2A1041">
    <w:name w:val="CA27DD50250A43EF9EAB4E5E1DB2A1041"/>
    <w:rsid w:val="00986102"/>
    <w:rPr>
      <w:rFonts w:eastAsiaTheme="minorHAnsi"/>
      <w:lang w:val="en-AU" w:eastAsia="en-US"/>
    </w:rPr>
  </w:style>
  <w:style w:type="paragraph" w:customStyle="1" w:styleId="89A613F742AE4DD2BECFDD87545F8D171">
    <w:name w:val="89A613F742AE4DD2BECFDD87545F8D171"/>
    <w:rsid w:val="00986102"/>
    <w:rPr>
      <w:rFonts w:eastAsiaTheme="minorHAnsi"/>
      <w:lang w:val="en-AU" w:eastAsia="en-US"/>
    </w:rPr>
  </w:style>
  <w:style w:type="paragraph" w:customStyle="1" w:styleId="243CACA206C345B9BE7E9AA134EE2E891">
    <w:name w:val="243CACA206C345B9BE7E9AA134EE2E891"/>
    <w:rsid w:val="00986102"/>
    <w:rPr>
      <w:rFonts w:eastAsiaTheme="minorHAnsi"/>
      <w:lang w:val="en-AU" w:eastAsia="en-US"/>
    </w:rPr>
  </w:style>
  <w:style w:type="paragraph" w:customStyle="1" w:styleId="821D47AB6F0D4ADCAE44B83091B4DBF51">
    <w:name w:val="821D47AB6F0D4ADCAE44B83091B4DBF51"/>
    <w:rsid w:val="00986102"/>
    <w:rPr>
      <w:rFonts w:eastAsiaTheme="minorHAnsi"/>
      <w:lang w:val="en-AU" w:eastAsia="en-US"/>
    </w:rPr>
  </w:style>
  <w:style w:type="paragraph" w:customStyle="1" w:styleId="21A215E6CBDC4E179A92C2B8B81631501">
    <w:name w:val="21A215E6CBDC4E179A92C2B8B81631501"/>
    <w:rsid w:val="00986102"/>
    <w:rPr>
      <w:rFonts w:eastAsiaTheme="minorHAnsi"/>
      <w:lang w:val="en-AU" w:eastAsia="en-US"/>
    </w:rPr>
  </w:style>
  <w:style w:type="paragraph" w:customStyle="1" w:styleId="571A3685A6C5478FB395C2D932441B011">
    <w:name w:val="571A3685A6C5478FB395C2D932441B011"/>
    <w:rsid w:val="00986102"/>
    <w:rPr>
      <w:rFonts w:eastAsiaTheme="minorHAnsi"/>
      <w:lang w:val="en-AU" w:eastAsia="en-US"/>
    </w:rPr>
  </w:style>
  <w:style w:type="paragraph" w:customStyle="1" w:styleId="05E4CCD0C575421A8E42B838356B272C1">
    <w:name w:val="05E4CCD0C575421A8E42B838356B272C1"/>
    <w:rsid w:val="00986102"/>
    <w:rPr>
      <w:rFonts w:eastAsiaTheme="minorHAnsi"/>
      <w:lang w:val="en-AU" w:eastAsia="en-US"/>
    </w:rPr>
  </w:style>
  <w:style w:type="paragraph" w:customStyle="1" w:styleId="DDCB39430BE048F0A12C16DC0674B6C91">
    <w:name w:val="DDCB39430BE048F0A12C16DC0674B6C91"/>
    <w:rsid w:val="00986102"/>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7E48C960A3364472B875DFA381EEAFBD2">
    <w:name w:val="7E48C960A3364472B875DFA381EEAFBD2"/>
    <w:rsid w:val="00986102"/>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BEC824FDC60E4C8D8F16E43893A594C31">
    <w:name w:val="BEC824FDC60E4C8D8F16E43893A594C31"/>
    <w:rsid w:val="00986102"/>
    <w:rPr>
      <w:rFonts w:eastAsiaTheme="minorHAnsi"/>
      <w:lang w:val="en-AU" w:eastAsia="en-US"/>
    </w:rPr>
  </w:style>
  <w:style w:type="paragraph" w:customStyle="1" w:styleId="9B834BECD98E4BFFAAE0C7E60B79686B1">
    <w:name w:val="9B834BECD98E4BFFAAE0C7E60B79686B1"/>
    <w:rsid w:val="00986102"/>
    <w:rPr>
      <w:rFonts w:eastAsiaTheme="minorHAnsi"/>
      <w:lang w:val="en-AU" w:eastAsia="en-US"/>
    </w:rPr>
  </w:style>
  <w:style w:type="paragraph" w:customStyle="1" w:styleId="E3F230B573054D3E97496CA17230AEFF1">
    <w:name w:val="E3F230B573054D3E97496CA17230AEFF1"/>
    <w:rsid w:val="00986102"/>
    <w:rPr>
      <w:rFonts w:eastAsiaTheme="minorHAnsi"/>
      <w:lang w:val="en-AU" w:eastAsia="en-US"/>
    </w:rPr>
  </w:style>
  <w:style w:type="paragraph" w:customStyle="1" w:styleId="8FC2AB5218FA4060B905E3EE282C4D9B1">
    <w:name w:val="8FC2AB5218FA4060B905E3EE282C4D9B1"/>
    <w:rsid w:val="00986102"/>
    <w:rPr>
      <w:rFonts w:eastAsiaTheme="minorHAnsi"/>
      <w:lang w:val="en-AU" w:eastAsia="en-US"/>
    </w:rPr>
  </w:style>
  <w:style w:type="paragraph" w:customStyle="1" w:styleId="2AD9A8B11F0F4C86A60D2DB4F163629C1">
    <w:name w:val="2AD9A8B11F0F4C86A60D2DB4F163629C1"/>
    <w:rsid w:val="00986102"/>
    <w:rPr>
      <w:rFonts w:eastAsiaTheme="minorHAnsi"/>
      <w:lang w:val="en-AU" w:eastAsia="en-US"/>
    </w:rPr>
  </w:style>
  <w:style w:type="paragraph" w:customStyle="1" w:styleId="31E5EB58E4E04379AE8FFECEA605226A1">
    <w:name w:val="31E5EB58E4E04379AE8FFECEA605226A1"/>
    <w:rsid w:val="00986102"/>
    <w:rPr>
      <w:rFonts w:eastAsiaTheme="minorHAnsi"/>
      <w:lang w:val="en-AU" w:eastAsia="en-US"/>
    </w:rPr>
  </w:style>
  <w:style w:type="paragraph" w:customStyle="1" w:styleId="155936EC44944170BBB4125A7DAD35FC1">
    <w:name w:val="155936EC44944170BBB4125A7DAD35FC1"/>
    <w:rsid w:val="00986102"/>
    <w:rPr>
      <w:rFonts w:eastAsiaTheme="minorHAnsi"/>
      <w:lang w:val="en-AU" w:eastAsia="en-US"/>
    </w:rPr>
  </w:style>
  <w:style w:type="paragraph" w:customStyle="1" w:styleId="4BE338CB82D24053BBEDA833049BAF2F1">
    <w:name w:val="4BE338CB82D24053BBEDA833049BAF2F1"/>
    <w:rsid w:val="00986102"/>
    <w:rPr>
      <w:rFonts w:eastAsiaTheme="minorHAnsi"/>
      <w:lang w:val="en-AU" w:eastAsia="en-US"/>
    </w:rPr>
  </w:style>
  <w:style w:type="paragraph" w:customStyle="1" w:styleId="CE3C9E79CF8F4C2ABCC2A12A83046B5E1">
    <w:name w:val="CE3C9E79CF8F4C2ABCC2A12A83046B5E1"/>
    <w:rsid w:val="00986102"/>
    <w:rPr>
      <w:rFonts w:eastAsiaTheme="minorHAnsi"/>
      <w:lang w:val="en-AU" w:eastAsia="en-US"/>
    </w:rPr>
  </w:style>
  <w:style w:type="paragraph" w:customStyle="1" w:styleId="7EAD16A499C44D2BA9B682ABDDD93C101">
    <w:name w:val="7EAD16A499C44D2BA9B682ABDDD93C101"/>
    <w:rsid w:val="00986102"/>
    <w:rPr>
      <w:rFonts w:eastAsiaTheme="minorHAnsi"/>
      <w:lang w:val="en-AU" w:eastAsia="en-US"/>
    </w:rPr>
  </w:style>
  <w:style w:type="paragraph" w:customStyle="1" w:styleId="E8D8059546A04597B929487152E5DFA11">
    <w:name w:val="E8D8059546A04597B929487152E5DFA11"/>
    <w:rsid w:val="00986102"/>
    <w:rPr>
      <w:rFonts w:eastAsiaTheme="minorHAnsi"/>
      <w:lang w:val="en-AU" w:eastAsia="en-US"/>
    </w:rPr>
  </w:style>
  <w:style w:type="paragraph" w:customStyle="1" w:styleId="18A8257BB9254630BE87F52B417605D11">
    <w:name w:val="18A8257BB9254630BE87F52B417605D11"/>
    <w:rsid w:val="00986102"/>
    <w:rPr>
      <w:rFonts w:eastAsiaTheme="minorHAnsi"/>
      <w:lang w:val="en-AU" w:eastAsia="en-US"/>
    </w:rPr>
  </w:style>
  <w:style w:type="paragraph" w:customStyle="1" w:styleId="93FD1E44FD7C49AAA6AF3405D0F114561">
    <w:name w:val="93FD1E44FD7C49AAA6AF3405D0F114561"/>
    <w:rsid w:val="00986102"/>
    <w:rPr>
      <w:rFonts w:eastAsiaTheme="minorHAnsi"/>
      <w:lang w:val="en-AU" w:eastAsia="en-US"/>
    </w:rPr>
  </w:style>
  <w:style w:type="paragraph" w:customStyle="1" w:styleId="EF762F77F41E45F1B496D2F066FE82AB1">
    <w:name w:val="EF762F77F41E45F1B496D2F066FE82AB1"/>
    <w:rsid w:val="00986102"/>
    <w:rPr>
      <w:rFonts w:eastAsiaTheme="minorHAnsi"/>
      <w:lang w:val="en-AU" w:eastAsia="en-US"/>
    </w:rPr>
  </w:style>
  <w:style w:type="paragraph" w:customStyle="1" w:styleId="F278DC683FF54DBCA3A60F6F4B40138F1">
    <w:name w:val="F278DC683FF54DBCA3A60F6F4B40138F1"/>
    <w:rsid w:val="00986102"/>
    <w:rPr>
      <w:rFonts w:eastAsiaTheme="minorHAnsi"/>
      <w:lang w:val="en-AU" w:eastAsia="en-US"/>
    </w:rPr>
  </w:style>
  <w:style w:type="paragraph" w:customStyle="1" w:styleId="EED23671264D4795BFEEBAF39858FEDD1">
    <w:name w:val="EED23671264D4795BFEEBAF39858FEDD1"/>
    <w:rsid w:val="00986102"/>
    <w:rPr>
      <w:rFonts w:eastAsiaTheme="minorHAnsi"/>
      <w:lang w:val="en-AU" w:eastAsia="en-US"/>
    </w:rPr>
  </w:style>
  <w:style w:type="paragraph" w:customStyle="1" w:styleId="76254CF7FA5C4CA39F6DC4900CA9E8791">
    <w:name w:val="76254CF7FA5C4CA39F6DC4900CA9E8791"/>
    <w:rsid w:val="00986102"/>
    <w:rPr>
      <w:rFonts w:eastAsiaTheme="minorHAnsi"/>
      <w:lang w:val="en-AU" w:eastAsia="en-US"/>
    </w:rPr>
  </w:style>
  <w:style w:type="paragraph" w:customStyle="1" w:styleId="999017DB3C8942379ED42B055F30BAF51">
    <w:name w:val="999017DB3C8942379ED42B055F30BAF51"/>
    <w:rsid w:val="00986102"/>
    <w:rPr>
      <w:rFonts w:eastAsiaTheme="minorHAnsi"/>
      <w:lang w:val="en-AU" w:eastAsia="en-US"/>
    </w:rPr>
  </w:style>
  <w:style w:type="paragraph" w:customStyle="1" w:styleId="4E896B9E509544D5A4C3D1407AE015971">
    <w:name w:val="4E896B9E509544D5A4C3D1407AE015971"/>
    <w:rsid w:val="00986102"/>
    <w:rPr>
      <w:rFonts w:eastAsiaTheme="minorHAnsi"/>
      <w:lang w:val="en-AU" w:eastAsia="en-US"/>
    </w:rPr>
  </w:style>
  <w:style w:type="paragraph" w:customStyle="1" w:styleId="F217C59E6B2745AD88EB81BC8FE09DBD1">
    <w:name w:val="F217C59E6B2745AD88EB81BC8FE09DBD1"/>
    <w:rsid w:val="00986102"/>
    <w:rPr>
      <w:rFonts w:eastAsiaTheme="minorHAnsi"/>
      <w:lang w:val="en-AU" w:eastAsia="en-US"/>
    </w:rPr>
  </w:style>
  <w:style w:type="paragraph" w:customStyle="1" w:styleId="05DE85D4C98341F2A9BC0813F20272171">
    <w:name w:val="05DE85D4C98341F2A9BC0813F20272171"/>
    <w:rsid w:val="00986102"/>
    <w:rPr>
      <w:rFonts w:eastAsiaTheme="minorHAnsi"/>
      <w:lang w:val="en-AU" w:eastAsia="en-US"/>
    </w:rPr>
  </w:style>
  <w:style w:type="paragraph" w:customStyle="1" w:styleId="45A638F1D4584F7DA36BCD474AA492281">
    <w:name w:val="45A638F1D4584F7DA36BCD474AA492281"/>
    <w:rsid w:val="00986102"/>
    <w:rPr>
      <w:rFonts w:eastAsiaTheme="minorHAnsi"/>
      <w:lang w:val="en-AU" w:eastAsia="en-US"/>
    </w:rPr>
  </w:style>
  <w:style w:type="paragraph" w:customStyle="1" w:styleId="807073DFD02E4C73A9BEA2E73F44A6A41">
    <w:name w:val="807073DFD02E4C73A9BEA2E73F44A6A41"/>
    <w:rsid w:val="00986102"/>
    <w:rPr>
      <w:rFonts w:eastAsiaTheme="minorHAnsi"/>
      <w:lang w:val="en-AU"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5" ma:contentTypeDescription="Create a new document." ma:contentTypeScope="" ma:versionID="e1a69fb5644956ba1fd6ff8ce6f5137d">
  <xsd:schema xmlns:xsd="http://www.w3.org/2001/XMLSchema" xmlns:xs="http://www.w3.org/2001/XMLSchema" xmlns:p="http://schemas.microsoft.com/office/2006/metadata/properties" xmlns:ns1="http://schemas.microsoft.com/sharepoint/v3" xmlns:ns2="7eba3e7d-44c6-41fb-ad69-f704fa780ee7" targetNamespace="http://schemas.microsoft.com/office/2006/metadata/properties" ma:root="true" ma:fieldsID="929d5d2b75dde99da464f6b370b1f35c" ns1:_="" ns2:_="">
    <xsd:import namespace="http://schemas.microsoft.com/sharepoint/v3"/>
    <xsd:import namespace="7eba3e7d-44c6-41fb-ad69-f704fa780ee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2.xml><?xml version="1.0" encoding="utf-8"?>
<ds:datastoreItem xmlns:ds="http://schemas.openxmlformats.org/officeDocument/2006/customXml" ds:itemID="{231F6C2F-4F38-4A42-82E3-F4CBC59EE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779947-931A-4187-AE33-3A8EBF13E15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Heilala Erenavula</cp:lastModifiedBy>
  <cp:revision>3</cp:revision>
  <dcterms:created xsi:type="dcterms:W3CDTF">2022-07-19T23:55:00Z</dcterms:created>
  <dcterms:modified xsi:type="dcterms:W3CDTF">2022-07-19T23:56:00Z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ies>
</file>